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5BFA" w:rsidRPr="00305BFA" w:rsidRDefault="00305BFA" w:rsidP="00305BFA">
      <w:pPr>
        <w:spacing w:after="0" w:line="240" w:lineRule="auto"/>
        <w:ind w:right="125"/>
        <w:jc w:val="center"/>
        <w:rPr>
          <w:rFonts w:ascii="Times New Roman" w:eastAsia="Times New Roman" w:hAnsi="Times New Roman" w:cs="Times New Roman"/>
          <w:sz w:val="16"/>
          <w:szCs w:val="16"/>
        </w:rPr>
      </w:pPr>
    </w:p>
    <w:tbl>
      <w:tblPr>
        <w:tblW w:w="10031" w:type="dxa"/>
        <w:tblLook w:val="04A0" w:firstRow="1" w:lastRow="0" w:firstColumn="1" w:lastColumn="0" w:noHBand="0" w:noVBand="1"/>
      </w:tblPr>
      <w:tblGrid>
        <w:gridCol w:w="4928"/>
        <w:gridCol w:w="5103"/>
      </w:tblGrid>
      <w:tr w:rsidR="00305BFA" w:rsidRPr="00305BFA" w:rsidTr="00305BFA">
        <w:tc>
          <w:tcPr>
            <w:tcW w:w="4928" w:type="dxa"/>
          </w:tcPr>
          <w:p w:rsidR="00305BFA" w:rsidRPr="00305BFA" w:rsidRDefault="00305BFA" w:rsidP="00305BFA">
            <w:pPr>
              <w:spacing w:after="0" w:line="360" w:lineRule="auto"/>
              <w:rPr>
                <w:rFonts w:ascii="Times New Roman" w:eastAsia="Calibri" w:hAnsi="Times New Roman" w:cs="Times New Roman"/>
                <w:sz w:val="28"/>
              </w:rPr>
            </w:pPr>
            <w:r w:rsidRPr="00305BFA">
              <w:rPr>
                <w:rFonts w:ascii="Times New Roman" w:eastAsia="Calibri" w:hAnsi="Times New Roman" w:cs="Times New Roman"/>
                <w:sz w:val="28"/>
              </w:rPr>
              <w:t>Принято на общем собрании трудового коллектива</w:t>
            </w:r>
          </w:p>
          <w:p w:rsidR="00305BFA" w:rsidRPr="00305BFA" w:rsidRDefault="00305BFA" w:rsidP="00305BFA">
            <w:pPr>
              <w:spacing w:after="0" w:line="360" w:lineRule="auto"/>
              <w:rPr>
                <w:rFonts w:ascii="Times New Roman" w:eastAsia="Calibri" w:hAnsi="Times New Roman" w:cs="Times New Roman"/>
                <w:sz w:val="28"/>
              </w:rPr>
            </w:pPr>
            <w:r w:rsidRPr="00305BFA">
              <w:rPr>
                <w:rFonts w:ascii="Times New Roman" w:eastAsia="Calibri" w:hAnsi="Times New Roman" w:cs="Times New Roman"/>
                <w:sz w:val="28"/>
              </w:rPr>
              <w:t xml:space="preserve">Протокол № 04 от 29.06.2026  </w:t>
            </w:r>
          </w:p>
        </w:tc>
        <w:tc>
          <w:tcPr>
            <w:tcW w:w="5103" w:type="dxa"/>
          </w:tcPr>
          <w:p w:rsidR="00305BFA" w:rsidRPr="00305BFA" w:rsidRDefault="00305BFA" w:rsidP="00305BFA">
            <w:pPr>
              <w:spacing w:after="0" w:line="276" w:lineRule="auto"/>
              <w:jc w:val="center"/>
              <w:rPr>
                <w:rFonts w:ascii="Times New Roman" w:eastAsia="Calibri" w:hAnsi="Times New Roman" w:cs="Times New Roman"/>
                <w:sz w:val="28"/>
              </w:rPr>
            </w:pPr>
            <w:r w:rsidRPr="00305BFA">
              <w:rPr>
                <w:rFonts w:ascii="Times New Roman" w:eastAsia="Calibri" w:hAnsi="Times New Roman" w:cs="Times New Roman"/>
                <w:sz w:val="28"/>
              </w:rPr>
              <w:t xml:space="preserve">    УТВЕРЖДЕНО</w:t>
            </w:r>
          </w:p>
          <w:p w:rsidR="00305BFA" w:rsidRPr="00305BFA" w:rsidRDefault="00305BFA" w:rsidP="00305BFA">
            <w:pPr>
              <w:spacing w:after="0" w:line="276" w:lineRule="auto"/>
              <w:ind w:left="1593"/>
              <w:rPr>
                <w:rFonts w:ascii="Times New Roman" w:eastAsia="Calibri" w:hAnsi="Times New Roman" w:cs="Times New Roman"/>
                <w:sz w:val="28"/>
              </w:rPr>
            </w:pPr>
            <w:r w:rsidRPr="00305BFA">
              <w:rPr>
                <w:rFonts w:ascii="Times New Roman" w:eastAsia="Calibri" w:hAnsi="Times New Roman" w:cs="Times New Roman"/>
                <w:sz w:val="28"/>
              </w:rPr>
              <w:t>Приказом директора</w:t>
            </w:r>
          </w:p>
          <w:p w:rsidR="00305BFA" w:rsidRPr="00305BFA" w:rsidRDefault="00305BFA" w:rsidP="00305BFA">
            <w:pPr>
              <w:spacing w:after="0" w:line="276" w:lineRule="auto"/>
              <w:ind w:left="1206" w:hanging="283"/>
              <w:rPr>
                <w:rFonts w:ascii="Times New Roman" w:eastAsia="Calibri" w:hAnsi="Times New Roman" w:cs="Times New Roman"/>
                <w:sz w:val="28"/>
              </w:rPr>
            </w:pPr>
            <w:r w:rsidRPr="00305BFA">
              <w:rPr>
                <w:rFonts w:ascii="Times New Roman" w:eastAsia="Calibri" w:hAnsi="Times New Roman" w:cs="Times New Roman"/>
                <w:sz w:val="28"/>
              </w:rPr>
              <w:t xml:space="preserve"> МБУ </w:t>
            </w:r>
            <w:proofErr w:type="gramStart"/>
            <w:r w:rsidRPr="00305BFA">
              <w:rPr>
                <w:rFonts w:ascii="Times New Roman" w:eastAsia="Calibri" w:hAnsi="Times New Roman" w:cs="Times New Roman"/>
                <w:sz w:val="28"/>
              </w:rPr>
              <w:t>ДО  «</w:t>
            </w:r>
            <w:proofErr w:type="gramEnd"/>
            <w:r w:rsidRPr="00305BFA">
              <w:rPr>
                <w:rFonts w:ascii="Times New Roman" w:eastAsia="Calibri" w:hAnsi="Times New Roman" w:cs="Times New Roman"/>
                <w:sz w:val="28"/>
              </w:rPr>
              <w:t xml:space="preserve">ДДТ </w:t>
            </w:r>
            <w:proofErr w:type="spellStart"/>
            <w:r w:rsidRPr="00305BFA">
              <w:rPr>
                <w:rFonts w:ascii="Times New Roman" w:eastAsia="Calibri" w:hAnsi="Times New Roman" w:cs="Times New Roman"/>
                <w:sz w:val="28"/>
              </w:rPr>
              <w:t>с.Ракитное</w:t>
            </w:r>
            <w:proofErr w:type="spellEnd"/>
            <w:r w:rsidRPr="00305BFA">
              <w:rPr>
                <w:rFonts w:ascii="Times New Roman" w:eastAsia="Calibri" w:hAnsi="Times New Roman" w:cs="Times New Roman"/>
                <w:sz w:val="28"/>
              </w:rPr>
              <w:t>»</w:t>
            </w:r>
          </w:p>
          <w:p w:rsidR="00305BFA" w:rsidRPr="00305BFA" w:rsidRDefault="00305BFA" w:rsidP="00305BFA">
            <w:pPr>
              <w:spacing w:after="0" w:line="276" w:lineRule="auto"/>
              <w:jc w:val="center"/>
              <w:rPr>
                <w:rFonts w:ascii="Times New Roman" w:eastAsia="Calibri" w:hAnsi="Times New Roman" w:cs="Times New Roman"/>
                <w:sz w:val="28"/>
              </w:rPr>
            </w:pPr>
            <w:r w:rsidRPr="00305BFA">
              <w:rPr>
                <w:rFonts w:ascii="Times New Roman" w:eastAsia="Calibri" w:hAnsi="Times New Roman" w:cs="Times New Roman"/>
                <w:sz w:val="28"/>
              </w:rPr>
              <w:t xml:space="preserve">             от 29.06.2026  № _17-А___</w:t>
            </w:r>
          </w:p>
        </w:tc>
      </w:tr>
    </w:tbl>
    <w:p w:rsidR="00305BFA" w:rsidRPr="00305BFA" w:rsidRDefault="00305BFA" w:rsidP="00305BFA">
      <w:pPr>
        <w:tabs>
          <w:tab w:val="left" w:pos="6750"/>
        </w:tabs>
        <w:spacing w:after="0" w:line="240" w:lineRule="auto"/>
        <w:ind w:right="125"/>
        <w:rPr>
          <w:rFonts w:ascii="Times New Roman" w:eastAsia="Times New Roman" w:hAnsi="Times New Roman" w:cs="Times New Roman"/>
          <w:sz w:val="26"/>
          <w:szCs w:val="26"/>
        </w:rPr>
      </w:pPr>
    </w:p>
    <w:p w:rsidR="00305BFA" w:rsidRPr="00305BFA" w:rsidRDefault="00305BFA" w:rsidP="00305BFA">
      <w:pPr>
        <w:tabs>
          <w:tab w:val="left" w:pos="6750"/>
        </w:tabs>
        <w:spacing w:after="0" w:line="240" w:lineRule="auto"/>
        <w:ind w:right="125"/>
        <w:rPr>
          <w:rFonts w:ascii="Times New Roman" w:eastAsia="Times New Roman" w:hAnsi="Times New Roman" w:cs="Times New Roman"/>
          <w:sz w:val="18"/>
          <w:szCs w:val="26"/>
        </w:rPr>
      </w:pPr>
      <w:r w:rsidRPr="00305BFA">
        <w:rPr>
          <w:rFonts w:ascii="Times New Roman" w:eastAsia="Times New Roman" w:hAnsi="Times New Roman" w:cs="Times New Roman"/>
          <w:sz w:val="18"/>
          <w:szCs w:val="26"/>
        </w:rPr>
        <w:tab/>
      </w:r>
    </w:p>
    <w:p w:rsidR="00305BFA" w:rsidRPr="00305BFA" w:rsidRDefault="00305BFA" w:rsidP="00305BFA">
      <w:pPr>
        <w:widowControl w:val="0"/>
        <w:autoSpaceDE w:val="0"/>
        <w:autoSpaceDN w:val="0"/>
        <w:adjustRightInd w:val="0"/>
        <w:spacing w:after="0" w:line="360" w:lineRule="auto"/>
        <w:jc w:val="center"/>
        <w:rPr>
          <w:rFonts w:ascii="Times New Roman" w:eastAsia="Times New Roman" w:hAnsi="Times New Roman" w:cs="Times New Roman"/>
          <w:b/>
          <w:sz w:val="28"/>
          <w:szCs w:val="28"/>
          <w:lang w:eastAsia="ru-RU"/>
        </w:rPr>
      </w:pPr>
      <w:r w:rsidRPr="00305BFA">
        <w:rPr>
          <w:rFonts w:ascii="Times New Roman" w:eastAsia="Times New Roman" w:hAnsi="Times New Roman" w:cs="Times New Roman"/>
          <w:b/>
          <w:sz w:val="28"/>
          <w:szCs w:val="28"/>
          <w:lang w:eastAsia="ru-RU"/>
        </w:rPr>
        <w:t>ПОЛОЖЕНИЕ</w:t>
      </w:r>
    </w:p>
    <w:p w:rsidR="008651CE" w:rsidRPr="00A823B7" w:rsidRDefault="00305BFA" w:rsidP="008651CE">
      <w:pPr>
        <w:widowControl w:val="0"/>
        <w:tabs>
          <w:tab w:val="left" w:pos="466"/>
        </w:tabs>
        <w:spacing w:after="0" w:line="240" w:lineRule="auto"/>
        <w:ind w:right="54"/>
        <w:jc w:val="center"/>
        <w:rPr>
          <w:rFonts w:ascii="Times New Roman" w:eastAsia="Arial Unicode MS" w:hAnsi="Times New Roman" w:cs="Times New Roman"/>
          <w:sz w:val="24"/>
          <w:szCs w:val="24"/>
          <w:lang w:eastAsia="ru-RU"/>
        </w:rPr>
      </w:pPr>
      <w:bookmarkStart w:id="0" w:name="_GoBack"/>
      <w:r w:rsidRPr="00305BFA">
        <w:rPr>
          <w:rFonts w:ascii="Times New Roman" w:eastAsia="Times New Roman" w:hAnsi="Times New Roman" w:cs="Times New Roman"/>
          <w:b/>
          <w:sz w:val="28"/>
          <w:szCs w:val="28"/>
        </w:rPr>
        <w:t xml:space="preserve">об оплате труда работников </w:t>
      </w:r>
      <w:bookmarkEnd w:id="0"/>
      <w:r w:rsidRPr="00305BFA">
        <w:rPr>
          <w:rFonts w:ascii="Times New Roman" w:eastAsia="Times New Roman" w:hAnsi="Times New Roman" w:cs="Times New Roman"/>
          <w:b/>
          <w:sz w:val="28"/>
          <w:szCs w:val="28"/>
        </w:rPr>
        <w:t xml:space="preserve">муниципального бюджетного учреждения дополнительного образования </w:t>
      </w:r>
      <w:r w:rsidRPr="00305BFA">
        <w:rPr>
          <w:rFonts w:ascii="Cambria" w:eastAsia="Times New Roman" w:hAnsi="Cambria" w:cs="Times New Roman"/>
          <w:b/>
          <w:sz w:val="26"/>
          <w:szCs w:val="26"/>
        </w:rPr>
        <w:t xml:space="preserve">«Дом детского творчества с. Ракитное» </w:t>
      </w:r>
      <w:r w:rsidRPr="00305BFA">
        <w:rPr>
          <w:rFonts w:ascii="Times New Roman" w:eastAsia="Times New Roman" w:hAnsi="Times New Roman" w:cs="Times New Roman"/>
          <w:b/>
          <w:sz w:val="28"/>
          <w:szCs w:val="28"/>
        </w:rPr>
        <w:t>Дальнереченского муниципального округа</w:t>
      </w:r>
      <w:r w:rsidR="008651CE" w:rsidRPr="008651CE">
        <w:rPr>
          <w:rFonts w:ascii="Times New Roman" w:eastAsia="Arial Unicode MS" w:hAnsi="Times New Roman" w:cs="Times New Roman"/>
          <w:sz w:val="24"/>
          <w:szCs w:val="24"/>
          <w:lang w:eastAsia="ru-RU"/>
        </w:rPr>
        <w:t xml:space="preserve"> </w:t>
      </w:r>
      <w:r w:rsidR="008651CE">
        <w:rPr>
          <w:rFonts w:ascii="Times New Roman" w:eastAsia="Arial Unicode MS" w:hAnsi="Times New Roman" w:cs="Times New Roman"/>
          <w:sz w:val="24"/>
          <w:szCs w:val="24"/>
          <w:lang w:eastAsia="ru-RU"/>
        </w:rPr>
        <w:t>(</w:t>
      </w:r>
      <w:r w:rsidR="008651CE">
        <w:rPr>
          <w:rFonts w:ascii="Times New Roman" w:eastAsia="Arial Unicode MS" w:hAnsi="Times New Roman" w:cs="Times New Roman"/>
          <w:sz w:val="24"/>
          <w:szCs w:val="24"/>
          <w:lang w:eastAsia="ru-RU"/>
        </w:rPr>
        <w:t>в редакции 29.06.2026г</w:t>
      </w:r>
      <w:r w:rsidR="008651CE">
        <w:rPr>
          <w:rFonts w:ascii="Times New Roman" w:eastAsia="Arial Unicode MS" w:hAnsi="Times New Roman" w:cs="Times New Roman"/>
          <w:sz w:val="24"/>
          <w:szCs w:val="24"/>
          <w:lang w:eastAsia="ru-RU"/>
        </w:rPr>
        <w:t>)</w:t>
      </w:r>
    </w:p>
    <w:p w:rsidR="00305BFA" w:rsidRPr="00305BFA" w:rsidRDefault="00305BFA" w:rsidP="00305BFA">
      <w:pPr>
        <w:spacing w:after="0" w:line="240" w:lineRule="auto"/>
        <w:ind w:right="125"/>
        <w:jc w:val="center"/>
        <w:rPr>
          <w:rFonts w:ascii="Times New Roman" w:eastAsia="Times New Roman" w:hAnsi="Times New Roman" w:cs="Times New Roman"/>
          <w:b/>
          <w:sz w:val="26"/>
          <w:szCs w:val="26"/>
        </w:rPr>
      </w:pPr>
    </w:p>
    <w:p w:rsidR="00305BFA" w:rsidRPr="00305BFA" w:rsidRDefault="00305BFA" w:rsidP="00305BFA">
      <w:pPr>
        <w:spacing w:after="0" w:line="240" w:lineRule="auto"/>
        <w:ind w:right="125"/>
        <w:rPr>
          <w:rFonts w:ascii="Times New Roman" w:eastAsia="Times New Roman" w:hAnsi="Times New Roman" w:cs="Times New Roman"/>
          <w:b/>
          <w:sz w:val="26"/>
          <w:szCs w:val="26"/>
        </w:rPr>
      </w:pPr>
    </w:p>
    <w:p w:rsidR="00305BFA" w:rsidRPr="00305BFA" w:rsidRDefault="00305BFA" w:rsidP="00305BFA">
      <w:pPr>
        <w:numPr>
          <w:ilvl w:val="0"/>
          <w:numId w:val="11"/>
        </w:numPr>
        <w:spacing w:after="0" w:line="240" w:lineRule="auto"/>
        <w:ind w:right="125"/>
        <w:jc w:val="center"/>
        <w:rPr>
          <w:rFonts w:ascii="Times New Roman" w:eastAsia="Times New Roman" w:hAnsi="Times New Roman" w:cs="Times New Roman"/>
          <w:b/>
          <w:sz w:val="26"/>
        </w:rPr>
      </w:pPr>
      <w:r w:rsidRPr="00305BFA">
        <w:rPr>
          <w:rFonts w:ascii="Times New Roman" w:eastAsia="Times New Roman" w:hAnsi="Times New Roman" w:cs="Times New Roman"/>
          <w:b/>
          <w:sz w:val="26"/>
        </w:rPr>
        <w:t>Общие</w:t>
      </w:r>
      <w:r w:rsidRPr="00305BFA">
        <w:rPr>
          <w:rFonts w:ascii="Times New Roman" w:eastAsia="Times New Roman" w:hAnsi="Times New Roman" w:cs="Times New Roman"/>
          <w:b/>
          <w:spacing w:val="-4"/>
          <w:sz w:val="26"/>
        </w:rPr>
        <w:t xml:space="preserve"> </w:t>
      </w:r>
      <w:r w:rsidRPr="00305BFA">
        <w:rPr>
          <w:rFonts w:ascii="Times New Roman" w:eastAsia="Times New Roman" w:hAnsi="Times New Roman" w:cs="Times New Roman"/>
          <w:b/>
          <w:sz w:val="26"/>
        </w:rPr>
        <w:t>положения</w:t>
      </w:r>
    </w:p>
    <w:p w:rsidR="00305BFA" w:rsidRPr="00305BFA" w:rsidRDefault="00305BFA" w:rsidP="00305BFA">
      <w:pPr>
        <w:spacing w:after="0" w:line="240" w:lineRule="auto"/>
        <w:ind w:right="125"/>
        <w:jc w:val="both"/>
        <w:rPr>
          <w:rFonts w:ascii="Times New Roman" w:eastAsia="Times New Roman" w:hAnsi="Times New Roman" w:cs="Times New Roman"/>
          <w:b/>
          <w:sz w:val="26"/>
        </w:rPr>
      </w:pPr>
    </w:p>
    <w:p w:rsidR="00305BFA" w:rsidRPr="00305BFA" w:rsidRDefault="00305BFA" w:rsidP="00305BFA">
      <w:pPr>
        <w:numPr>
          <w:ilvl w:val="1"/>
          <w:numId w:val="10"/>
        </w:numPr>
        <w:tabs>
          <w:tab w:val="left" w:pos="1529"/>
        </w:tabs>
        <w:spacing w:after="0" w:line="240" w:lineRule="auto"/>
        <w:ind w:left="567" w:right="123" w:firstLine="567"/>
        <w:jc w:val="both"/>
        <w:rPr>
          <w:rFonts w:ascii="Times New Roman" w:eastAsia="Times New Roman" w:hAnsi="Times New Roman" w:cs="Times New Roman"/>
        </w:rPr>
      </w:pPr>
      <w:r w:rsidRPr="00305BFA">
        <w:rPr>
          <w:rFonts w:ascii="Times New Roman" w:eastAsia="Times New Roman" w:hAnsi="Times New Roman" w:cs="Times New Roman"/>
          <w:sz w:val="26"/>
        </w:rPr>
        <w:t>Настоящее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положение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об</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оплате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труда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работников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8"/>
          <w:szCs w:val="28"/>
        </w:rPr>
        <w:t xml:space="preserve">МБУ ДО «ДДТ с. Ракитное» </w:t>
      </w:r>
      <w:r w:rsidRPr="00305BFA">
        <w:rPr>
          <w:rFonts w:ascii="Times New Roman" w:eastAsia="Times New Roman" w:hAnsi="Times New Roman" w:cs="Times New Roman"/>
          <w:sz w:val="26"/>
        </w:rPr>
        <w:t xml:space="preserve">Дальнереченского муниципального </w:t>
      </w:r>
      <w:r w:rsidR="00F41010">
        <w:rPr>
          <w:rFonts w:ascii="Times New Roman" w:eastAsia="Times New Roman" w:hAnsi="Times New Roman" w:cs="Times New Roman"/>
          <w:sz w:val="26"/>
        </w:rPr>
        <w:t>округа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(далее</w:t>
      </w:r>
      <w:r w:rsidRPr="00305BFA">
        <w:rPr>
          <w:rFonts w:ascii="Times New Roman" w:eastAsia="Times New Roman" w:hAnsi="Times New Roman" w:cs="Times New Roman"/>
          <w:spacing w:val="66"/>
          <w:sz w:val="26"/>
        </w:rPr>
        <w:t xml:space="preserve"> </w:t>
      </w:r>
      <w:r w:rsidRPr="00305BFA">
        <w:rPr>
          <w:rFonts w:ascii="Times New Roman" w:eastAsia="Times New Roman" w:hAnsi="Times New Roman" w:cs="Times New Roman"/>
          <w:sz w:val="26"/>
        </w:rPr>
        <w:t>–</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Положение,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работники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организации)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разработано</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соответствии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 действующим законодательством и</w:t>
      </w:r>
      <w:r w:rsidRPr="00305BFA">
        <w:rPr>
          <w:rFonts w:ascii="Times New Roman" w:eastAsia="Times New Roman" w:hAnsi="Times New Roman" w:cs="Times New Roman"/>
          <w:bCs/>
          <w:sz w:val="26"/>
          <w:szCs w:val="26"/>
        </w:rPr>
        <w:t xml:space="preserve"> предусматривает порядок и условия оплаты труда работников муниципального образовательного организация.</w:t>
      </w:r>
    </w:p>
    <w:p w:rsidR="00305BFA" w:rsidRPr="00305BFA" w:rsidRDefault="00305BFA" w:rsidP="00305BFA">
      <w:pPr>
        <w:numPr>
          <w:ilvl w:val="1"/>
          <w:numId w:val="10"/>
        </w:numPr>
        <w:tabs>
          <w:tab w:val="left" w:pos="993"/>
          <w:tab w:val="left" w:pos="1529"/>
        </w:tabs>
        <w:spacing w:after="0" w:line="240" w:lineRule="auto"/>
        <w:ind w:left="567" w:right="124" w:firstLine="567"/>
        <w:jc w:val="both"/>
        <w:rPr>
          <w:rFonts w:ascii="Times New Roman" w:eastAsia="Times New Roman" w:hAnsi="Times New Roman" w:cs="Times New Roman"/>
          <w:sz w:val="26"/>
        </w:rPr>
      </w:pPr>
      <w:r w:rsidRPr="00305BFA">
        <w:rPr>
          <w:rFonts w:ascii="Times New Roman" w:eastAsia="Times New Roman" w:hAnsi="Times New Roman" w:cs="Times New Roman"/>
          <w:sz w:val="26"/>
        </w:rPr>
        <w:t>Заработная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плата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(оплата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труда)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работников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организации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(без</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учета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стимулирующих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выплат),</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устанавливаемая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соответствии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изменениями</w:t>
      </w:r>
      <w:r w:rsidRPr="00305BFA">
        <w:rPr>
          <w:rFonts w:ascii="Times New Roman" w:eastAsia="Times New Roman" w:hAnsi="Times New Roman" w:cs="Times New Roman"/>
          <w:spacing w:val="65"/>
          <w:sz w:val="26"/>
        </w:rPr>
        <w:t xml:space="preserve"> </w:t>
      </w:r>
      <w:r w:rsidRPr="00305BFA">
        <w:rPr>
          <w:rFonts w:ascii="Times New Roman" w:eastAsia="Times New Roman" w:hAnsi="Times New Roman" w:cs="Times New Roman"/>
          <w:sz w:val="26"/>
        </w:rPr>
        <w:t>системы</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оплаты труда, предусмотренными Положением, не может быть меньше заработной платы</w:t>
      </w:r>
      <w:r w:rsidRPr="00305BFA">
        <w:rPr>
          <w:rFonts w:ascii="Times New Roman" w:eastAsia="Times New Roman" w:hAnsi="Times New Roman" w:cs="Times New Roman"/>
          <w:spacing w:val="-62"/>
          <w:sz w:val="26"/>
        </w:rPr>
        <w:t xml:space="preserve"> </w:t>
      </w:r>
      <w:r w:rsidRPr="00305BFA">
        <w:rPr>
          <w:rFonts w:ascii="Times New Roman" w:eastAsia="Times New Roman" w:hAnsi="Times New Roman" w:cs="Times New Roman"/>
          <w:sz w:val="26"/>
        </w:rPr>
        <w:t>(оплаты</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труда)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(без</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учета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стимулирующих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выплат),</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выплачиваемой</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до</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изменения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системы</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оплаты</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труда,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при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условии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сохранения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объема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должностных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обязанностей</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работников</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и выполнения ими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той же</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квалификации.</w:t>
      </w:r>
    </w:p>
    <w:p w:rsidR="00305BFA" w:rsidRPr="00305BFA" w:rsidRDefault="00305BFA" w:rsidP="00305BFA">
      <w:pPr>
        <w:numPr>
          <w:ilvl w:val="1"/>
          <w:numId w:val="10"/>
        </w:numPr>
        <w:tabs>
          <w:tab w:val="left" w:pos="1299"/>
          <w:tab w:val="left" w:pos="1529"/>
        </w:tabs>
        <w:spacing w:after="0" w:line="240" w:lineRule="auto"/>
        <w:ind w:left="567" w:right="123" w:firstLine="567"/>
        <w:jc w:val="both"/>
        <w:rPr>
          <w:rFonts w:ascii="Times New Roman" w:eastAsia="Times New Roman" w:hAnsi="Times New Roman" w:cs="Times New Roman"/>
          <w:sz w:val="26"/>
        </w:rPr>
      </w:pPr>
      <w:r w:rsidRPr="00305BFA">
        <w:rPr>
          <w:rFonts w:ascii="Times New Roman" w:eastAsia="Times New Roman" w:hAnsi="Times New Roman" w:cs="Times New Roman"/>
          <w:sz w:val="26"/>
        </w:rPr>
        <w:t>Месячная заработная плата работника, полностью отработавшего норму рабочего</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времени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выполнившего</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норму труда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(трудовые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обязанности),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не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может</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быть</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ниже</w:t>
      </w:r>
      <w:r w:rsidRPr="00305BFA">
        <w:rPr>
          <w:rFonts w:ascii="Times New Roman" w:eastAsia="Times New Roman" w:hAnsi="Times New Roman" w:cs="Times New Roman"/>
          <w:spacing w:val="1"/>
          <w:sz w:val="26"/>
        </w:rPr>
        <w:t xml:space="preserve"> </w:t>
      </w:r>
      <w:hyperlink r:id="rId7">
        <w:r w:rsidRPr="00305BFA">
          <w:rPr>
            <w:rFonts w:ascii="Times New Roman" w:eastAsia="Times New Roman" w:hAnsi="Times New Roman" w:cs="Times New Roman"/>
            <w:sz w:val="26"/>
          </w:rPr>
          <w:t>минимального</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размера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оплаты труда</w:t>
        </w:r>
      </w:hyperlink>
      <w:r w:rsidRPr="00305BFA">
        <w:rPr>
          <w:rFonts w:ascii="Times New Roman" w:eastAsia="Times New Roman" w:hAnsi="Times New Roman" w:cs="Times New Roman"/>
          <w:sz w:val="26"/>
        </w:rPr>
        <w:t>.</w:t>
      </w:r>
    </w:p>
    <w:p w:rsidR="00305BFA" w:rsidRPr="00305BFA" w:rsidRDefault="00305BFA" w:rsidP="00305BFA">
      <w:pPr>
        <w:numPr>
          <w:ilvl w:val="1"/>
          <w:numId w:val="10"/>
        </w:numPr>
        <w:tabs>
          <w:tab w:val="left" w:pos="1347"/>
          <w:tab w:val="left" w:pos="1529"/>
        </w:tabs>
        <w:spacing w:after="0" w:line="240" w:lineRule="auto"/>
        <w:ind w:left="567" w:right="122" w:firstLine="567"/>
        <w:jc w:val="both"/>
        <w:rPr>
          <w:rFonts w:ascii="Times New Roman" w:eastAsia="Times New Roman" w:hAnsi="Times New Roman" w:cs="Times New Roman"/>
          <w:sz w:val="26"/>
        </w:rPr>
      </w:pPr>
      <w:r w:rsidRPr="00305BFA">
        <w:rPr>
          <w:rFonts w:ascii="Times New Roman" w:eastAsia="Times New Roman" w:hAnsi="Times New Roman" w:cs="Times New Roman"/>
          <w:sz w:val="26"/>
        </w:rPr>
        <w:t>Оплата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труда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работников</w:t>
      </w:r>
      <w:r w:rsidRPr="00305BFA">
        <w:rPr>
          <w:rFonts w:ascii="Times New Roman" w:eastAsia="Times New Roman" w:hAnsi="Times New Roman" w:cs="Times New Roman"/>
          <w:spacing w:val="65"/>
          <w:sz w:val="26"/>
        </w:rPr>
        <w:t xml:space="preserve"> </w:t>
      </w:r>
      <w:r w:rsidRPr="00305BFA">
        <w:rPr>
          <w:rFonts w:ascii="Times New Roman" w:eastAsia="Times New Roman" w:hAnsi="Times New Roman" w:cs="Times New Roman"/>
          <w:sz w:val="26"/>
        </w:rPr>
        <w:t>организации,</w:t>
      </w:r>
      <w:r w:rsidRPr="00305BFA">
        <w:rPr>
          <w:rFonts w:ascii="Times New Roman" w:eastAsia="Times New Roman" w:hAnsi="Times New Roman" w:cs="Times New Roman"/>
          <w:spacing w:val="65"/>
          <w:sz w:val="26"/>
        </w:rPr>
        <w:t xml:space="preserve"> </w:t>
      </w:r>
      <w:r w:rsidRPr="00305BFA">
        <w:rPr>
          <w:rFonts w:ascii="Times New Roman" w:eastAsia="Times New Roman" w:hAnsi="Times New Roman" w:cs="Times New Roman"/>
          <w:sz w:val="26"/>
        </w:rPr>
        <w:t>занятых</w:t>
      </w:r>
      <w:r w:rsidRPr="00305BFA">
        <w:rPr>
          <w:rFonts w:ascii="Times New Roman" w:eastAsia="Times New Roman" w:hAnsi="Times New Roman" w:cs="Times New Roman"/>
          <w:spacing w:val="65"/>
          <w:sz w:val="26"/>
        </w:rPr>
        <w:t xml:space="preserve"> </w:t>
      </w:r>
      <w:r w:rsidRPr="00305BFA">
        <w:rPr>
          <w:rFonts w:ascii="Times New Roman" w:eastAsia="Times New Roman" w:hAnsi="Times New Roman" w:cs="Times New Roman"/>
          <w:sz w:val="26"/>
        </w:rPr>
        <w:t>по</w:t>
      </w:r>
      <w:r w:rsidRPr="00305BFA">
        <w:rPr>
          <w:rFonts w:ascii="Times New Roman" w:eastAsia="Times New Roman" w:hAnsi="Times New Roman" w:cs="Times New Roman"/>
          <w:spacing w:val="65"/>
          <w:sz w:val="26"/>
        </w:rPr>
        <w:t xml:space="preserve"> </w:t>
      </w:r>
      <w:r w:rsidRPr="00305BFA">
        <w:rPr>
          <w:rFonts w:ascii="Times New Roman" w:eastAsia="Times New Roman" w:hAnsi="Times New Roman" w:cs="Times New Roman"/>
          <w:sz w:val="26"/>
        </w:rPr>
        <w:t>совместительству,</w:t>
      </w:r>
      <w:r w:rsidRPr="00305BFA">
        <w:rPr>
          <w:rFonts w:ascii="Times New Roman" w:eastAsia="Times New Roman" w:hAnsi="Times New Roman" w:cs="Times New Roman"/>
          <w:spacing w:val="65"/>
          <w:sz w:val="26"/>
        </w:rPr>
        <w:t xml:space="preserve"> </w:t>
      </w:r>
      <w:r w:rsidRPr="00305BFA">
        <w:rPr>
          <w:rFonts w:ascii="Times New Roman" w:eastAsia="Times New Roman" w:hAnsi="Times New Roman" w:cs="Times New Roman"/>
          <w:sz w:val="26"/>
        </w:rPr>
        <w:t>а</w:t>
      </w:r>
      <w:r w:rsidRPr="00305BFA">
        <w:rPr>
          <w:rFonts w:ascii="Times New Roman" w:eastAsia="Times New Roman" w:hAnsi="Times New Roman" w:cs="Times New Roman"/>
          <w:spacing w:val="65"/>
          <w:sz w:val="26"/>
        </w:rPr>
        <w:t xml:space="preserve"> </w:t>
      </w:r>
      <w:r w:rsidRPr="00305BFA">
        <w:rPr>
          <w:rFonts w:ascii="Times New Roman" w:eastAsia="Times New Roman" w:hAnsi="Times New Roman" w:cs="Times New Roman"/>
          <w:sz w:val="26"/>
        </w:rPr>
        <w:t>также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на условиях неполного рабочего времени, производится пропорционально отработанному</w:t>
      </w:r>
      <w:r w:rsidRPr="00305BFA">
        <w:rPr>
          <w:rFonts w:ascii="Times New Roman" w:eastAsia="Times New Roman" w:hAnsi="Times New Roman" w:cs="Times New Roman"/>
          <w:spacing w:val="-62"/>
          <w:sz w:val="26"/>
        </w:rPr>
        <w:t xml:space="preserve"> </w:t>
      </w:r>
      <w:r w:rsidRPr="00305BFA">
        <w:rPr>
          <w:rFonts w:ascii="Times New Roman" w:eastAsia="Times New Roman" w:hAnsi="Times New Roman" w:cs="Times New Roman"/>
          <w:sz w:val="26"/>
        </w:rPr>
        <w:t>времени. Определение размеров заработной платы по основной должности, а также по</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должности, занимаемой в порядке совместительства, производится раздельно по каждой</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из</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должностей.</w:t>
      </w:r>
    </w:p>
    <w:p w:rsidR="00305BFA" w:rsidRPr="00305BFA" w:rsidRDefault="00305BFA" w:rsidP="00305BFA">
      <w:pPr>
        <w:numPr>
          <w:ilvl w:val="1"/>
          <w:numId w:val="10"/>
        </w:numPr>
        <w:tabs>
          <w:tab w:val="left" w:pos="1376"/>
          <w:tab w:val="left" w:pos="1529"/>
        </w:tabs>
        <w:spacing w:after="0" w:line="240" w:lineRule="auto"/>
        <w:ind w:left="567" w:right="126" w:firstLine="567"/>
        <w:jc w:val="both"/>
        <w:rPr>
          <w:rFonts w:ascii="Times New Roman" w:eastAsia="Times New Roman" w:hAnsi="Times New Roman" w:cs="Times New Roman"/>
          <w:sz w:val="26"/>
        </w:rPr>
      </w:pPr>
      <w:r w:rsidRPr="00305BFA">
        <w:rPr>
          <w:rFonts w:ascii="Times New Roman" w:eastAsia="Times New Roman" w:hAnsi="Times New Roman" w:cs="Times New Roman"/>
          <w:sz w:val="26"/>
        </w:rPr>
        <w:t>Заработная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плата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работника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организации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зависит</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от</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сложности,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количества,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качества</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результатов</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его</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труда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предельными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размерами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не</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ограничивается.</w:t>
      </w:r>
    </w:p>
    <w:p w:rsidR="00305BFA" w:rsidRPr="00305BFA" w:rsidRDefault="00305BFA" w:rsidP="00305BFA">
      <w:pPr>
        <w:numPr>
          <w:ilvl w:val="1"/>
          <w:numId w:val="10"/>
        </w:numPr>
        <w:tabs>
          <w:tab w:val="left" w:pos="1469"/>
          <w:tab w:val="left" w:pos="1529"/>
        </w:tabs>
        <w:spacing w:after="0" w:line="240" w:lineRule="auto"/>
        <w:ind w:left="567" w:right="126" w:firstLine="567"/>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rPr>
        <w:t>Система</w:t>
      </w:r>
      <w:r w:rsidRPr="00305BFA">
        <w:rPr>
          <w:rFonts w:ascii="Times New Roman" w:eastAsia="Times New Roman" w:hAnsi="Times New Roman" w:cs="Times New Roman"/>
          <w:spacing w:val="128"/>
          <w:sz w:val="26"/>
        </w:rPr>
        <w:t xml:space="preserve"> </w:t>
      </w:r>
      <w:r w:rsidRPr="00305BFA">
        <w:rPr>
          <w:rFonts w:ascii="Times New Roman" w:eastAsia="Times New Roman" w:hAnsi="Times New Roman" w:cs="Times New Roman"/>
          <w:sz w:val="26"/>
        </w:rPr>
        <w:t xml:space="preserve">оплаты труда в организации устанавливается соответствующими локальными актами. </w:t>
      </w:r>
    </w:p>
    <w:p w:rsidR="00305BFA" w:rsidRPr="00305BFA" w:rsidRDefault="00305BFA" w:rsidP="00305BFA">
      <w:pPr>
        <w:numPr>
          <w:ilvl w:val="1"/>
          <w:numId w:val="10"/>
        </w:numPr>
        <w:tabs>
          <w:tab w:val="left" w:pos="1280"/>
          <w:tab w:val="left" w:pos="1529"/>
        </w:tabs>
        <w:spacing w:after="0" w:line="240" w:lineRule="auto"/>
        <w:ind w:left="567" w:right="125" w:firstLine="567"/>
        <w:jc w:val="both"/>
        <w:rPr>
          <w:rFonts w:ascii="Times New Roman" w:eastAsia="Times New Roman" w:hAnsi="Times New Roman" w:cs="Times New Roman"/>
          <w:sz w:val="26"/>
        </w:rPr>
      </w:pPr>
      <w:r w:rsidRPr="00305BFA">
        <w:rPr>
          <w:rFonts w:ascii="Times New Roman" w:eastAsia="Times New Roman" w:hAnsi="Times New Roman" w:cs="Times New Roman"/>
          <w:sz w:val="26"/>
        </w:rPr>
        <w:t>Размеры окладов работников организации устанавливаются по квалификационным</w:t>
      </w:r>
      <w:r w:rsidRPr="00305BFA">
        <w:rPr>
          <w:rFonts w:ascii="Times New Roman" w:eastAsia="Times New Roman" w:hAnsi="Times New Roman" w:cs="Times New Roman"/>
          <w:spacing w:val="-62"/>
          <w:sz w:val="26"/>
        </w:rPr>
        <w:t xml:space="preserve"> </w:t>
      </w:r>
      <w:r w:rsidRPr="00305BFA">
        <w:rPr>
          <w:rFonts w:ascii="Times New Roman" w:eastAsia="Times New Roman" w:hAnsi="Times New Roman" w:cs="Times New Roman"/>
          <w:sz w:val="26"/>
        </w:rPr>
        <w:t>уровням</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профессиональных</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квалификационных</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групп (Приложение</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 1)</w:t>
      </w:r>
    </w:p>
    <w:p w:rsidR="00305BFA" w:rsidRPr="00305BFA" w:rsidRDefault="00305BFA" w:rsidP="00305BFA">
      <w:pPr>
        <w:numPr>
          <w:ilvl w:val="1"/>
          <w:numId w:val="10"/>
        </w:numPr>
        <w:tabs>
          <w:tab w:val="left" w:pos="1288"/>
          <w:tab w:val="left" w:pos="1529"/>
        </w:tabs>
        <w:spacing w:after="0" w:line="240" w:lineRule="auto"/>
        <w:ind w:left="567" w:right="123" w:firstLine="567"/>
        <w:jc w:val="both"/>
        <w:rPr>
          <w:rFonts w:ascii="Times New Roman" w:eastAsia="Times New Roman" w:hAnsi="Times New Roman" w:cs="Times New Roman"/>
          <w:sz w:val="26"/>
        </w:rPr>
      </w:pPr>
      <w:r w:rsidRPr="00305BFA">
        <w:rPr>
          <w:rFonts w:ascii="Times New Roman" w:eastAsia="Times New Roman" w:hAnsi="Times New Roman" w:cs="Times New Roman"/>
          <w:sz w:val="26"/>
        </w:rPr>
        <w:t>В целях обеспечения повышения уровня реального содержания заработной платы,</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заработная плата подлежит индексации в соответствии со статьей 134 Трудового кодекса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Российской</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Федерации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(далее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ТК</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РФ)</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муниципальным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правовым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актом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Думы</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Дальнереченского муниципального округа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бюджете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Дальнереченского муниципального округа».</w:t>
      </w:r>
    </w:p>
    <w:p w:rsidR="00305BFA" w:rsidRPr="00305BFA" w:rsidRDefault="00305BFA" w:rsidP="00305BFA">
      <w:pPr>
        <w:tabs>
          <w:tab w:val="left" w:pos="1529"/>
        </w:tabs>
        <w:spacing w:after="0" w:line="240" w:lineRule="auto"/>
        <w:ind w:left="567" w:right="12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ab/>
      </w:r>
      <w:r w:rsidRPr="00305BFA">
        <w:rPr>
          <w:rFonts w:ascii="Times New Roman" w:eastAsia="Times New Roman" w:hAnsi="Times New Roman" w:cs="Times New Roman"/>
          <w:sz w:val="26"/>
          <w:szCs w:val="26"/>
        </w:rPr>
        <w:t>При увеличении (индексации) окладов работников учреждений их размеры подлежат</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округлению</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до</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целого</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рубля в</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сторону</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увеличения.</w:t>
      </w:r>
    </w:p>
    <w:p w:rsidR="00305BFA" w:rsidRPr="00305BFA" w:rsidRDefault="00305BFA" w:rsidP="00305BFA">
      <w:pPr>
        <w:numPr>
          <w:ilvl w:val="1"/>
          <w:numId w:val="10"/>
        </w:numPr>
        <w:tabs>
          <w:tab w:val="left" w:pos="1209"/>
          <w:tab w:val="left" w:pos="1529"/>
        </w:tabs>
        <w:spacing w:after="0" w:line="240" w:lineRule="auto"/>
        <w:ind w:left="567" w:right="123" w:firstLine="426"/>
        <w:jc w:val="both"/>
        <w:rPr>
          <w:rFonts w:ascii="Times New Roman" w:eastAsia="Times New Roman" w:hAnsi="Times New Roman" w:cs="Times New Roman"/>
          <w:sz w:val="26"/>
        </w:rPr>
      </w:pPr>
      <w:r w:rsidRPr="00305BFA">
        <w:rPr>
          <w:rFonts w:ascii="Times New Roman" w:eastAsia="Times New Roman" w:hAnsi="Times New Roman" w:cs="Times New Roman"/>
          <w:sz w:val="26"/>
        </w:rPr>
        <w:t>Установить, что продолжительность рабочего времени педагогических работников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(нормы часов педагогической работы за ставку заработной платы) в неделю определяется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в соответствии с приказом Министерства просвещения Российской Федерации от</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04.04.2025</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269</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продолжительности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рабочего</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времени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(нормах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часов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педагогической работы за ставку</w:t>
      </w:r>
      <w:r w:rsidRPr="00305BFA">
        <w:rPr>
          <w:rFonts w:ascii="Times New Roman" w:eastAsia="Times New Roman" w:hAnsi="Times New Roman" w:cs="Times New Roman"/>
          <w:spacing w:val="65"/>
          <w:sz w:val="26"/>
        </w:rPr>
        <w:t xml:space="preserve"> </w:t>
      </w:r>
      <w:r w:rsidRPr="00305BFA">
        <w:rPr>
          <w:rFonts w:ascii="Times New Roman" w:eastAsia="Times New Roman" w:hAnsi="Times New Roman" w:cs="Times New Roman"/>
          <w:sz w:val="26"/>
        </w:rPr>
        <w:t>заработной платы)</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и</w:t>
      </w:r>
      <w:r w:rsidRPr="00305BFA">
        <w:rPr>
          <w:rFonts w:ascii="Times New Roman" w:eastAsia="Times New Roman" w:hAnsi="Times New Roman" w:cs="Times New Roman"/>
          <w:spacing w:val="37"/>
          <w:sz w:val="26"/>
        </w:rPr>
        <w:t xml:space="preserve"> </w:t>
      </w:r>
      <w:r w:rsidRPr="00305BFA">
        <w:rPr>
          <w:rFonts w:ascii="Times New Roman" w:eastAsia="Times New Roman" w:hAnsi="Times New Roman" w:cs="Times New Roman"/>
          <w:sz w:val="26"/>
        </w:rPr>
        <w:t>о</w:t>
      </w:r>
      <w:r w:rsidRPr="00305BFA">
        <w:rPr>
          <w:rFonts w:ascii="Times New Roman" w:eastAsia="Times New Roman" w:hAnsi="Times New Roman" w:cs="Times New Roman"/>
          <w:spacing w:val="36"/>
          <w:sz w:val="26"/>
        </w:rPr>
        <w:t xml:space="preserve"> </w:t>
      </w:r>
      <w:r w:rsidRPr="00305BFA">
        <w:rPr>
          <w:rFonts w:ascii="Times New Roman" w:eastAsia="Times New Roman" w:hAnsi="Times New Roman" w:cs="Times New Roman"/>
          <w:sz w:val="26"/>
        </w:rPr>
        <w:t>Порядке</w:t>
      </w:r>
      <w:r w:rsidRPr="00305BFA">
        <w:rPr>
          <w:rFonts w:ascii="Times New Roman" w:eastAsia="Times New Roman" w:hAnsi="Times New Roman" w:cs="Times New Roman"/>
          <w:spacing w:val="37"/>
          <w:sz w:val="26"/>
        </w:rPr>
        <w:t xml:space="preserve"> </w:t>
      </w:r>
      <w:r w:rsidRPr="00305BFA">
        <w:rPr>
          <w:rFonts w:ascii="Times New Roman" w:eastAsia="Times New Roman" w:hAnsi="Times New Roman" w:cs="Times New Roman"/>
          <w:sz w:val="26"/>
        </w:rPr>
        <w:t>определения</w:t>
      </w:r>
      <w:r w:rsidRPr="00305BFA">
        <w:rPr>
          <w:rFonts w:ascii="Times New Roman" w:eastAsia="Times New Roman" w:hAnsi="Times New Roman" w:cs="Times New Roman"/>
          <w:spacing w:val="39"/>
          <w:sz w:val="26"/>
        </w:rPr>
        <w:t xml:space="preserve"> </w:t>
      </w:r>
      <w:r w:rsidRPr="00305BFA">
        <w:rPr>
          <w:rFonts w:ascii="Times New Roman" w:eastAsia="Times New Roman" w:hAnsi="Times New Roman" w:cs="Times New Roman"/>
          <w:sz w:val="26"/>
        </w:rPr>
        <w:t>учебной</w:t>
      </w:r>
      <w:r w:rsidRPr="00305BFA">
        <w:rPr>
          <w:rFonts w:ascii="Times New Roman" w:eastAsia="Times New Roman" w:hAnsi="Times New Roman" w:cs="Times New Roman"/>
          <w:spacing w:val="37"/>
          <w:sz w:val="26"/>
        </w:rPr>
        <w:t xml:space="preserve"> </w:t>
      </w:r>
      <w:r w:rsidRPr="00305BFA">
        <w:rPr>
          <w:rFonts w:ascii="Times New Roman" w:eastAsia="Times New Roman" w:hAnsi="Times New Roman" w:cs="Times New Roman"/>
          <w:sz w:val="26"/>
        </w:rPr>
        <w:t>нагрузки</w:t>
      </w:r>
      <w:r w:rsidRPr="00305BFA">
        <w:rPr>
          <w:rFonts w:ascii="Times New Roman" w:eastAsia="Times New Roman" w:hAnsi="Times New Roman" w:cs="Times New Roman"/>
          <w:spacing w:val="38"/>
          <w:sz w:val="26"/>
        </w:rPr>
        <w:t xml:space="preserve"> </w:t>
      </w:r>
      <w:r w:rsidRPr="00305BFA">
        <w:rPr>
          <w:rFonts w:ascii="Times New Roman" w:eastAsia="Times New Roman" w:hAnsi="Times New Roman" w:cs="Times New Roman"/>
          <w:sz w:val="26"/>
        </w:rPr>
        <w:t>педагогических</w:t>
      </w:r>
      <w:r w:rsidRPr="00305BFA">
        <w:rPr>
          <w:rFonts w:ascii="Times New Roman" w:eastAsia="Times New Roman" w:hAnsi="Times New Roman" w:cs="Times New Roman"/>
          <w:spacing w:val="38"/>
          <w:sz w:val="26"/>
        </w:rPr>
        <w:t xml:space="preserve"> </w:t>
      </w:r>
      <w:r w:rsidRPr="00305BFA">
        <w:rPr>
          <w:rFonts w:ascii="Times New Roman" w:eastAsia="Times New Roman" w:hAnsi="Times New Roman" w:cs="Times New Roman"/>
          <w:sz w:val="26"/>
        </w:rPr>
        <w:t>работников,</w:t>
      </w:r>
      <w:r w:rsidRPr="00305BFA">
        <w:rPr>
          <w:rFonts w:ascii="Times New Roman" w:eastAsia="Times New Roman" w:hAnsi="Times New Roman" w:cs="Times New Roman"/>
          <w:spacing w:val="36"/>
          <w:sz w:val="26"/>
        </w:rPr>
        <w:t xml:space="preserve"> </w:t>
      </w:r>
      <w:r w:rsidRPr="00305BFA">
        <w:rPr>
          <w:rFonts w:ascii="Times New Roman" w:eastAsia="Times New Roman" w:hAnsi="Times New Roman" w:cs="Times New Roman"/>
          <w:sz w:val="26"/>
        </w:rPr>
        <w:t xml:space="preserve">оговариваемой  </w:t>
      </w:r>
      <w:r w:rsidRPr="00305BFA">
        <w:rPr>
          <w:rFonts w:ascii="Times New Roman" w:eastAsia="Times New Roman" w:hAnsi="Times New Roman" w:cs="Times New Roman"/>
          <w:spacing w:val="-62"/>
          <w:sz w:val="26"/>
        </w:rPr>
        <w:t xml:space="preserve">     </w:t>
      </w:r>
      <w:r w:rsidRPr="00305BFA">
        <w:rPr>
          <w:rFonts w:ascii="Times New Roman" w:eastAsia="Times New Roman" w:hAnsi="Times New Roman" w:cs="Times New Roman"/>
          <w:sz w:val="26"/>
        </w:rPr>
        <w:t>в</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трудовом</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договоре».</w:t>
      </w:r>
    </w:p>
    <w:p w:rsidR="00305BFA" w:rsidRPr="00305BFA" w:rsidRDefault="00305BFA" w:rsidP="00305BFA">
      <w:pPr>
        <w:numPr>
          <w:ilvl w:val="1"/>
          <w:numId w:val="10"/>
        </w:numPr>
        <w:tabs>
          <w:tab w:val="left" w:pos="1433"/>
          <w:tab w:val="left" w:pos="1529"/>
        </w:tabs>
        <w:spacing w:after="0" w:line="240" w:lineRule="auto"/>
        <w:ind w:left="567" w:right="126" w:firstLine="426"/>
        <w:jc w:val="both"/>
        <w:rPr>
          <w:rFonts w:ascii="Times New Roman" w:eastAsia="Times New Roman" w:hAnsi="Times New Roman" w:cs="Times New Roman"/>
          <w:sz w:val="26"/>
        </w:rPr>
      </w:pPr>
      <w:r w:rsidRPr="00305BFA">
        <w:rPr>
          <w:rFonts w:ascii="Times New Roman" w:eastAsia="Times New Roman" w:hAnsi="Times New Roman" w:cs="Times New Roman"/>
          <w:sz w:val="26"/>
        </w:rPr>
        <w:t>При заключении трудовых договоров (дополнительных соглашений к трудовым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договорам)</w:t>
      </w:r>
      <w:r w:rsidRPr="00305BFA">
        <w:rPr>
          <w:rFonts w:ascii="Times New Roman" w:eastAsia="Times New Roman" w:hAnsi="Times New Roman" w:cs="Times New Roman"/>
          <w:spacing w:val="-3"/>
          <w:sz w:val="26"/>
        </w:rPr>
        <w:t xml:space="preserve"> </w:t>
      </w:r>
      <w:r w:rsidRPr="00305BFA">
        <w:rPr>
          <w:rFonts w:ascii="Times New Roman" w:eastAsia="Times New Roman" w:hAnsi="Times New Roman" w:cs="Times New Roman"/>
          <w:sz w:val="26"/>
        </w:rPr>
        <w:t>с</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работниками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обеспечивать включение</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в</w:t>
      </w:r>
      <w:r w:rsidRPr="00305BFA">
        <w:rPr>
          <w:rFonts w:ascii="Times New Roman" w:eastAsia="Times New Roman" w:hAnsi="Times New Roman" w:cs="Times New Roman"/>
          <w:spacing w:val="-3"/>
          <w:sz w:val="26"/>
        </w:rPr>
        <w:t xml:space="preserve"> </w:t>
      </w:r>
      <w:r w:rsidRPr="00305BFA">
        <w:rPr>
          <w:rFonts w:ascii="Times New Roman" w:eastAsia="Times New Roman" w:hAnsi="Times New Roman" w:cs="Times New Roman"/>
          <w:sz w:val="26"/>
        </w:rPr>
        <w:t>них</w:t>
      </w:r>
      <w:r w:rsidRPr="00305BFA">
        <w:rPr>
          <w:rFonts w:ascii="Times New Roman" w:eastAsia="Times New Roman" w:hAnsi="Times New Roman" w:cs="Times New Roman"/>
          <w:spacing w:val="3"/>
          <w:sz w:val="26"/>
        </w:rPr>
        <w:t xml:space="preserve"> </w:t>
      </w:r>
      <w:r w:rsidRPr="00305BFA">
        <w:rPr>
          <w:rFonts w:ascii="Times New Roman" w:eastAsia="Times New Roman" w:hAnsi="Times New Roman" w:cs="Times New Roman"/>
          <w:sz w:val="26"/>
        </w:rPr>
        <w:t>условий,</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связанных</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с:</w:t>
      </w:r>
    </w:p>
    <w:p w:rsidR="00305BFA" w:rsidRPr="00305BFA" w:rsidRDefault="00305BFA" w:rsidP="00305BFA">
      <w:pPr>
        <w:numPr>
          <w:ilvl w:val="0"/>
          <w:numId w:val="9"/>
        </w:numPr>
        <w:tabs>
          <w:tab w:val="left" w:pos="970"/>
          <w:tab w:val="left" w:pos="1529"/>
        </w:tabs>
        <w:spacing w:after="0" w:line="240" w:lineRule="auto"/>
        <w:ind w:left="567" w:right="124" w:firstLine="426"/>
        <w:jc w:val="both"/>
        <w:rPr>
          <w:rFonts w:ascii="Times New Roman" w:eastAsia="Times New Roman" w:hAnsi="Times New Roman" w:cs="Times New Roman"/>
          <w:sz w:val="26"/>
        </w:rPr>
      </w:pPr>
      <w:r w:rsidRPr="00305BFA">
        <w:rPr>
          <w:rFonts w:ascii="Times New Roman" w:eastAsia="Times New Roman" w:hAnsi="Times New Roman" w:cs="Times New Roman"/>
          <w:sz w:val="26"/>
        </w:rPr>
        <w:t>фактическим объемом учебной нагрузки, определяемым ежегодно на начало учебного</w:t>
      </w:r>
      <w:r w:rsidRPr="00305BFA">
        <w:rPr>
          <w:rFonts w:ascii="Times New Roman" w:eastAsia="Times New Roman" w:hAnsi="Times New Roman" w:cs="Times New Roman"/>
          <w:spacing w:val="-62"/>
          <w:sz w:val="26"/>
        </w:rPr>
        <w:t xml:space="preserve">       </w:t>
      </w:r>
      <w:r w:rsidRPr="00305BFA">
        <w:rPr>
          <w:rFonts w:ascii="Times New Roman" w:eastAsia="Times New Roman" w:hAnsi="Times New Roman" w:cs="Times New Roman"/>
          <w:sz w:val="26"/>
        </w:rPr>
        <w:t xml:space="preserve"> года;</w:t>
      </w:r>
    </w:p>
    <w:p w:rsidR="00305BFA" w:rsidRPr="00305BFA" w:rsidRDefault="00305BFA" w:rsidP="00305BFA">
      <w:pPr>
        <w:numPr>
          <w:ilvl w:val="0"/>
          <w:numId w:val="9"/>
        </w:numPr>
        <w:tabs>
          <w:tab w:val="left" w:pos="992"/>
          <w:tab w:val="left" w:pos="1529"/>
        </w:tabs>
        <w:spacing w:after="0" w:line="240" w:lineRule="auto"/>
        <w:ind w:right="124" w:firstLine="709"/>
        <w:jc w:val="both"/>
        <w:rPr>
          <w:rFonts w:ascii="Times New Roman" w:eastAsia="Times New Roman" w:hAnsi="Times New Roman" w:cs="Times New Roman"/>
          <w:sz w:val="26"/>
        </w:rPr>
      </w:pPr>
      <w:r w:rsidRPr="00305BFA">
        <w:rPr>
          <w:rFonts w:ascii="Times New Roman" w:eastAsia="Times New Roman" w:hAnsi="Times New Roman" w:cs="Times New Roman"/>
          <w:sz w:val="26"/>
        </w:rPr>
        <w:t>размером</w:t>
      </w:r>
      <w:r w:rsidRPr="00305BFA">
        <w:rPr>
          <w:rFonts w:ascii="Times New Roman" w:eastAsia="Times New Roman" w:hAnsi="Times New Roman" w:cs="Times New Roman"/>
          <w:spacing w:val="17"/>
          <w:sz w:val="26"/>
        </w:rPr>
        <w:t xml:space="preserve"> </w:t>
      </w:r>
      <w:r w:rsidRPr="00305BFA">
        <w:rPr>
          <w:rFonts w:ascii="Times New Roman" w:eastAsia="Times New Roman" w:hAnsi="Times New Roman" w:cs="Times New Roman"/>
          <w:sz w:val="26"/>
        </w:rPr>
        <w:t>ставки</w:t>
      </w:r>
      <w:r w:rsidRPr="00305BFA">
        <w:rPr>
          <w:rFonts w:ascii="Times New Roman" w:eastAsia="Times New Roman" w:hAnsi="Times New Roman" w:cs="Times New Roman"/>
          <w:spacing w:val="18"/>
          <w:sz w:val="26"/>
        </w:rPr>
        <w:t xml:space="preserve"> </w:t>
      </w:r>
      <w:r w:rsidRPr="00305BFA">
        <w:rPr>
          <w:rFonts w:ascii="Times New Roman" w:eastAsia="Times New Roman" w:hAnsi="Times New Roman" w:cs="Times New Roman"/>
          <w:sz w:val="26"/>
        </w:rPr>
        <w:t>заработной</w:t>
      </w:r>
      <w:r w:rsidRPr="00305BFA">
        <w:rPr>
          <w:rFonts w:ascii="Times New Roman" w:eastAsia="Times New Roman" w:hAnsi="Times New Roman" w:cs="Times New Roman"/>
          <w:spacing w:val="18"/>
          <w:sz w:val="26"/>
        </w:rPr>
        <w:t xml:space="preserve"> </w:t>
      </w:r>
      <w:r w:rsidRPr="00305BFA">
        <w:rPr>
          <w:rFonts w:ascii="Times New Roman" w:eastAsia="Times New Roman" w:hAnsi="Times New Roman" w:cs="Times New Roman"/>
          <w:sz w:val="26"/>
        </w:rPr>
        <w:t>платы,</w:t>
      </w:r>
      <w:r w:rsidRPr="00305BFA">
        <w:rPr>
          <w:rFonts w:ascii="Times New Roman" w:eastAsia="Times New Roman" w:hAnsi="Times New Roman" w:cs="Times New Roman"/>
          <w:spacing w:val="18"/>
          <w:sz w:val="26"/>
        </w:rPr>
        <w:t xml:space="preserve"> </w:t>
      </w:r>
      <w:r w:rsidRPr="00305BFA">
        <w:rPr>
          <w:rFonts w:ascii="Times New Roman" w:eastAsia="Times New Roman" w:hAnsi="Times New Roman" w:cs="Times New Roman"/>
          <w:sz w:val="26"/>
        </w:rPr>
        <w:t>применяемым</w:t>
      </w:r>
      <w:r w:rsidRPr="00305BFA">
        <w:rPr>
          <w:rFonts w:ascii="Times New Roman" w:eastAsia="Times New Roman" w:hAnsi="Times New Roman" w:cs="Times New Roman"/>
          <w:spacing w:val="17"/>
          <w:sz w:val="26"/>
        </w:rPr>
        <w:t xml:space="preserve"> </w:t>
      </w:r>
      <w:r w:rsidRPr="00305BFA">
        <w:rPr>
          <w:rFonts w:ascii="Times New Roman" w:eastAsia="Times New Roman" w:hAnsi="Times New Roman" w:cs="Times New Roman"/>
          <w:sz w:val="26"/>
        </w:rPr>
        <w:t>для</w:t>
      </w:r>
      <w:r w:rsidRPr="00305BFA">
        <w:rPr>
          <w:rFonts w:ascii="Times New Roman" w:eastAsia="Times New Roman" w:hAnsi="Times New Roman" w:cs="Times New Roman"/>
          <w:spacing w:val="19"/>
          <w:sz w:val="26"/>
        </w:rPr>
        <w:t xml:space="preserve"> </w:t>
      </w:r>
      <w:r w:rsidRPr="00305BFA">
        <w:rPr>
          <w:rFonts w:ascii="Times New Roman" w:eastAsia="Times New Roman" w:hAnsi="Times New Roman" w:cs="Times New Roman"/>
          <w:sz w:val="26"/>
        </w:rPr>
        <w:t>исчисления</w:t>
      </w:r>
      <w:r w:rsidRPr="00305BFA">
        <w:rPr>
          <w:rFonts w:ascii="Times New Roman" w:eastAsia="Times New Roman" w:hAnsi="Times New Roman" w:cs="Times New Roman"/>
          <w:spacing w:val="19"/>
          <w:sz w:val="26"/>
        </w:rPr>
        <w:t xml:space="preserve"> </w:t>
      </w:r>
      <w:r w:rsidRPr="00305BFA">
        <w:rPr>
          <w:rFonts w:ascii="Times New Roman" w:eastAsia="Times New Roman" w:hAnsi="Times New Roman" w:cs="Times New Roman"/>
          <w:sz w:val="26"/>
        </w:rPr>
        <w:t>заработной</w:t>
      </w:r>
      <w:r w:rsidRPr="00305BFA">
        <w:rPr>
          <w:rFonts w:ascii="Times New Roman" w:eastAsia="Times New Roman" w:hAnsi="Times New Roman" w:cs="Times New Roman"/>
          <w:spacing w:val="18"/>
          <w:sz w:val="26"/>
        </w:rPr>
        <w:t xml:space="preserve"> </w:t>
      </w:r>
      <w:r w:rsidRPr="00305BFA">
        <w:rPr>
          <w:rFonts w:ascii="Times New Roman" w:eastAsia="Times New Roman" w:hAnsi="Times New Roman" w:cs="Times New Roman"/>
          <w:sz w:val="26"/>
        </w:rPr>
        <w:t>платы</w:t>
      </w:r>
      <w:r w:rsidRPr="00305BFA">
        <w:rPr>
          <w:rFonts w:ascii="Times New Roman" w:eastAsia="Times New Roman" w:hAnsi="Times New Roman" w:cs="Times New Roman"/>
          <w:spacing w:val="-63"/>
          <w:sz w:val="26"/>
        </w:rPr>
        <w:t xml:space="preserve">      </w:t>
      </w:r>
      <w:r w:rsidRPr="00305BFA">
        <w:rPr>
          <w:rFonts w:ascii="Times New Roman" w:eastAsia="Times New Roman" w:hAnsi="Times New Roman" w:cs="Times New Roman"/>
          <w:sz w:val="26"/>
        </w:rPr>
        <w:t>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зависимости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от</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фактического</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объема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учебной</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нагрузки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учетом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повышающих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коэффициентов;</w:t>
      </w:r>
    </w:p>
    <w:p w:rsidR="00305BFA" w:rsidRPr="00305BFA" w:rsidRDefault="00305BFA" w:rsidP="00305BFA">
      <w:pPr>
        <w:numPr>
          <w:ilvl w:val="0"/>
          <w:numId w:val="9"/>
        </w:numPr>
        <w:tabs>
          <w:tab w:val="left" w:pos="1021"/>
          <w:tab w:val="left" w:pos="1529"/>
        </w:tabs>
        <w:spacing w:after="0" w:line="240" w:lineRule="auto"/>
        <w:ind w:right="124" w:firstLine="709"/>
        <w:jc w:val="both"/>
        <w:rPr>
          <w:rFonts w:ascii="Times New Roman" w:eastAsia="Times New Roman" w:hAnsi="Times New Roman" w:cs="Times New Roman"/>
          <w:sz w:val="26"/>
        </w:rPr>
      </w:pPr>
      <w:r w:rsidRPr="00305BFA">
        <w:rPr>
          <w:rFonts w:ascii="Times New Roman" w:eastAsia="Times New Roman" w:hAnsi="Times New Roman" w:cs="Times New Roman"/>
          <w:sz w:val="26"/>
        </w:rPr>
        <w:t>размером заработной платы, исчисленным с учетом фактического объема учебной</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нагрузки;</w:t>
      </w:r>
    </w:p>
    <w:p w:rsidR="00305BFA" w:rsidRPr="00305BFA" w:rsidRDefault="00305BFA" w:rsidP="00305BFA">
      <w:pPr>
        <w:numPr>
          <w:ilvl w:val="0"/>
          <w:numId w:val="9"/>
        </w:numPr>
        <w:tabs>
          <w:tab w:val="left" w:pos="1023"/>
          <w:tab w:val="left" w:pos="1529"/>
        </w:tabs>
        <w:spacing w:after="0" w:line="240" w:lineRule="auto"/>
        <w:ind w:right="129" w:firstLine="709"/>
        <w:jc w:val="both"/>
        <w:rPr>
          <w:rFonts w:ascii="Times New Roman" w:eastAsia="Times New Roman" w:hAnsi="Times New Roman" w:cs="Times New Roman"/>
          <w:sz w:val="26"/>
        </w:rPr>
      </w:pPr>
      <w:r w:rsidRPr="00305BFA">
        <w:rPr>
          <w:rFonts w:ascii="Times New Roman" w:eastAsia="Times New Roman" w:hAnsi="Times New Roman" w:cs="Times New Roman"/>
          <w:sz w:val="26"/>
        </w:rPr>
        <w:t>размерами и факторами, обуславливающими получение выплат компенсационного</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характера;</w:t>
      </w:r>
    </w:p>
    <w:p w:rsidR="00305BFA" w:rsidRPr="00305BFA" w:rsidRDefault="00305BFA" w:rsidP="00305BFA">
      <w:pPr>
        <w:numPr>
          <w:ilvl w:val="0"/>
          <w:numId w:val="9"/>
        </w:numPr>
        <w:tabs>
          <w:tab w:val="left" w:pos="970"/>
          <w:tab w:val="left" w:pos="1529"/>
        </w:tabs>
        <w:spacing w:after="0" w:line="240" w:lineRule="auto"/>
        <w:ind w:right="125" w:firstLine="709"/>
        <w:jc w:val="both"/>
        <w:rPr>
          <w:rFonts w:ascii="Times New Roman" w:eastAsia="Times New Roman" w:hAnsi="Times New Roman" w:cs="Times New Roman"/>
          <w:sz w:val="26"/>
        </w:rPr>
      </w:pPr>
      <w:r w:rsidRPr="00305BFA">
        <w:rPr>
          <w:rFonts w:ascii="Times New Roman" w:eastAsia="Times New Roman" w:hAnsi="Times New Roman" w:cs="Times New Roman"/>
          <w:sz w:val="26"/>
        </w:rPr>
        <w:t>размерами</w:t>
      </w:r>
      <w:r w:rsidRPr="00305BFA">
        <w:rPr>
          <w:rFonts w:ascii="Times New Roman" w:eastAsia="Times New Roman" w:hAnsi="Times New Roman" w:cs="Times New Roman"/>
          <w:spacing w:val="-4"/>
          <w:sz w:val="26"/>
        </w:rPr>
        <w:t xml:space="preserve"> </w:t>
      </w:r>
      <w:r w:rsidRPr="00305BFA">
        <w:rPr>
          <w:rFonts w:ascii="Times New Roman" w:eastAsia="Times New Roman" w:hAnsi="Times New Roman" w:cs="Times New Roman"/>
          <w:sz w:val="26"/>
        </w:rPr>
        <w:t>и</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условиями</w:t>
      </w:r>
      <w:r w:rsidRPr="00305BFA">
        <w:rPr>
          <w:rFonts w:ascii="Times New Roman" w:eastAsia="Times New Roman" w:hAnsi="Times New Roman" w:cs="Times New Roman"/>
          <w:spacing w:val="-3"/>
          <w:sz w:val="26"/>
        </w:rPr>
        <w:t xml:space="preserve"> </w:t>
      </w:r>
      <w:r w:rsidRPr="00305BFA">
        <w:rPr>
          <w:rFonts w:ascii="Times New Roman" w:eastAsia="Times New Roman" w:hAnsi="Times New Roman" w:cs="Times New Roman"/>
          <w:sz w:val="26"/>
        </w:rPr>
        <w:t>выплат</w:t>
      </w:r>
      <w:r w:rsidRPr="00305BFA">
        <w:rPr>
          <w:rFonts w:ascii="Times New Roman" w:eastAsia="Times New Roman" w:hAnsi="Times New Roman" w:cs="Times New Roman"/>
          <w:spacing w:val="-5"/>
          <w:sz w:val="26"/>
        </w:rPr>
        <w:t xml:space="preserve"> </w:t>
      </w:r>
      <w:r w:rsidRPr="00305BFA">
        <w:rPr>
          <w:rFonts w:ascii="Times New Roman" w:eastAsia="Times New Roman" w:hAnsi="Times New Roman" w:cs="Times New Roman"/>
          <w:sz w:val="26"/>
        </w:rPr>
        <w:t>стимулирующего</w:t>
      </w:r>
      <w:r w:rsidRPr="00305BFA">
        <w:rPr>
          <w:rFonts w:ascii="Times New Roman" w:eastAsia="Times New Roman" w:hAnsi="Times New Roman" w:cs="Times New Roman"/>
          <w:spacing w:val="-4"/>
          <w:sz w:val="26"/>
        </w:rPr>
        <w:t xml:space="preserve"> </w:t>
      </w:r>
      <w:r w:rsidRPr="00305BFA">
        <w:rPr>
          <w:rFonts w:ascii="Times New Roman" w:eastAsia="Times New Roman" w:hAnsi="Times New Roman" w:cs="Times New Roman"/>
          <w:sz w:val="26"/>
        </w:rPr>
        <w:t>характера.</w:t>
      </w:r>
    </w:p>
    <w:p w:rsidR="00305BFA" w:rsidRPr="00305BFA" w:rsidRDefault="00305BFA" w:rsidP="00305BFA">
      <w:pPr>
        <w:numPr>
          <w:ilvl w:val="1"/>
          <w:numId w:val="10"/>
        </w:numPr>
        <w:tabs>
          <w:tab w:val="left" w:pos="1421"/>
          <w:tab w:val="left" w:pos="1529"/>
        </w:tabs>
        <w:spacing w:after="0" w:line="240" w:lineRule="auto"/>
        <w:ind w:left="567" w:right="126" w:firstLine="426"/>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rPr>
        <w:t>В локальных нормативных актах организации, штатном расписании, а также при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заключении</w:t>
      </w:r>
      <w:r w:rsidRPr="00305BFA">
        <w:rPr>
          <w:rFonts w:ascii="Times New Roman" w:eastAsia="Times New Roman" w:hAnsi="Times New Roman" w:cs="Times New Roman"/>
          <w:spacing w:val="19"/>
          <w:sz w:val="26"/>
        </w:rPr>
        <w:t xml:space="preserve"> </w:t>
      </w:r>
      <w:r w:rsidRPr="00305BFA">
        <w:rPr>
          <w:rFonts w:ascii="Times New Roman" w:eastAsia="Times New Roman" w:hAnsi="Times New Roman" w:cs="Times New Roman"/>
          <w:sz w:val="26"/>
        </w:rPr>
        <w:t>трудовых</w:t>
      </w:r>
      <w:r w:rsidRPr="00305BFA">
        <w:rPr>
          <w:rFonts w:ascii="Times New Roman" w:eastAsia="Times New Roman" w:hAnsi="Times New Roman" w:cs="Times New Roman"/>
          <w:spacing w:val="16"/>
          <w:sz w:val="26"/>
        </w:rPr>
        <w:t xml:space="preserve"> </w:t>
      </w:r>
      <w:r w:rsidRPr="00305BFA">
        <w:rPr>
          <w:rFonts w:ascii="Times New Roman" w:eastAsia="Times New Roman" w:hAnsi="Times New Roman" w:cs="Times New Roman"/>
          <w:sz w:val="26"/>
        </w:rPr>
        <w:t>договоров</w:t>
      </w:r>
      <w:r w:rsidRPr="00305BFA">
        <w:rPr>
          <w:rFonts w:ascii="Times New Roman" w:eastAsia="Times New Roman" w:hAnsi="Times New Roman" w:cs="Times New Roman"/>
          <w:spacing w:val="18"/>
          <w:sz w:val="26"/>
        </w:rPr>
        <w:t xml:space="preserve"> </w:t>
      </w:r>
      <w:r w:rsidRPr="00305BFA">
        <w:rPr>
          <w:rFonts w:ascii="Times New Roman" w:eastAsia="Times New Roman" w:hAnsi="Times New Roman" w:cs="Times New Roman"/>
          <w:sz w:val="26"/>
        </w:rPr>
        <w:t>с</w:t>
      </w:r>
      <w:r w:rsidRPr="00305BFA">
        <w:rPr>
          <w:rFonts w:ascii="Times New Roman" w:eastAsia="Times New Roman" w:hAnsi="Times New Roman" w:cs="Times New Roman"/>
          <w:spacing w:val="17"/>
          <w:sz w:val="26"/>
        </w:rPr>
        <w:t xml:space="preserve"> </w:t>
      </w:r>
      <w:r w:rsidRPr="00305BFA">
        <w:rPr>
          <w:rFonts w:ascii="Times New Roman" w:eastAsia="Times New Roman" w:hAnsi="Times New Roman" w:cs="Times New Roman"/>
          <w:sz w:val="26"/>
        </w:rPr>
        <w:t>работниками</w:t>
      </w:r>
      <w:r w:rsidRPr="00305BFA">
        <w:rPr>
          <w:rFonts w:ascii="Times New Roman" w:eastAsia="Times New Roman" w:hAnsi="Times New Roman" w:cs="Times New Roman"/>
          <w:spacing w:val="19"/>
          <w:sz w:val="26"/>
        </w:rPr>
        <w:t xml:space="preserve"> </w:t>
      </w:r>
      <w:r w:rsidRPr="00305BFA">
        <w:rPr>
          <w:rFonts w:ascii="Times New Roman" w:eastAsia="Times New Roman" w:hAnsi="Times New Roman" w:cs="Times New Roman"/>
          <w:sz w:val="26"/>
        </w:rPr>
        <w:t>организации,</w:t>
      </w:r>
      <w:r w:rsidRPr="00305BFA">
        <w:rPr>
          <w:rFonts w:ascii="Times New Roman" w:eastAsia="Times New Roman" w:hAnsi="Times New Roman" w:cs="Times New Roman"/>
          <w:spacing w:val="21"/>
          <w:sz w:val="26"/>
        </w:rPr>
        <w:t xml:space="preserve"> </w:t>
      </w:r>
      <w:r w:rsidRPr="00305BFA">
        <w:rPr>
          <w:rFonts w:ascii="Times New Roman" w:eastAsia="Times New Roman" w:hAnsi="Times New Roman" w:cs="Times New Roman"/>
          <w:sz w:val="26"/>
        </w:rPr>
        <w:t>наименования</w:t>
      </w:r>
      <w:r w:rsidRPr="00305BFA">
        <w:rPr>
          <w:rFonts w:ascii="Times New Roman" w:eastAsia="Times New Roman" w:hAnsi="Times New Roman" w:cs="Times New Roman"/>
          <w:spacing w:val="17"/>
          <w:sz w:val="26"/>
        </w:rPr>
        <w:t xml:space="preserve"> </w:t>
      </w:r>
      <w:r w:rsidRPr="00305BFA">
        <w:rPr>
          <w:rFonts w:ascii="Times New Roman" w:eastAsia="Times New Roman" w:hAnsi="Times New Roman" w:cs="Times New Roman"/>
          <w:sz w:val="26"/>
        </w:rPr>
        <w:t xml:space="preserve">должностей </w:t>
      </w:r>
      <w:r w:rsidRPr="00305BFA">
        <w:rPr>
          <w:rFonts w:ascii="Times New Roman" w:eastAsia="Times New Roman" w:hAnsi="Times New Roman" w:cs="Times New Roman"/>
          <w:sz w:val="26"/>
          <w:szCs w:val="26"/>
        </w:rPr>
        <w:t>работников</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должны</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соответствовать</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наименованиям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должностей,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предусмотренных</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Единым квалификационным справочником должностей руководителей, специалистов 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служащих,</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Единым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тарифно-квалификационным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справочником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работ</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профессий</w:t>
      </w:r>
      <w:r w:rsidRPr="00305BFA">
        <w:rPr>
          <w:rFonts w:ascii="Times New Roman" w:eastAsia="Times New Roman" w:hAnsi="Times New Roman" w:cs="Times New Roman"/>
          <w:spacing w:val="-62"/>
          <w:sz w:val="26"/>
          <w:szCs w:val="26"/>
        </w:rPr>
        <w:t xml:space="preserve"> </w:t>
      </w:r>
      <w:r w:rsidRPr="00305BFA">
        <w:rPr>
          <w:rFonts w:ascii="Times New Roman" w:eastAsia="Times New Roman" w:hAnsi="Times New Roman" w:cs="Times New Roman"/>
          <w:sz w:val="26"/>
          <w:szCs w:val="26"/>
        </w:rPr>
        <w:t>рабочих</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(или)</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соответствующими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положениями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профессиональных</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стандартов.</w:t>
      </w:r>
    </w:p>
    <w:p w:rsidR="00305BFA" w:rsidRPr="00305BFA" w:rsidRDefault="00305BFA" w:rsidP="00305BFA">
      <w:pPr>
        <w:numPr>
          <w:ilvl w:val="1"/>
          <w:numId w:val="10"/>
        </w:numPr>
        <w:tabs>
          <w:tab w:val="left" w:pos="1489"/>
          <w:tab w:val="left" w:pos="1529"/>
        </w:tabs>
        <w:spacing w:after="0" w:line="240" w:lineRule="auto"/>
        <w:ind w:left="567" w:right="123" w:firstLine="426"/>
        <w:jc w:val="both"/>
        <w:rPr>
          <w:rFonts w:ascii="Times New Roman" w:eastAsia="Times New Roman" w:hAnsi="Times New Roman" w:cs="Times New Roman"/>
          <w:sz w:val="26"/>
        </w:rPr>
      </w:pPr>
      <w:r w:rsidRPr="00305BFA">
        <w:rPr>
          <w:rFonts w:ascii="Times New Roman" w:eastAsia="Times New Roman" w:hAnsi="Times New Roman" w:cs="Times New Roman"/>
          <w:sz w:val="26"/>
        </w:rPr>
        <w:t>Упорядочение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структуры</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заработной</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платы</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работников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организации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должно</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обеспечиваться</w:t>
      </w:r>
      <w:r w:rsidRPr="00305BFA">
        <w:rPr>
          <w:rFonts w:ascii="Times New Roman" w:eastAsia="Times New Roman" w:hAnsi="Times New Roman" w:cs="Times New Roman"/>
          <w:spacing w:val="65"/>
          <w:sz w:val="26"/>
        </w:rPr>
        <w:t xml:space="preserve"> </w:t>
      </w:r>
      <w:r w:rsidRPr="00305BFA">
        <w:rPr>
          <w:rFonts w:ascii="Times New Roman" w:eastAsia="Times New Roman" w:hAnsi="Times New Roman" w:cs="Times New Roman"/>
          <w:sz w:val="26"/>
        </w:rPr>
        <w:t>путем</w:t>
      </w:r>
      <w:r w:rsidRPr="00305BFA">
        <w:rPr>
          <w:rFonts w:ascii="Times New Roman" w:eastAsia="Times New Roman" w:hAnsi="Times New Roman" w:cs="Times New Roman"/>
          <w:spacing w:val="65"/>
          <w:sz w:val="26"/>
        </w:rPr>
        <w:t xml:space="preserve"> </w:t>
      </w:r>
      <w:r w:rsidRPr="00305BFA">
        <w:rPr>
          <w:rFonts w:ascii="Times New Roman" w:eastAsia="Times New Roman" w:hAnsi="Times New Roman" w:cs="Times New Roman"/>
          <w:sz w:val="26"/>
        </w:rPr>
        <w:t>перераспределения</w:t>
      </w:r>
      <w:r w:rsidRPr="00305BFA">
        <w:rPr>
          <w:rFonts w:ascii="Times New Roman" w:eastAsia="Times New Roman" w:hAnsi="Times New Roman" w:cs="Times New Roman"/>
          <w:spacing w:val="65"/>
          <w:sz w:val="26"/>
        </w:rPr>
        <w:t xml:space="preserve"> </w:t>
      </w:r>
      <w:r w:rsidRPr="00305BFA">
        <w:rPr>
          <w:rFonts w:ascii="Times New Roman" w:eastAsia="Times New Roman" w:hAnsi="Times New Roman" w:cs="Times New Roman"/>
          <w:sz w:val="26"/>
        </w:rPr>
        <w:t>средств,</w:t>
      </w:r>
      <w:r w:rsidRPr="00305BFA">
        <w:rPr>
          <w:rFonts w:ascii="Times New Roman" w:eastAsia="Times New Roman" w:hAnsi="Times New Roman" w:cs="Times New Roman"/>
          <w:spacing w:val="65"/>
          <w:sz w:val="26"/>
        </w:rPr>
        <w:t xml:space="preserve"> </w:t>
      </w:r>
      <w:r w:rsidRPr="00305BFA">
        <w:rPr>
          <w:rFonts w:ascii="Times New Roman" w:eastAsia="Times New Roman" w:hAnsi="Times New Roman" w:cs="Times New Roman"/>
          <w:sz w:val="26"/>
        </w:rPr>
        <w:t>предназначенных</w:t>
      </w:r>
      <w:r w:rsidRPr="00305BFA">
        <w:rPr>
          <w:rFonts w:ascii="Times New Roman" w:eastAsia="Times New Roman" w:hAnsi="Times New Roman" w:cs="Times New Roman"/>
          <w:spacing w:val="65"/>
          <w:sz w:val="26"/>
        </w:rPr>
        <w:t xml:space="preserve"> </w:t>
      </w:r>
      <w:r w:rsidRPr="00305BFA">
        <w:rPr>
          <w:rFonts w:ascii="Times New Roman" w:eastAsia="Times New Roman" w:hAnsi="Times New Roman" w:cs="Times New Roman"/>
          <w:sz w:val="26"/>
        </w:rPr>
        <w:t>на</w:t>
      </w:r>
      <w:r w:rsidRPr="00305BFA">
        <w:rPr>
          <w:rFonts w:ascii="Times New Roman" w:eastAsia="Times New Roman" w:hAnsi="Times New Roman" w:cs="Times New Roman"/>
          <w:spacing w:val="65"/>
          <w:sz w:val="26"/>
        </w:rPr>
        <w:t xml:space="preserve"> </w:t>
      </w:r>
      <w:r w:rsidRPr="00305BFA">
        <w:rPr>
          <w:rFonts w:ascii="Times New Roman" w:eastAsia="Times New Roman" w:hAnsi="Times New Roman" w:cs="Times New Roman"/>
          <w:sz w:val="26"/>
        </w:rPr>
        <w:t>оплату</w:t>
      </w:r>
      <w:r w:rsidRPr="00305BFA">
        <w:rPr>
          <w:rFonts w:ascii="Times New Roman" w:eastAsia="Times New Roman" w:hAnsi="Times New Roman" w:cs="Times New Roman"/>
          <w:spacing w:val="65"/>
          <w:sz w:val="26"/>
        </w:rPr>
        <w:t xml:space="preserve"> </w:t>
      </w:r>
      <w:r w:rsidRPr="00305BFA">
        <w:rPr>
          <w:rFonts w:ascii="Times New Roman" w:eastAsia="Times New Roman" w:hAnsi="Times New Roman" w:cs="Times New Roman"/>
          <w:sz w:val="26"/>
        </w:rPr>
        <w:t>труда,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 тем, чтобы на установление размеров должностных окладов (ставок), гарантированных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повышающих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коэффициентов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стимулирующих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выплат</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направлялось</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не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менее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70</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процентов</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фонда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оплаты труда.</w:t>
      </w:r>
    </w:p>
    <w:p w:rsidR="00305BFA" w:rsidRPr="00305BFA" w:rsidRDefault="00305BFA" w:rsidP="00305BFA">
      <w:pPr>
        <w:tabs>
          <w:tab w:val="left" w:pos="1489"/>
          <w:tab w:val="left" w:pos="1529"/>
        </w:tabs>
        <w:spacing w:after="0" w:line="240" w:lineRule="auto"/>
        <w:ind w:left="567" w:right="123" w:firstLine="426"/>
        <w:jc w:val="both"/>
        <w:rPr>
          <w:rFonts w:ascii="Times New Roman" w:eastAsia="Times New Roman" w:hAnsi="Times New Roman" w:cs="Times New Roman"/>
          <w:sz w:val="26"/>
        </w:rPr>
      </w:pPr>
    </w:p>
    <w:p w:rsidR="00305BFA" w:rsidRPr="00305BFA" w:rsidRDefault="00305BFA" w:rsidP="00305BFA">
      <w:pPr>
        <w:numPr>
          <w:ilvl w:val="0"/>
          <w:numId w:val="11"/>
        </w:numPr>
        <w:tabs>
          <w:tab w:val="left" w:pos="1086"/>
          <w:tab w:val="left" w:pos="1529"/>
        </w:tabs>
        <w:spacing w:after="0" w:line="240" w:lineRule="auto"/>
        <w:ind w:right="267" w:firstLine="709"/>
        <w:jc w:val="center"/>
        <w:outlineLvl w:val="0"/>
        <w:rPr>
          <w:rFonts w:ascii="Times New Roman" w:eastAsia="Times New Roman" w:hAnsi="Times New Roman" w:cs="Times New Roman"/>
          <w:b/>
          <w:bCs/>
          <w:sz w:val="26"/>
          <w:szCs w:val="26"/>
        </w:rPr>
      </w:pPr>
      <w:r w:rsidRPr="00305BFA">
        <w:rPr>
          <w:rFonts w:ascii="Times New Roman" w:eastAsia="Times New Roman" w:hAnsi="Times New Roman" w:cs="Times New Roman"/>
          <w:b/>
          <w:bCs/>
          <w:sz w:val="26"/>
          <w:szCs w:val="26"/>
        </w:rPr>
        <w:t>Порядок и условия оплаты труда педагогических работников муниципального</w:t>
      </w:r>
      <w:r w:rsidRPr="00305BFA">
        <w:rPr>
          <w:rFonts w:ascii="Times New Roman" w:eastAsia="Times New Roman" w:hAnsi="Times New Roman" w:cs="Times New Roman"/>
          <w:b/>
          <w:bCs/>
          <w:spacing w:val="-62"/>
          <w:sz w:val="26"/>
          <w:szCs w:val="26"/>
        </w:rPr>
        <w:t xml:space="preserve">              </w:t>
      </w:r>
      <w:r w:rsidRPr="00305BFA">
        <w:rPr>
          <w:rFonts w:ascii="Times New Roman" w:eastAsia="Times New Roman" w:hAnsi="Times New Roman" w:cs="Times New Roman"/>
          <w:b/>
          <w:bCs/>
          <w:sz w:val="26"/>
          <w:szCs w:val="26"/>
        </w:rPr>
        <w:t xml:space="preserve">образовательного учреждения дополнительного образования </w:t>
      </w:r>
      <w:r w:rsidRPr="00305BFA">
        <w:rPr>
          <w:rFonts w:ascii="Times New Roman" w:eastAsia="Times New Roman" w:hAnsi="Times New Roman" w:cs="Times New Roman"/>
          <w:b/>
          <w:bCs/>
          <w:sz w:val="28"/>
          <w:szCs w:val="28"/>
        </w:rPr>
        <w:t xml:space="preserve">«ДДТ с. Ракитное» </w:t>
      </w:r>
      <w:r w:rsidRPr="00305BFA">
        <w:rPr>
          <w:rFonts w:ascii="Times New Roman" w:eastAsia="Times New Roman" w:hAnsi="Times New Roman" w:cs="Times New Roman"/>
          <w:b/>
          <w:bCs/>
          <w:sz w:val="26"/>
          <w:szCs w:val="26"/>
        </w:rPr>
        <w:t>Дальнереченского</w:t>
      </w:r>
      <w:r w:rsidRPr="00305BFA">
        <w:rPr>
          <w:rFonts w:ascii="Times New Roman" w:eastAsia="Times New Roman" w:hAnsi="Times New Roman" w:cs="Times New Roman"/>
          <w:b/>
          <w:bCs/>
          <w:spacing w:val="-2"/>
          <w:sz w:val="26"/>
          <w:szCs w:val="26"/>
        </w:rPr>
        <w:t xml:space="preserve"> </w:t>
      </w:r>
      <w:r w:rsidRPr="00305BFA">
        <w:rPr>
          <w:rFonts w:ascii="Times New Roman" w:eastAsia="Times New Roman" w:hAnsi="Times New Roman" w:cs="Times New Roman"/>
          <w:b/>
          <w:bCs/>
          <w:sz w:val="26"/>
          <w:szCs w:val="26"/>
        </w:rPr>
        <w:t>муниципального</w:t>
      </w:r>
      <w:r w:rsidRPr="00305BFA">
        <w:rPr>
          <w:rFonts w:ascii="Times New Roman" w:eastAsia="Times New Roman" w:hAnsi="Times New Roman" w:cs="Times New Roman"/>
          <w:b/>
          <w:bCs/>
          <w:spacing w:val="-2"/>
          <w:sz w:val="26"/>
          <w:szCs w:val="26"/>
        </w:rPr>
        <w:t xml:space="preserve"> </w:t>
      </w:r>
      <w:r w:rsidR="00F41010">
        <w:rPr>
          <w:rFonts w:ascii="Times New Roman" w:eastAsia="Times New Roman" w:hAnsi="Times New Roman" w:cs="Times New Roman"/>
          <w:b/>
          <w:bCs/>
          <w:sz w:val="26"/>
          <w:szCs w:val="26"/>
        </w:rPr>
        <w:t>округа</w:t>
      </w:r>
    </w:p>
    <w:p w:rsidR="00305BFA" w:rsidRPr="00305BFA" w:rsidRDefault="00305BFA" w:rsidP="00305BFA">
      <w:pPr>
        <w:numPr>
          <w:ilvl w:val="1"/>
          <w:numId w:val="8"/>
        </w:numPr>
        <w:tabs>
          <w:tab w:val="left" w:pos="1306"/>
          <w:tab w:val="left" w:pos="1529"/>
        </w:tabs>
        <w:spacing w:after="0" w:line="240" w:lineRule="auto"/>
        <w:ind w:right="126" w:firstLine="709"/>
        <w:jc w:val="both"/>
        <w:rPr>
          <w:rFonts w:ascii="Times New Roman" w:eastAsia="Times New Roman" w:hAnsi="Times New Roman" w:cs="Times New Roman"/>
          <w:sz w:val="26"/>
        </w:rPr>
      </w:pPr>
      <w:r w:rsidRPr="00305BFA">
        <w:rPr>
          <w:rFonts w:ascii="Times New Roman" w:eastAsia="Times New Roman" w:hAnsi="Times New Roman" w:cs="Times New Roman"/>
          <w:sz w:val="26"/>
        </w:rPr>
        <w:t>Система оплаты труда педагогических работников организации включает в себя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должностные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оклады,</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ставки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заработной</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платы,</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компенсационные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стимулирующие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выплаты.</w:t>
      </w:r>
    </w:p>
    <w:p w:rsidR="00305BFA" w:rsidRPr="00305BFA" w:rsidRDefault="00305BFA" w:rsidP="00305BFA">
      <w:pPr>
        <w:tabs>
          <w:tab w:val="left" w:pos="1529"/>
        </w:tabs>
        <w:spacing w:after="0" w:line="240" w:lineRule="auto"/>
        <w:ind w:right="12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305BFA">
        <w:rPr>
          <w:rFonts w:ascii="Times New Roman" w:eastAsia="Times New Roman" w:hAnsi="Times New Roman" w:cs="Times New Roman"/>
          <w:sz w:val="26"/>
          <w:szCs w:val="26"/>
        </w:rPr>
        <w:t>Система</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оплаты</w:t>
      </w:r>
      <w:r w:rsidRPr="00305BFA">
        <w:rPr>
          <w:rFonts w:ascii="Times New Roman" w:eastAsia="Times New Roman" w:hAnsi="Times New Roman" w:cs="Times New Roman"/>
          <w:spacing w:val="-4"/>
          <w:sz w:val="26"/>
          <w:szCs w:val="26"/>
        </w:rPr>
        <w:t xml:space="preserve"> </w:t>
      </w:r>
      <w:r w:rsidRPr="00305BFA">
        <w:rPr>
          <w:rFonts w:ascii="Times New Roman" w:eastAsia="Times New Roman" w:hAnsi="Times New Roman" w:cs="Times New Roman"/>
          <w:sz w:val="26"/>
          <w:szCs w:val="26"/>
        </w:rPr>
        <w:t>труда</w:t>
      </w:r>
      <w:r w:rsidRPr="00305BFA">
        <w:rPr>
          <w:rFonts w:ascii="Times New Roman" w:eastAsia="Times New Roman" w:hAnsi="Times New Roman" w:cs="Times New Roman"/>
          <w:spacing w:val="-4"/>
          <w:sz w:val="26"/>
          <w:szCs w:val="26"/>
        </w:rPr>
        <w:t xml:space="preserve"> </w:t>
      </w:r>
      <w:r w:rsidRPr="00305BFA">
        <w:rPr>
          <w:rFonts w:ascii="Times New Roman" w:eastAsia="Times New Roman" w:hAnsi="Times New Roman" w:cs="Times New Roman"/>
          <w:sz w:val="26"/>
          <w:szCs w:val="26"/>
        </w:rPr>
        <w:t>работников</w:t>
      </w:r>
      <w:r w:rsidRPr="00305BFA">
        <w:rPr>
          <w:rFonts w:ascii="Times New Roman" w:eastAsia="Times New Roman" w:hAnsi="Times New Roman" w:cs="Times New Roman"/>
          <w:spacing w:val="-5"/>
          <w:sz w:val="26"/>
          <w:szCs w:val="26"/>
        </w:rPr>
        <w:t xml:space="preserve"> </w:t>
      </w:r>
      <w:r w:rsidRPr="00305BFA">
        <w:rPr>
          <w:rFonts w:ascii="Times New Roman" w:eastAsia="Times New Roman" w:hAnsi="Times New Roman" w:cs="Times New Roman"/>
          <w:sz w:val="26"/>
          <w:szCs w:val="26"/>
        </w:rPr>
        <w:t>организаций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устанавливается</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с</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учетом:</w:t>
      </w:r>
    </w:p>
    <w:p w:rsidR="00305BFA" w:rsidRPr="00305BFA" w:rsidRDefault="00305BFA" w:rsidP="00305BFA">
      <w:pPr>
        <w:numPr>
          <w:ilvl w:val="0"/>
          <w:numId w:val="9"/>
        </w:numPr>
        <w:tabs>
          <w:tab w:val="left" w:pos="970"/>
          <w:tab w:val="left" w:pos="1529"/>
        </w:tabs>
        <w:spacing w:after="0" w:line="240" w:lineRule="auto"/>
        <w:ind w:right="125" w:firstLine="709"/>
        <w:jc w:val="both"/>
        <w:rPr>
          <w:rFonts w:ascii="Times New Roman" w:eastAsia="Times New Roman" w:hAnsi="Times New Roman" w:cs="Times New Roman"/>
          <w:sz w:val="26"/>
        </w:rPr>
      </w:pPr>
      <w:r w:rsidRPr="00305BFA">
        <w:rPr>
          <w:rFonts w:ascii="Times New Roman" w:eastAsia="Times New Roman" w:hAnsi="Times New Roman" w:cs="Times New Roman"/>
          <w:sz w:val="26"/>
        </w:rPr>
        <w:t>государственных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гарантий</w:t>
      </w:r>
      <w:r w:rsidRPr="00305BFA">
        <w:rPr>
          <w:rFonts w:ascii="Times New Roman" w:eastAsia="Times New Roman" w:hAnsi="Times New Roman" w:cs="Times New Roman"/>
          <w:spacing w:val="-3"/>
          <w:sz w:val="26"/>
        </w:rPr>
        <w:t xml:space="preserve"> </w:t>
      </w:r>
      <w:r w:rsidRPr="00305BFA">
        <w:rPr>
          <w:rFonts w:ascii="Times New Roman" w:eastAsia="Times New Roman" w:hAnsi="Times New Roman" w:cs="Times New Roman"/>
          <w:sz w:val="26"/>
        </w:rPr>
        <w:t>по</w:t>
      </w:r>
      <w:r w:rsidRPr="00305BFA">
        <w:rPr>
          <w:rFonts w:ascii="Times New Roman" w:eastAsia="Times New Roman" w:hAnsi="Times New Roman" w:cs="Times New Roman"/>
          <w:spacing w:val="-4"/>
          <w:sz w:val="26"/>
        </w:rPr>
        <w:t xml:space="preserve"> </w:t>
      </w:r>
      <w:r w:rsidRPr="00305BFA">
        <w:rPr>
          <w:rFonts w:ascii="Times New Roman" w:eastAsia="Times New Roman" w:hAnsi="Times New Roman" w:cs="Times New Roman"/>
          <w:sz w:val="26"/>
        </w:rPr>
        <w:t>оплате</w:t>
      </w:r>
      <w:r w:rsidRPr="00305BFA">
        <w:rPr>
          <w:rFonts w:ascii="Times New Roman" w:eastAsia="Times New Roman" w:hAnsi="Times New Roman" w:cs="Times New Roman"/>
          <w:spacing w:val="-3"/>
          <w:sz w:val="26"/>
        </w:rPr>
        <w:t xml:space="preserve"> </w:t>
      </w:r>
      <w:r w:rsidRPr="00305BFA">
        <w:rPr>
          <w:rFonts w:ascii="Times New Roman" w:eastAsia="Times New Roman" w:hAnsi="Times New Roman" w:cs="Times New Roman"/>
          <w:sz w:val="26"/>
        </w:rPr>
        <w:t>труда;</w:t>
      </w:r>
    </w:p>
    <w:p w:rsidR="00305BFA" w:rsidRPr="00305BFA" w:rsidRDefault="00305BFA" w:rsidP="00305BFA">
      <w:pPr>
        <w:numPr>
          <w:ilvl w:val="0"/>
          <w:numId w:val="9"/>
        </w:numPr>
        <w:tabs>
          <w:tab w:val="left" w:pos="970"/>
          <w:tab w:val="left" w:pos="1529"/>
        </w:tabs>
        <w:spacing w:after="0" w:line="240" w:lineRule="auto"/>
        <w:ind w:right="125" w:firstLine="709"/>
        <w:jc w:val="both"/>
        <w:rPr>
          <w:rFonts w:ascii="Times New Roman" w:eastAsia="Times New Roman" w:hAnsi="Times New Roman" w:cs="Times New Roman"/>
          <w:sz w:val="26"/>
        </w:rPr>
      </w:pPr>
      <w:r w:rsidRPr="00305BFA">
        <w:rPr>
          <w:rFonts w:ascii="Times New Roman" w:eastAsia="Times New Roman" w:hAnsi="Times New Roman" w:cs="Times New Roman"/>
          <w:sz w:val="26"/>
        </w:rPr>
        <w:lastRenderedPageBreak/>
        <w:t>единого</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квалификационного</w:t>
      </w:r>
      <w:r w:rsidRPr="00305BFA">
        <w:rPr>
          <w:rFonts w:ascii="Times New Roman" w:eastAsia="Times New Roman" w:hAnsi="Times New Roman" w:cs="Times New Roman"/>
          <w:spacing w:val="-4"/>
          <w:sz w:val="26"/>
        </w:rPr>
        <w:t xml:space="preserve"> </w:t>
      </w:r>
      <w:r w:rsidRPr="00305BFA">
        <w:rPr>
          <w:rFonts w:ascii="Times New Roman" w:eastAsia="Times New Roman" w:hAnsi="Times New Roman" w:cs="Times New Roman"/>
          <w:sz w:val="26"/>
        </w:rPr>
        <w:t>справочника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(далее</w:t>
      </w:r>
      <w:r w:rsidRPr="00305BFA">
        <w:rPr>
          <w:rFonts w:ascii="Times New Roman" w:eastAsia="Times New Roman" w:hAnsi="Times New Roman" w:cs="Times New Roman"/>
          <w:spacing w:val="-3"/>
          <w:sz w:val="26"/>
        </w:rPr>
        <w:t xml:space="preserve"> </w:t>
      </w:r>
      <w:r w:rsidRPr="00305BFA">
        <w:rPr>
          <w:rFonts w:ascii="Times New Roman" w:eastAsia="Times New Roman" w:hAnsi="Times New Roman" w:cs="Times New Roman"/>
          <w:sz w:val="26"/>
        </w:rPr>
        <w:t>-</w:t>
      </w:r>
      <w:r w:rsidRPr="00305BFA">
        <w:rPr>
          <w:rFonts w:ascii="Times New Roman" w:eastAsia="Times New Roman" w:hAnsi="Times New Roman" w:cs="Times New Roman"/>
          <w:spacing w:val="-4"/>
          <w:sz w:val="26"/>
        </w:rPr>
        <w:t xml:space="preserve"> </w:t>
      </w:r>
      <w:r w:rsidRPr="00305BFA">
        <w:rPr>
          <w:rFonts w:ascii="Times New Roman" w:eastAsia="Times New Roman" w:hAnsi="Times New Roman" w:cs="Times New Roman"/>
          <w:sz w:val="26"/>
        </w:rPr>
        <w:t>ЕКС);</w:t>
      </w:r>
    </w:p>
    <w:p w:rsidR="00305BFA" w:rsidRPr="00305BFA" w:rsidRDefault="00305BFA" w:rsidP="00305BFA">
      <w:pPr>
        <w:numPr>
          <w:ilvl w:val="0"/>
          <w:numId w:val="9"/>
        </w:numPr>
        <w:tabs>
          <w:tab w:val="left" w:pos="970"/>
          <w:tab w:val="left" w:pos="1529"/>
        </w:tabs>
        <w:spacing w:after="0" w:line="240" w:lineRule="auto"/>
        <w:ind w:right="125" w:firstLine="709"/>
        <w:jc w:val="both"/>
        <w:rPr>
          <w:rFonts w:ascii="Times New Roman" w:eastAsia="Times New Roman" w:hAnsi="Times New Roman" w:cs="Times New Roman"/>
          <w:sz w:val="26"/>
        </w:rPr>
      </w:pPr>
      <w:r w:rsidRPr="00305BFA">
        <w:rPr>
          <w:rFonts w:ascii="Times New Roman" w:eastAsia="Times New Roman" w:hAnsi="Times New Roman" w:cs="Times New Roman"/>
          <w:sz w:val="26"/>
        </w:rPr>
        <w:t>Положения;</w:t>
      </w:r>
    </w:p>
    <w:p w:rsidR="00305BFA" w:rsidRPr="00305BFA" w:rsidRDefault="00305BFA" w:rsidP="00305BFA">
      <w:pPr>
        <w:numPr>
          <w:ilvl w:val="0"/>
          <w:numId w:val="9"/>
        </w:numPr>
        <w:tabs>
          <w:tab w:val="left" w:pos="1030"/>
          <w:tab w:val="left" w:pos="1529"/>
        </w:tabs>
        <w:spacing w:after="0" w:line="240" w:lineRule="auto"/>
        <w:ind w:right="126" w:firstLine="709"/>
        <w:jc w:val="both"/>
        <w:rPr>
          <w:rFonts w:ascii="Times New Roman" w:eastAsia="Times New Roman" w:hAnsi="Times New Roman" w:cs="Times New Roman"/>
          <w:sz w:val="26"/>
        </w:rPr>
      </w:pPr>
      <w:r w:rsidRPr="00305BFA">
        <w:rPr>
          <w:rFonts w:ascii="Times New Roman" w:eastAsia="Times New Roman" w:hAnsi="Times New Roman" w:cs="Times New Roman"/>
          <w:sz w:val="26"/>
        </w:rPr>
        <w:t>рекомендаций Российской трехсторонней комиссии по регулированию социально-</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трудовых</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отношений;</w:t>
      </w:r>
    </w:p>
    <w:p w:rsidR="00305BFA" w:rsidRPr="00305BFA" w:rsidRDefault="00305BFA" w:rsidP="00305BFA">
      <w:pPr>
        <w:numPr>
          <w:ilvl w:val="0"/>
          <w:numId w:val="9"/>
        </w:numPr>
        <w:tabs>
          <w:tab w:val="left" w:pos="1023"/>
          <w:tab w:val="left" w:pos="1529"/>
        </w:tabs>
        <w:spacing w:after="0" w:line="240" w:lineRule="auto"/>
        <w:ind w:right="124" w:firstLine="709"/>
        <w:jc w:val="both"/>
        <w:rPr>
          <w:rFonts w:ascii="Times New Roman" w:eastAsia="Times New Roman" w:hAnsi="Times New Roman" w:cs="Times New Roman"/>
          <w:sz w:val="26"/>
        </w:rPr>
      </w:pPr>
      <w:r w:rsidRPr="00305BFA">
        <w:rPr>
          <w:rFonts w:ascii="Times New Roman" w:eastAsia="Times New Roman" w:hAnsi="Times New Roman" w:cs="Times New Roman"/>
          <w:sz w:val="26"/>
        </w:rPr>
        <w:t>методических рекомендаций по формированию системы оплаты труда работников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образовательных</w:t>
      </w:r>
      <w:r w:rsidRPr="00305BFA">
        <w:rPr>
          <w:rFonts w:ascii="Times New Roman" w:eastAsia="Times New Roman" w:hAnsi="Times New Roman" w:cs="Times New Roman"/>
          <w:spacing w:val="49"/>
          <w:sz w:val="26"/>
        </w:rPr>
        <w:t xml:space="preserve"> </w:t>
      </w:r>
      <w:r w:rsidRPr="00305BFA">
        <w:rPr>
          <w:rFonts w:ascii="Times New Roman" w:eastAsia="Times New Roman" w:hAnsi="Times New Roman" w:cs="Times New Roman"/>
          <w:sz w:val="26"/>
        </w:rPr>
        <w:t>организаций,</w:t>
      </w:r>
      <w:r w:rsidRPr="00305BFA">
        <w:rPr>
          <w:rFonts w:ascii="Times New Roman" w:eastAsia="Times New Roman" w:hAnsi="Times New Roman" w:cs="Times New Roman"/>
          <w:spacing w:val="49"/>
          <w:sz w:val="26"/>
        </w:rPr>
        <w:t xml:space="preserve"> </w:t>
      </w:r>
      <w:r w:rsidRPr="00305BFA">
        <w:rPr>
          <w:rFonts w:ascii="Times New Roman" w:eastAsia="Times New Roman" w:hAnsi="Times New Roman" w:cs="Times New Roman"/>
          <w:sz w:val="26"/>
        </w:rPr>
        <w:t>направленных</w:t>
      </w:r>
      <w:r w:rsidRPr="00305BFA">
        <w:rPr>
          <w:rFonts w:ascii="Times New Roman" w:eastAsia="Times New Roman" w:hAnsi="Times New Roman" w:cs="Times New Roman"/>
          <w:spacing w:val="50"/>
          <w:sz w:val="26"/>
        </w:rPr>
        <w:t xml:space="preserve"> </w:t>
      </w:r>
      <w:r w:rsidRPr="00305BFA">
        <w:rPr>
          <w:rFonts w:ascii="Times New Roman" w:eastAsia="Times New Roman" w:hAnsi="Times New Roman" w:cs="Times New Roman"/>
          <w:sz w:val="26"/>
        </w:rPr>
        <w:t>письмом</w:t>
      </w:r>
      <w:r w:rsidRPr="00305BFA">
        <w:rPr>
          <w:rFonts w:ascii="Times New Roman" w:eastAsia="Times New Roman" w:hAnsi="Times New Roman" w:cs="Times New Roman"/>
          <w:spacing w:val="51"/>
          <w:sz w:val="26"/>
        </w:rPr>
        <w:t xml:space="preserve"> </w:t>
      </w:r>
      <w:r w:rsidRPr="00305BFA">
        <w:rPr>
          <w:rFonts w:ascii="Times New Roman" w:eastAsia="Times New Roman" w:hAnsi="Times New Roman" w:cs="Times New Roman"/>
          <w:sz w:val="26"/>
        </w:rPr>
        <w:t>Министерства</w:t>
      </w:r>
      <w:r w:rsidRPr="00305BFA">
        <w:rPr>
          <w:rFonts w:ascii="Times New Roman" w:eastAsia="Times New Roman" w:hAnsi="Times New Roman" w:cs="Times New Roman"/>
          <w:spacing w:val="50"/>
          <w:sz w:val="26"/>
        </w:rPr>
        <w:t xml:space="preserve"> </w:t>
      </w:r>
      <w:r w:rsidRPr="00305BFA">
        <w:rPr>
          <w:rFonts w:ascii="Times New Roman" w:eastAsia="Times New Roman" w:hAnsi="Times New Roman" w:cs="Times New Roman"/>
          <w:sz w:val="26"/>
        </w:rPr>
        <w:t>образования</w:t>
      </w:r>
      <w:r w:rsidRPr="00305BFA">
        <w:rPr>
          <w:rFonts w:ascii="Times New Roman" w:eastAsia="Times New Roman" w:hAnsi="Times New Roman" w:cs="Times New Roman"/>
          <w:spacing w:val="-63"/>
          <w:sz w:val="26"/>
        </w:rPr>
        <w:t xml:space="preserve"> </w:t>
      </w:r>
      <w:r w:rsidRPr="00305BFA">
        <w:rPr>
          <w:rFonts w:ascii="Times New Roman" w:eastAsia="Times New Roman" w:hAnsi="Times New Roman" w:cs="Times New Roman"/>
          <w:sz w:val="26"/>
        </w:rPr>
        <w:t>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науки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России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от</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29.12.2017</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ВП-1992/02</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(далее</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Методические</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рекомендации);</w:t>
      </w:r>
    </w:p>
    <w:p w:rsidR="00305BFA" w:rsidRPr="00305BFA" w:rsidRDefault="00305BFA" w:rsidP="00305BFA">
      <w:pPr>
        <w:numPr>
          <w:ilvl w:val="0"/>
          <w:numId w:val="9"/>
        </w:numPr>
        <w:tabs>
          <w:tab w:val="left" w:pos="1177"/>
          <w:tab w:val="left" w:pos="1529"/>
        </w:tabs>
        <w:spacing w:after="0" w:line="240" w:lineRule="auto"/>
        <w:ind w:right="123" w:firstLine="709"/>
        <w:jc w:val="both"/>
        <w:rPr>
          <w:rFonts w:ascii="Times New Roman" w:eastAsia="Times New Roman" w:hAnsi="Times New Roman" w:cs="Times New Roman"/>
          <w:sz w:val="26"/>
        </w:rPr>
      </w:pPr>
      <w:r w:rsidRPr="00305BFA">
        <w:rPr>
          <w:rFonts w:ascii="Times New Roman" w:eastAsia="Times New Roman" w:hAnsi="Times New Roman" w:cs="Times New Roman"/>
          <w:sz w:val="26"/>
        </w:rPr>
        <w:t>методических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рекомендаций</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по</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оплате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труда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педагогических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работников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муниципальных</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образовательных</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организаций</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Приморского</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края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на</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2023 год и плановый период 2024 и 2025 годов;</w:t>
      </w:r>
    </w:p>
    <w:p w:rsidR="00305BFA" w:rsidRPr="00305BFA" w:rsidRDefault="00305BFA" w:rsidP="00305BFA">
      <w:pPr>
        <w:numPr>
          <w:ilvl w:val="0"/>
          <w:numId w:val="9"/>
        </w:numPr>
        <w:tabs>
          <w:tab w:val="left" w:pos="970"/>
          <w:tab w:val="left" w:pos="1529"/>
        </w:tabs>
        <w:spacing w:after="0" w:line="240" w:lineRule="auto"/>
        <w:ind w:right="125" w:firstLine="709"/>
        <w:jc w:val="both"/>
        <w:rPr>
          <w:rFonts w:ascii="Times New Roman" w:eastAsia="Times New Roman" w:hAnsi="Times New Roman" w:cs="Times New Roman"/>
          <w:sz w:val="26"/>
        </w:rPr>
      </w:pPr>
      <w:r w:rsidRPr="00305BFA">
        <w:rPr>
          <w:rFonts w:ascii="Times New Roman" w:eastAsia="Times New Roman" w:hAnsi="Times New Roman" w:cs="Times New Roman"/>
          <w:sz w:val="26"/>
        </w:rPr>
        <w:t>мнения</w:t>
      </w:r>
      <w:r w:rsidRPr="00305BFA">
        <w:rPr>
          <w:rFonts w:ascii="Times New Roman" w:eastAsia="Times New Roman" w:hAnsi="Times New Roman" w:cs="Times New Roman"/>
          <w:spacing w:val="-4"/>
          <w:sz w:val="26"/>
        </w:rPr>
        <w:t xml:space="preserve"> </w:t>
      </w:r>
      <w:r w:rsidRPr="00305BFA">
        <w:rPr>
          <w:rFonts w:ascii="Times New Roman" w:eastAsia="Times New Roman" w:hAnsi="Times New Roman" w:cs="Times New Roman"/>
          <w:sz w:val="26"/>
        </w:rPr>
        <w:t>представительного</w:t>
      </w:r>
      <w:r w:rsidRPr="00305BFA">
        <w:rPr>
          <w:rFonts w:ascii="Times New Roman" w:eastAsia="Times New Roman" w:hAnsi="Times New Roman" w:cs="Times New Roman"/>
          <w:spacing w:val="-5"/>
          <w:sz w:val="26"/>
        </w:rPr>
        <w:t xml:space="preserve"> </w:t>
      </w:r>
      <w:r w:rsidRPr="00305BFA">
        <w:rPr>
          <w:rFonts w:ascii="Times New Roman" w:eastAsia="Times New Roman" w:hAnsi="Times New Roman" w:cs="Times New Roman"/>
          <w:sz w:val="26"/>
        </w:rPr>
        <w:t>органа</w:t>
      </w:r>
      <w:r w:rsidRPr="00305BFA">
        <w:rPr>
          <w:rFonts w:ascii="Times New Roman" w:eastAsia="Times New Roman" w:hAnsi="Times New Roman" w:cs="Times New Roman"/>
          <w:spacing w:val="-3"/>
          <w:sz w:val="26"/>
        </w:rPr>
        <w:t xml:space="preserve"> </w:t>
      </w:r>
      <w:r w:rsidRPr="00305BFA">
        <w:rPr>
          <w:rFonts w:ascii="Times New Roman" w:eastAsia="Times New Roman" w:hAnsi="Times New Roman" w:cs="Times New Roman"/>
          <w:sz w:val="26"/>
        </w:rPr>
        <w:t>работников.</w:t>
      </w:r>
    </w:p>
    <w:p w:rsidR="00305BFA" w:rsidRPr="00305BFA" w:rsidRDefault="00305BFA" w:rsidP="00305BFA">
      <w:pPr>
        <w:tabs>
          <w:tab w:val="left" w:pos="1529"/>
        </w:tabs>
        <w:spacing w:after="0" w:line="240" w:lineRule="auto"/>
        <w:ind w:left="426" w:right="123" w:firstLine="283"/>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Должностные</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оклады,</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доплаты</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надбавки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компенсационного</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характера,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стимулирующие</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выплаты</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за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стаж</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непрерывной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работы</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(выслугу</w:t>
      </w:r>
      <w:r w:rsidRPr="00305BFA">
        <w:rPr>
          <w:rFonts w:ascii="Times New Roman" w:eastAsia="Times New Roman" w:hAnsi="Times New Roman" w:cs="Times New Roman"/>
          <w:spacing w:val="65"/>
          <w:sz w:val="26"/>
          <w:szCs w:val="26"/>
        </w:rPr>
        <w:t xml:space="preserve"> </w:t>
      </w:r>
      <w:r w:rsidRPr="00305BFA">
        <w:rPr>
          <w:rFonts w:ascii="Times New Roman" w:eastAsia="Times New Roman" w:hAnsi="Times New Roman" w:cs="Times New Roman"/>
          <w:sz w:val="26"/>
          <w:szCs w:val="26"/>
        </w:rPr>
        <w:t>лет)</w:t>
      </w:r>
      <w:r w:rsidRPr="00305BFA">
        <w:rPr>
          <w:rFonts w:ascii="Times New Roman" w:eastAsia="Times New Roman" w:hAnsi="Times New Roman" w:cs="Times New Roman"/>
          <w:spacing w:val="65"/>
          <w:sz w:val="26"/>
          <w:szCs w:val="26"/>
        </w:rPr>
        <w:t xml:space="preserve"> </w:t>
      </w:r>
      <w:r w:rsidRPr="00305BFA">
        <w:rPr>
          <w:rFonts w:ascii="Times New Roman" w:eastAsia="Times New Roman" w:hAnsi="Times New Roman" w:cs="Times New Roman"/>
          <w:sz w:val="26"/>
          <w:szCs w:val="26"/>
        </w:rPr>
        <w:t>составляют</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базовую</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(гарантированную)</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часть</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заработной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платы работников.</w:t>
      </w:r>
    </w:p>
    <w:p w:rsidR="00305BFA" w:rsidRPr="00305BFA" w:rsidRDefault="00305BFA" w:rsidP="00305BFA">
      <w:pPr>
        <w:numPr>
          <w:ilvl w:val="1"/>
          <w:numId w:val="8"/>
        </w:numPr>
        <w:tabs>
          <w:tab w:val="left" w:pos="1529"/>
          <w:tab w:val="left" w:pos="1649"/>
        </w:tabs>
        <w:spacing w:after="0" w:line="240" w:lineRule="auto"/>
        <w:ind w:right="123" w:firstLine="316"/>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rPr>
        <w:t>Оклады педагогических работников организации устанавливаются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по</w:t>
      </w:r>
      <w:r w:rsidRPr="00305BFA">
        <w:rPr>
          <w:rFonts w:ascii="Times New Roman" w:eastAsia="Times New Roman" w:hAnsi="Times New Roman" w:cs="Times New Roman"/>
          <w:spacing w:val="7"/>
          <w:sz w:val="26"/>
        </w:rPr>
        <w:t xml:space="preserve"> </w:t>
      </w:r>
      <w:r w:rsidRPr="00305BFA">
        <w:rPr>
          <w:rFonts w:ascii="Times New Roman" w:eastAsia="Times New Roman" w:hAnsi="Times New Roman" w:cs="Times New Roman"/>
          <w:sz w:val="26"/>
        </w:rPr>
        <w:t>квалификационным</w:t>
      </w:r>
      <w:r w:rsidRPr="00305BFA">
        <w:rPr>
          <w:rFonts w:ascii="Times New Roman" w:eastAsia="Times New Roman" w:hAnsi="Times New Roman" w:cs="Times New Roman"/>
          <w:spacing w:val="9"/>
          <w:sz w:val="26"/>
        </w:rPr>
        <w:t xml:space="preserve"> </w:t>
      </w:r>
      <w:r w:rsidRPr="00305BFA">
        <w:rPr>
          <w:rFonts w:ascii="Times New Roman" w:eastAsia="Times New Roman" w:hAnsi="Times New Roman" w:cs="Times New Roman"/>
          <w:sz w:val="26"/>
        </w:rPr>
        <w:t>уровням</w:t>
      </w:r>
      <w:r w:rsidRPr="00305BFA">
        <w:rPr>
          <w:rFonts w:ascii="Times New Roman" w:eastAsia="Times New Roman" w:hAnsi="Times New Roman" w:cs="Times New Roman"/>
          <w:spacing w:val="7"/>
          <w:sz w:val="26"/>
        </w:rPr>
        <w:t xml:space="preserve"> </w:t>
      </w:r>
      <w:r w:rsidRPr="00305BFA">
        <w:rPr>
          <w:rFonts w:ascii="Times New Roman" w:eastAsia="Times New Roman" w:hAnsi="Times New Roman" w:cs="Times New Roman"/>
          <w:sz w:val="26"/>
        </w:rPr>
        <w:t>профессиональных</w:t>
      </w:r>
      <w:r w:rsidRPr="00305BFA">
        <w:rPr>
          <w:rFonts w:ascii="Times New Roman" w:eastAsia="Times New Roman" w:hAnsi="Times New Roman" w:cs="Times New Roman"/>
          <w:spacing w:val="7"/>
          <w:sz w:val="26"/>
        </w:rPr>
        <w:t xml:space="preserve"> </w:t>
      </w:r>
      <w:r w:rsidRPr="00305BFA">
        <w:rPr>
          <w:rFonts w:ascii="Times New Roman" w:eastAsia="Times New Roman" w:hAnsi="Times New Roman" w:cs="Times New Roman"/>
          <w:sz w:val="26"/>
        </w:rPr>
        <w:t>квалификационных</w:t>
      </w:r>
      <w:r w:rsidRPr="00305BFA">
        <w:rPr>
          <w:rFonts w:ascii="Times New Roman" w:eastAsia="Times New Roman" w:hAnsi="Times New Roman" w:cs="Times New Roman"/>
          <w:spacing w:val="8"/>
          <w:sz w:val="26"/>
        </w:rPr>
        <w:t xml:space="preserve"> </w:t>
      </w:r>
      <w:r w:rsidRPr="00305BFA">
        <w:rPr>
          <w:rFonts w:ascii="Times New Roman" w:eastAsia="Times New Roman" w:hAnsi="Times New Roman" w:cs="Times New Roman"/>
          <w:sz w:val="26"/>
        </w:rPr>
        <w:t>групп</w:t>
      </w:r>
      <w:r w:rsidRPr="00305BFA">
        <w:rPr>
          <w:rFonts w:ascii="Times New Roman" w:eastAsia="Times New Roman" w:hAnsi="Times New Roman" w:cs="Times New Roman"/>
          <w:spacing w:val="8"/>
          <w:sz w:val="26"/>
        </w:rPr>
        <w:t xml:space="preserve"> </w:t>
      </w:r>
      <w:r w:rsidRPr="00305BFA">
        <w:rPr>
          <w:rFonts w:ascii="Times New Roman" w:eastAsia="Times New Roman" w:hAnsi="Times New Roman" w:cs="Times New Roman"/>
          <w:sz w:val="26"/>
        </w:rPr>
        <w:t>(далее</w:t>
      </w:r>
      <w:r w:rsidRPr="00305BFA">
        <w:rPr>
          <w:rFonts w:ascii="Times New Roman" w:eastAsia="Times New Roman" w:hAnsi="Times New Roman" w:cs="Times New Roman"/>
          <w:spacing w:val="9"/>
          <w:sz w:val="26"/>
        </w:rPr>
        <w:t xml:space="preserve"> </w:t>
      </w:r>
      <w:r w:rsidRPr="00305BFA">
        <w:rPr>
          <w:rFonts w:ascii="Times New Roman" w:eastAsia="Times New Roman" w:hAnsi="Times New Roman" w:cs="Times New Roman"/>
          <w:sz w:val="26"/>
        </w:rPr>
        <w:t>–</w:t>
      </w:r>
      <w:r w:rsidRPr="00305BFA">
        <w:rPr>
          <w:rFonts w:ascii="Times New Roman" w:eastAsia="Times New Roman" w:hAnsi="Times New Roman" w:cs="Times New Roman"/>
          <w:spacing w:val="7"/>
          <w:sz w:val="26"/>
        </w:rPr>
        <w:t xml:space="preserve"> </w:t>
      </w:r>
      <w:r w:rsidRPr="00305BFA">
        <w:rPr>
          <w:rFonts w:ascii="Times New Roman" w:eastAsia="Times New Roman" w:hAnsi="Times New Roman" w:cs="Times New Roman"/>
          <w:sz w:val="26"/>
        </w:rPr>
        <w:t xml:space="preserve">по </w:t>
      </w:r>
      <w:r w:rsidRPr="00305BFA">
        <w:rPr>
          <w:rFonts w:ascii="Times New Roman" w:eastAsia="Times New Roman" w:hAnsi="Times New Roman" w:cs="Times New Roman"/>
        </w:rPr>
        <w:t>ПКГ),</w:t>
      </w:r>
      <w:r w:rsidRPr="00305BFA">
        <w:rPr>
          <w:rFonts w:ascii="Times New Roman" w:eastAsia="Times New Roman" w:hAnsi="Times New Roman" w:cs="Times New Roman"/>
          <w:spacing w:val="1"/>
        </w:rPr>
        <w:t xml:space="preserve"> </w:t>
      </w:r>
      <w:r w:rsidRPr="00305BFA">
        <w:rPr>
          <w:rFonts w:ascii="Times New Roman" w:eastAsia="Times New Roman" w:hAnsi="Times New Roman" w:cs="Times New Roman"/>
          <w:sz w:val="26"/>
          <w:szCs w:val="26"/>
        </w:rPr>
        <w:t>утвержденных федеральным органом исполнительной власти, осуществляющим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функции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по</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выработке</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государственной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политики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нормативно-правовому</w:t>
      </w:r>
      <w:r w:rsidRPr="00305BFA">
        <w:rPr>
          <w:rFonts w:ascii="Times New Roman" w:eastAsia="Times New Roman" w:hAnsi="Times New Roman" w:cs="Times New Roman"/>
          <w:spacing w:val="-62"/>
          <w:sz w:val="26"/>
          <w:szCs w:val="26"/>
        </w:rPr>
        <w:t xml:space="preserve"> </w:t>
      </w:r>
      <w:r w:rsidRPr="00305BFA">
        <w:rPr>
          <w:rFonts w:ascii="Times New Roman" w:eastAsia="Times New Roman" w:hAnsi="Times New Roman" w:cs="Times New Roman"/>
          <w:sz w:val="26"/>
          <w:szCs w:val="26"/>
        </w:rPr>
        <w:t>регулированию</w:t>
      </w:r>
      <w:r w:rsidRPr="00305BFA">
        <w:rPr>
          <w:rFonts w:ascii="Times New Roman" w:eastAsia="Times New Roman" w:hAnsi="Times New Roman" w:cs="Times New Roman"/>
          <w:spacing w:val="58"/>
          <w:sz w:val="26"/>
          <w:szCs w:val="26"/>
        </w:rPr>
        <w:t xml:space="preserve"> </w:t>
      </w:r>
      <w:r w:rsidRPr="00305BFA">
        <w:rPr>
          <w:rFonts w:ascii="Times New Roman" w:eastAsia="Times New Roman" w:hAnsi="Times New Roman" w:cs="Times New Roman"/>
          <w:sz w:val="26"/>
          <w:szCs w:val="26"/>
        </w:rPr>
        <w:t>в</w:t>
      </w:r>
      <w:r w:rsidRPr="00305BFA">
        <w:rPr>
          <w:rFonts w:ascii="Times New Roman" w:eastAsia="Times New Roman" w:hAnsi="Times New Roman" w:cs="Times New Roman"/>
          <w:spacing w:val="59"/>
          <w:sz w:val="26"/>
          <w:szCs w:val="26"/>
        </w:rPr>
        <w:t xml:space="preserve"> </w:t>
      </w:r>
      <w:r w:rsidRPr="00305BFA">
        <w:rPr>
          <w:rFonts w:ascii="Times New Roman" w:eastAsia="Times New Roman" w:hAnsi="Times New Roman" w:cs="Times New Roman"/>
          <w:sz w:val="26"/>
          <w:szCs w:val="26"/>
        </w:rPr>
        <w:t>сфере</w:t>
      </w:r>
      <w:r w:rsidRPr="00305BFA">
        <w:rPr>
          <w:rFonts w:ascii="Times New Roman" w:eastAsia="Times New Roman" w:hAnsi="Times New Roman" w:cs="Times New Roman"/>
          <w:spacing w:val="59"/>
          <w:sz w:val="26"/>
          <w:szCs w:val="26"/>
        </w:rPr>
        <w:t xml:space="preserve"> </w:t>
      </w:r>
      <w:r w:rsidRPr="00305BFA">
        <w:rPr>
          <w:rFonts w:ascii="Times New Roman" w:eastAsia="Times New Roman" w:hAnsi="Times New Roman" w:cs="Times New Roman"/>
          <w:sz w:val="26"/>
          <w:szCs w:val="26"/>
        </w:rPr>
        <w:t>труда,</w:t>
      </w:r>
      <w:r w:rsidRPr="00305BFA">
        <w:rPr>
          <w:rFonts w:ascii="Times New Roman" w:eastAsia="Times New Roman" w:hAnsi="Times New Roman" w:cs="Times New Roman"/>
          <w:spacing w:val="59"/>
          <w:sz w:val="26"/>
          <w:szCs w:val="26"/>
        </w:rPr>
        <w:t xml:space="preserve"> </w:t>
      </w:r>
      <w:r w:rsidRPr="00305BFA">
        <w:rPr>
          <w:rFonts w:ascii="Times New Roman" w:eastAsia="Times New Roman" w:hAnsi="Times New Roman" w:cs="Times New Roman"/>
          <w:sz w:val="26"/>
          <w:szCs w:val="26"/>
        </w:rPr>
        <w:t>на</w:t>
      </w:r>
      <w:r w:rsidRPr="00305BFA">
        <w:rPr>
          <w:rFonts w:ascii="Times New Roman" w:eastAsia="Times New Roman" w:hAnsi="Times New Roman" w:cs="Times New Roman"/>
          <w:spacing w:val="59"/>
          <w:sz w:val="26"/>
          <w:szCs w:val="26"/>
        </w:rPr>
        <w:t xml:space="preserve"> </w:t>
      </w:r>
      <w:r w:rsidRPr="00305BFA">
        <w:rPr>
          <w:rFonts w:ascii="Times New Roman" w:eastAsia="Times New Roman" w:hAnsi="Times New Roman" w:cs="Times New Roman"/>
          <w:sz w:val="26"/>
          <w:szCs w:val="26"/>
        </w:rPr>
        <w:t>основе</w:t>
      </w:r>
      <w:r w:rsidRPr="00305BFA">
        <w:rPr>
          <w:rFonts w:ascii="Times New Roman" w:eastAsia="Times New Roman" w:hAnsi="Times New Roman" w:cs="Times New Roman"/>
          <w:spacing w:val="62"/>
          <w:sz w:val="26"/>
          <w:szCs w:val="26"/>
        </w:rPr>
        <w:t xml:space="preserve"> </w:t>
      </w:r>
      <w:r w:rsidRPr="00305BFA">
        <w:rPr>
          <w:rFonts w:ascii="Times New Roman" w:eastAsia="Times New Roman" w:hAnsi="Times New Roman" w:cs="Times New Roman"/>
          <w:sz w:val="26"/>
          <w:szCs w:val="26"/>
        </w:rPr>
        <w:t>требований</w:t>
      </w:r>
      <w:r w:rsidRPr="00305BFA">
        <w:rPr>
          <w:rFonts w:ascii="Times New Roman" w:eastAsia="Times New Roman" w:hAnsi="Times New Roman" w:cs="Times New Roman"/>
          <w:spacing w:val="59"/>
          <w:sz w:val="26"/>
          <w:szCs w:val="26"/>
        </w:rPr>
        <w:t xml:space="preserve"> </w:t>
      </w:r>
      <w:r w:rsidRPr="00305BFA">
        <w:rPr>
          <w:rFonts w:ascii="Times New Roman" w:eastAsia="Times New Roman" w:hAnsi="Times New Roman" w:cs="Times New Roman"/>
          <w:sz w:val="26"/>
          <w:szCs w:val="26"/>
        </w:rPr>
        <w:t>к</w:t>
      </w:r>
      <w:r w:rsidRPr="00305BFA">
        <w:rPr>
          <w:rFonts w:ascii="Times New Roman" w:eastAsia="Times New Roman" w:hAnsi="Times New Roman" w:cs="Times New Roman"/>
          <w:spacing w:val="58"/>
          <w:sz w:val="26"/>
          <w:szCs w:val="26"/>
        </w:rPr>
        <w:t xml:space="preserve"> </w:t>
      </w:r>
      <w:r w:rsidRPr="00305BFA">
        <w:rPr>
          <w:rFonts w:ascii="Times New Roman" w:eastAsia="Times New Roman" w:hAnsi="Times New Roman" w:cs="Times New Roman"/>
          <w:sz w:val="26"/>
          <w:szCs w:val="26"/>
        </w:rPr>
        <w:t>профессиональной</w:t>
      </w:r>
      <w:r w:rsidRPr="00305BFA">
        <w:rPr>
          <w:rFonts w:ascii="Times New Roman" w:eastAsia="Times New Roman" w:hAnsi="Times New Roman" w:cs="Times New Roman"/>
          <w:spacing w:val="59"/>
          <w:sz w:val="26"/>
          <w:szCs w:val="26"/>
        </w:rPr>
        <w:t xml:space="preserve"> </w:t>
      </w:r>
      <w:r w:rsidRPr="00305BFA">
        <w:rPr>
          <w:rFonts w:ascii="Times New Roman" w:eastAsia="Times New Roman" w:hAnsi="Times New Roman" w:cs="Times New Roman"/>
          <w:sz w:val="26"/>
          <w:szCs w:val="26"/>
        </w:rPr>
        <w:t>подготовке</w:t>
      </w:r>
      <w:r w:rsidRPr="00305BFA">
        <w:rPr>
          <w:rFonts w:ascii="Times New Roman" w:eastAsia="Times New Roman" w:hAnsi="Times New Roman" w:cs="Times New Roman"/>
          <w:spacing w:val="-63"/>
          <w:sz w:val="26"/>
          <w:szCs w:val="26"/>
        </w:rPr>
        <w:t xml:space="preserve"> </w:t>
      </w:r>
      <w:r w:rsidRPr="00305BFA">
        <w:rPr>
          <w:rFonts w:ascii="Times New Roman" w:eastAsia="Times New Roman" w:hAnsi="Times New Roman" w:cs="Times New Roman"/>
          <w:sz w:val="26"/>
          <w:szCs w:val="26"/>
        </w:rPr>
        <w:t>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уровню</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квалификации,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которые</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необходимы</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для</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осуществления</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соответствующей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профессиональной деятельности, а также с</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учетом сложности и объема выполняемой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работы.</w:t>
      </w:r>
    </w:p>
    <w:p w:rsidR="00305BFA" w:rsidRPr="00305BFA" w:rsidRDefault="00305BFA" w:rsidP="00305BFA">
      <w:pPr>
        <w:numPr>
          <w:ilvl w:val="1"/>
          <w:numId w:val="8"/>
        </w:numPr>
        <w:tabs>
          <w:tab w:val="left" w:pos="1272"/>
          <w:tab w:val="left" w:pos="1529"/>
        </w:tabs>
        <w:spacing w:after="0" w:line="240" w:lineRule="auto"/>
        <w:ind w:right="125" w:firstLine="316"/>
        <w:jc w:val="both"/>
        <w:rPr>
          <w:rFonts w:ascii="Times New Roman" w:eastAsia="Times New Roman" w:hAnsi="Times New Roman" w:cs="Times New Roman"/>
          <w:sz w:val="26"/>
        </w:rPr>
      </w:pPr>
      <w:r w:rsidRPr="00305BFA">
        <w:rPr>
          <w:rFonts w:ascii="Times New Roman" w:eastAsia="Times New Roman" w:hAnsi="Times New Roman" w:cs="Times New Roman"/>
          <w:sz w:val="26"/>
        </w:rPr>
        <w:t>Порядок</w:t>
      </w:r>
      <w:r w:rsidRPr="00305BFA">
        <w:rPr>
          <w:rFonts w:ascii="Times New Roman" w:eastAsia="Times New Roman" w:hAnsi="Times New Roman" w:cs="Times New Roman"/>
          <w:spacing w:val="-7"/>
          <w:sz w:val="26"/>
        </w:rPr>
        <w:t xml:space="preserve"> </w:t>
      </w:r>
      <w:r w:rsidRPr="00305BFA">
        <w:rPr>
          <w:rFonts w:ascii="Times New Roman" w:eastAsia="Times New Roman" w:hAnsi="Times New Roman" w:cs="Times New Roman"/>
          <w:sz w:val="26"/>
        </w:rPr>
        <w:t>применения</w:t>
      </w:r>
      <w:r w:rsidRPr="00305BFA">
        <w:rPr>
          <w:rFonts w:ascii="Times New Roman" w:eastAsia="Times New Roman" w:hAnsi="Times New Roman" w:cs="Times New Roman"/>
          <w:spacing w:val="-4"/>
          <w:sz w:val="26"/>
        </w:rPr>
        <w:t xml:space="preserve"> </w:t>
      </w:r>
      <w:r w:rsidRPr="00305BFA">
        <w:rPr>
          <w:rFonts w:ascii="Times New Roman" w:eastAsia="Times New Roman" w:hAnsi="Times New Roman" w:cs="Times New Roman"/>
          <w:sz w:val="26"/>
        </w:rPr>
        <w:t>повышающих</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коэффициентов.</w:t>
      </w:r>
    </w:p>
    <w:p w:rsidR="00305BFA" w:rsidRPr="00305BFA" w:rsidRDefault="00305BFA" w:rsidP="00305BFA">
      <w:pPr>
        <w:numPr>
          <w:ilvl w:val="2"/>
          <w:numId w:val="8"/>
        </w:numPr>
        <w:tabs>
          <w:tab w:val="left" w:pos="1529"/>
        </w:tabs>
        <w:spacing w:after="0" w:line="240" w:lineRule="auto"/>
        <w:ind w:left="567" w:right="124" w:firstLine="284"/>
        <w:jc w:val="both"/>
        <w:rPr>
          <w:rFonts w:ascii="Times New Roman" w:eastAsia="Times New Roman" w:hAnsi="Times New Roman" w:cs="Times New Roman"/>
          <w:sz w:val="26"/>
        </w:rPr>
      </w:pPr>
      <w:r w:rsidRPr="00305BFA">
        <w:rPr>
          <w:rFonts w:ascii="Times New Roman" w:eastAsia="Times New Roman" w:hAnsi="Times New Roman" w:cs="Times New Roman"/>
          <w:sz w:val="26"/>
        </w:rPr>
        <w:t>К</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окладам педагогических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работников,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установленным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по</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ПКГ,</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применяется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повышающий</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коэффициент</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за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квалификационную</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категорию</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учетом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фактической</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нагрузки. Размер повышающего коэффициента устанавливается в пределах фонда оплаты</w:t>
      </w:r>
      <w:r w:rsidRPr="00305BFA">
        <w:rPr>
          <w:rFonts w:ascii="Times New Roman" w:eastAsia="Times New Roman" w:hAnsi="Times New Roman" w:cs="Times New Roman"/>
          <w:spacing w:val="-62"/>
          <w:sz w:val="26"/>
        </w:rPr>
        <w:t xml:space="preserve"> </w:t>
      </w:r>
      <w:r w:rsidRPr="00305BFA">
        <w:rPr>
          <w:rFonts w:ascii="Times New Roman" w:eastAsia="Times New Roman" w:hAnsi="Times New Roman" w:cs="Times New Roman"/>
          <w:sz w:val="26"/>
        </w:rPr>
        <w:t>труда</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следующих</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размерах:</w:t>
      </w:r>
    </w:p>
    <w:p w:rsidR="00305BFA" w:rsidRPr="00305BFA" w:rsidRDefault="00305BFA" w:rsidP="00305BFA">
      <w:pPr>
        <w:numPr>
          <w:ilvl w:val="0"/>
          <w:numId w:val="9"/>
        </w:numPr>
        <w:tabs>
          <w:tab w:val="left" w:pos="970"/>
          <w:tab w:val="left" w:pos="1529"/>
        </w:tabs>
        <w:spacing w:after="0" w:line="240" w:lineRule="auto"/>
        <w:ind w:right="125" w:firstLine="709"/>
        <w:jc w:val="both"/>
        <w:rPr>
          <w:rFonts w:ascii="Times New Roman" w:eastAsia="Times New Roman" w:hAnsi="Times New Roman" w:cs="Times New Roman"/>
          <w:sz w:val="26"/>
        </w:rPr>
      </w:pPr>
      <w:r w:rsidRPr="00305BFA">
        <w:rPr>
          <w:rFonts w:ascii="Times New Roman" w:eastAsia="Times New Roman" w:hAnsi="Times New Roman" w:cs="Times New Roman"/>
          <w:sz w:val="26"/>
        </w:rPr>
        <w:t>за</w:t>
      </w:r>
      <w:r w:rsidRPr="00305BFA">
        <w:rPr>
          <w:rFonts w:ascii="Times New Roman" w:eastAsia="Times New Roman" w:hAnsi="Times New Roman" w:cs="Times New Roman"/>
          <w:spacing w:val="-5"/>
          <w:sz w:val="26"/>
        </w:rPr>
        <w:t xml:space="preserve"> </w:t>
      </w:r>
      <w:r w:rsidRPr="00305BFA">
        <w:rPr>
          <w:rFonts w:ascii="Times New Roman" w:eastAsia="Times New Roman" w:hAnsi="Times New Roman" w:cs="Times New Roman"/>
          <w:sz w:val="26"/>
        </w:rPr>
        <w:t>высшую</w:t>
      </w:r>
      <w:r w:rsidRPr="00305BFA">
        <w:rPr>
          <w:rFonts w:ascii="Times New Roman" w:eastAsia="Times New Roman" w:hAnsi="Times New Roman" w:cs="Times New Roman"/>
          <w:spacing w:val="-3"/>
          <w:sz w:val="26"/>
        </w:rPr>
        <w:t xml:space="preserve"> </w:t>
      </w:r>
      <w:r w:rsidRPr="00305BFA">
        <w:rPr>
          <w:rFonts w:ascii="Times New Roman" w:eastAsia="Times New Roman" w:hAnsi="Times New Roman" w:cs="Times New Roman"/>
          <w:sz w:val="26"/>
        </w:rPr>
        <w:t>квалификационную</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категорию</w:t>
      </w:r>
      <w:r w:rsidRPr="00305BFA">
        <w:rPr>
          <w:rFonts w:ascii="Times New Roman" w:eastAsia="Times New Roman" w:hAnsi="Times New Roman" w:cs="Times New Roman"/>
          <w:spacing w:val="-3"/>
          <w:sz w:val="26"/>
        </w:rPr>
        <w:t xml:space="preserve"> </w:t>
      </w:r>
      <w:r w:rsidRPr="00305BFA">
        <w:rPr>
          <w:rFonts w:ascii="Times New Roman" w:eastAsia="Times New Roman" w:hAnsi="Times New Roman" w:cs="Times New Roman"/>
          <w:sz w:val="26"/>
        </w:rPr>
        <w:t>-45%;</w:t>
      </w:r>
    </w:p>
    <w:p w:rsidR="00305BFA" w:rsidRPr="00305BFA" w:rsidRDefault="00305BFA" w:rsidP="00305BFA">
      <w:pPr>
        <w:numPr>
          <w:ilvl w:val="0"/>
          <w:numId w:val="9"/>
        </w:numPr>
        <w:tabs>
          <w:tab w:val="left" w:pos="970"/>
          <w:tab w:val="left" w:pos="1529"/>
        </w:tabs>
        <w:spacing w:after="0" w:line="240" w:lineRule="auto"/>
        <w:ind w:right="125" w:firstLine="709"/>
        <w:jc w:val="both"/>
        <w:rPr>
          <w:rFonts w:ascii="Times New Roman" w:eastAsia="Times New Roman" w:hAnsi="Times New Roman" w:cs="Times New Roman"/>
          <w:sz w:val="26"/>
        </w:rPr>
      </w:pPr>
      <w:r w:rsidRPr="00305BFA">
        <w:rPr>
          <w:rFonts w:ascii="Times New Roman" w:eastAsia="Times New Roman" w:hAnsi="Times New Roman" w:cs="Times New Roman"/>
          <w:sz w:val="26"/>
        </w:rPr>
        <w:t>за</w:t>
      </w:r>
      <w:r w:rsidRPr="00305BFA">
        <w:rPr>
          <w:rFonts w:ascii="Times New Roman" w:eastAsia="Times New Roman" w:hAnsi="Times New Roman" w:cs="Times New Roman"/>
          <w:spacing w:val="-5"/>
          <w:sz w:val="26"/>
        </w:rPr>
        <w:t xml:space="preserve"> </w:t>
      </w:r>
      <w:r w:rsidRPr="00305BFA">
        <w:rPr>
          <w:rFonts w:ascii="Times New Roman" w:eastAsia="Times New Roman" w:hAnsi="Times New Roman" w:cs="Times New Roman"/>
          <w:sz w:val="26"/>
        </w:rPr>
        <w:t>первую</w:t>
      </w:r>
      <w:r w:rsidRPr="00305BFA">
        <w:rPr>
          <w:rFonts w:ascii="Times New Roman" w:eastAsia="Times New Roman" w:hAnsi="Times New Roman" w:cs="Times New Roman"/>
          <w:spacing w:val="-3"/>
          <w:sz w:val="26"/>
        </w:rPr>
        <w:t xml:space="preserve"> </w:t>
      </w:r>
      <w:r w:rsidRPr="00305BFA">
        <w:rPr>
          <w:rFonts w:ascii="Times New Roman" w:eastAsia="Times New Roman" w:hAnsi="Times New Roman" w:cs="Times New Roman"/>
          <w:sz w:val="26"/>
        </w:rPr>
        <w:t>квалификационную</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категорию -</w:t>
      </w:r>
      <w:r w:rsidRPr="00305BFA">
        <w:rPr>
          <w:rFonts w:ascii="Times New Roman" w:eastAsia="Times New Roman" w:hAnsi="Times New Roman" w:cs="Times New Roman"/>
          <w:spacing w:val="-5"/>
          <w:sz w:val="26"/>
        </w:rPr>
        <w:t xml:space="preserve"> </w:t>
      </w:r>
      <w:r w:rsidRPr="00305BFA">
        <w:rPr>
          <w:rFonts w:ascii="Times New Roman" w:eastAsia="Times New Roman" w:hAnsi="Times New Roman" w:cs="Times New Roman"/>
          <w:sz w:val="26"/>
        </w:rPr>
        <w:t>10%;</w:t>
      </w:r>
    </w:p>
    <w:p w:rsidR="00305BFA" w:rsidRPr="00305BFA" w:rsidRDefault="00305BFA" w:rsidP="00305BFA">
      <w:pPr>
        <w:numPr>
          <w:ilvl w:val="2"/>
          <w:numId w:val="8"/>
        </w:numPr>
        <w:tabs>
          <w:tab w:val="left" w:pos="1529"/>
          <w:tab w:val="left" w:pos="1625"/>
        </w:tabs>
        <w:spacing w:after="0" w:line="240" w:lineRule="auto"/>
        <w:ind w:right="124" w:hanging="4"/>
        <w:jc w:val="both"/>
        <w:rPr>
          <w:rFonts w:ascii="Times New Roman" w:eastAsia="Times New Roman" w:hAnsi="Times New Roman" w:cs="Times New Roman"/>
          <w:sz w:val="26"/>
        </w:rPr>
      </w:pPr>
      <w:r w:rsidRPr="00305BFA">
        <w:rPr>
          <w:rFonts w:ascii="Times New Roman" w:eastAsia="Times New Roman" w:hAnsi="Times New Roman" w:cs="Times New Roman"/>
          <w:sz w:val="26"/>
        </w:rPr>
        <w:t>Повышающие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коэффициенты</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за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квалификационную</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категорию</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являются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гарантированными до изменений условий, при которых они были назначены, но новый</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оклад</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не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образуют.</w:t>
      </w:r>
    </w:p>
    <w:p w:rsidR="00305BFA" w:rsidRPr="00305BFA" w:rsidRDefault="00305BFA" w:rsidP="00305BFA">
      <w:pPr>
        <w:numPr>
          <w:ilvl w:val="1"/>
          <w:numId w:val="8"/>
        </w:numPr>
        <w:tabs>
          <w:tab w:val="left" w:pos="1273"/>
          <w:tab w:val="left" w:pos="1529"/>
        </w:tabs>
        <w:spacing w:after="0" w:line="240" w:lineRule="auto"/>
        <w:ind w:right="125" w:firstLine="174"/>
        <w:jc w:val="both"/>
        <w:rPr>
          <w:rFonts w:ascii="Times New Roman" w:eastAsia="Times New Roman" w:hAnsi="Times New Roman" w:cs="Times New Roman"/>
          <w:sz w:val="26"/>
        </w:rPr>
      </w:pPr>
      <w:r w:rsidRPr="00305BFA">
        <w:rPr>
          <w:rFonts w:ascii="Times New Roman" w:eastAsia="Times New Roman" w:hAnsi="Times New Roman" w:cs="Times New Roman"/>
          <w:sz w:val="26"/>
        </w:rPr>
        <w:t>Порядок</w:t>
      </w:r>
      <w:r w:rsidRPr="00305BFA">
        <w:rPr>
          <w:rFonts w:ascii="Times New Roman" w:eastAsia="Times New Roman" w:hAnsi="Times New Roman" w:cs="Times New Roman"/>
          <w:spacing w:val="-7"/>
          <w:sz w:val="26"/>
        </w:rPr>
        <w:t xml:space="preserve"> </w:t>
      </w:r>
      <w:r w:rsidRPr="00305BFA">
        <w:rPr>
          <w:rFonts w:ascii="Times New Roman" w:eastAsia="Times New Roman" w:hAnsi="Times New Roman" w:cs="Times New Roman"/>
          <w:sz w:val="26"/>
        </w:rPr>
        <w:t>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условия</w:t>
      </w:r>
      <w:r w:rsidRPr="00305BFA">
        <w:rPr>
          <w:rFonts w:ascii="Times New Roman" w:eastAsia="Times New Roman" w:hAnsi="Times New Roman" w:cs="Times New Roman"/>
          <w:spacing w:val="-3"/>
          <w:sz w:val="26"/>
        </w:rPr>
        <w:t xml:space="preserve"> </w:t>
      </w:r>
      <w:r w:rsidRPr="00305BFA">
        <w:rPr>
          <w:rFonts w:ascii="Times New Roman" w:eastAsia="Times New Roman" w:hAnsi="Times New Roman" w:cs="Times New Roman"/>
          <w:sz w:val="26"/>
        </w:rPr>
        <w:t>установления</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компенсационных</w:t>
      </w:r>
      <w:r w:rsidRPr="00305BFA">
        <w:rPr>
          <w:rFonts w:ascii="Times New Roman" w:eastAsia="Times New Roman" w:hAnsi="Times New Roman" w:cs="Times New Roman"/>
          <w:spacing w:val="-5"/>
          <w:sz w:val="26"/>
        </w:rPr>
        <w:t xml:space="preserve"> </w:t>
      </w:r>
      <w:r w:rsidRPr="00305BFA">
        <w:rPr>
          <w:rFonts w:ascii="Times New Roman" w:eastAsia="Times New Roman" w:hAnsi="Times New Roman" w:cs="Times New Roman"/>
          <w:sz w:val="26"/>
        </w:rPr>
        <w:t>выплат.</w:t>
      </w:r>
    </w:p>
    <w:p w:rsidR="00305BFA" w:rsidRPr="00305BFA" w:rsidRDefault="00305BFA" w:rsidP="00305BFA">
      <w:pPr>
        <w:numPr>
          <w:ilvl w:val="2"/>
          <w:numId w:val="8"/>
        </w:numPr>
        <w:tabs>
          <w:tab w:val="left" w:pos="1529"/>
          <w:tab w:val="left" w:pos="1637"/>
        </w:tabs>
        <w:spacing w:after="0" w:line="240" w:lineRule="auto"/>
        <w:ind w:left="567" w:right="123" w:firstLine="142"/>
        <w:jc w:val="both"/>
        <w:rPr>
          <w:rFonts w:ascii="Times New Roman" w:eastAsia="Times New Roman" w:hAnsi="Times New Roman" w:cs="Times New Roman"/>
          <w:sz w:val="26"/>
        </w:rPr>
      </w:pPr>
      <w:r w:rsidRPr="00305BFA">
        <w:rPr>
          <w:rFonts w:ascii="Times New Roman" w:eastAsia="Times New Roman" w:hAnsi="Times New Roman" w:cs="Times New Roman"/>
          <w:sz w:val="26"/>
        </w:rPr>
        <w:t>Компенсационные</w:t>
      </w:r>
      <w:r w:rsidRPr="00305BFA">
        <w:rPr>
          <w:rFonts w:ascii="Times New Roman" w:eastAsia="Times New Roman" w:hAnsi="Times New Roman" w:cs="Times New Roman"/>
          <w:spacing w:val="100"/>
          <w:sz w:val="26"/>
        </w:rPr>
        <w:t xml:space="preserve"> </w:t>
      </w:r>
      <w:r w:rsidRPr="00305BFA">
        <w:rPr>
          <w:rFonts w:ascii="Times New Roman" w:eastAsia="Times New Roman" w:hAnsi="Times New Roman" w:cs="Times New Roman"/>
          <w:sz w:val="26"/>
        </w:rPr>
        <w:t xml:space="preserve">выплаты педагогическим работникам устанавливаются </w:t>
      </w:r>
      <w:r w:rsidRPr="00305BFA">
        <w:rPr>
          <w:rFonts w:ascii="Times New Roman" w:eastAsia="Times New Roman" w:hAnsi="Times New Roman" w:cs="Times New Roman"/>
          <w:spacing w:val="-63"/>
          <w:sz w:val="26"/>
        </w:rPr>
        <w:t xml:space="preserve">                 </w:t>
      </w:r>
      <w:r w:rsidRPr="00305BFA">
        <w:rPr>
          <w:rFonts w:ascii="Times New Roman" w:eastAsia="Times New Roman" w:hAnsi="Times New Roman" w:cs="Times New Roman"/>
          <w:sz w:val="26"/>
        </w:rPr>
        <w:t>в процентах к должностным</w:t>
      </w:r>
      <w:r w:rsidRPr="00305BFA">
        <w:rPr>
          <w:rFonts w:ascii="Times New Roman" w:eastAsia="Times New Roman" w:hAnsi="Times New Roman" w:cs="Times New Roman"/>
          <w:spacing w:val="17"/>
          <w:sz w:val="26"/>
        </w:rPr>
        <w:t xml:space="preserve"> </w:t>
      </w:r>
      <w:r w:rsidRPr="00305BFA">
        <w:rPr>
          <w:rFonts w:ascii="Times New Roman" w:eastAsia="Times New Roman" w:hAnsi="Times New Roman" w:cs="Times New Roman"/>
          <w:sz w:val="26"/>
        </w:rPr>
        <w:t>окладам</w:t>
      </w:r>
      <w:r w:rsidRPr="00305BFA">
        <w:rPr>
          <w:rFonts w:ascii="Times New Roman" w:eastAsia="Times New Roman" w:hAnsi="Times New Roman" w:cs="Times New Roman"/>
          <w:spacing w:val="20"/>
          <w:sz w:val="26"/>
        </w:rPr>
        <w:t xml:space="preserve"> </w:t>
      </w:r>
      <w:r w:rsidRPr="00305BFA">
        <w:rPr>
          <w:rFonts w:ascii="Times New Roman" w:eastAsia="Times New Roman" w:hAnsi="Times New Roman" w:cs="Times New Roman"/>
          <w:sz w:val="26"/>
        </w:rPr>
        <w:t xml:space="preserve">по ПКГ, ставкам заработной платы или </w:t>
      </w:r>
      <w:r w:rsidRPr="00305BFA">
        <w:rPr>
          <w:rFonts w:ascii="Times New Roman" w:eastAsia="Times New Roman" w:hAnsi="Times New Roman" w:cs="Times New Roman"/>
          <w:spacing w:val="-63"/>
          <w:sz w:val="26"/>
        </w:rPr>
        <w:t>в</w:t>
      </w:r>
      <w:r w:rsidRPr="00305BFA">
        <w:rPr>
          <w:rFonts w:ascii="Times New Roman" w:eastAsia="Times New Roman" w:hAnsi="Times New Roman" w:cs="Times New Roman"/>
          <w:spacing w:val="-3"/>
          <w:sz w:val="26"/>
        </w:rPr>
        <w:t xml:space="preserve"> </w:t>
      </w:r>
      <w:r w:rsidRPr="00305BFA">
        <w:rPr>
          <w:rFonts w:ascii="Times New Roman" w:eastAsia="Times New Roman" w:hAnsi="Times New Roman" w:cs="Times New Roman"/>
          <w:sz w:val="26"/>
        </w:rPr>
        <w:t>абсолютных</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размерах,</w:t>
      </w:r>
      <w:r w:rsidRPr="00305BFA">
        <w:rPr>
          <w:rFonts w:ascii="Times New Roman" w:eastAsia="Times New Roman" w:hAnsi="Times New Roman" w:cs="Times New Roman"/>
          <w:spacing w:val="-3"/>
          <w:sz w:val="26"/>
        </w:rPr>
        <w:t xml:space="preserve"> </w:t>
      </w:r>
      <w:r w:rsidRPr="00305BFA">
        <w:rPr>
          <w:rFonts w:ascii="Times New Roman" w:eastAsia="Times New Roman" w:hAnsi="Times New Roman" w:cs="Times New Roman"/>
          <w:sz w:val="26"/>
        </w:rPr>
        <w:t>если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иное</w:t>
      </w:r>
      <w:r w:rsidRPr="00305BFA">
        <w:rPr>
          <w:rFonts w:ascii="Times New Roman" w:eastAsia="Times New Roman" w:hAnsi="Times New Roman" w:cs="Times New Roman"/>
          <w:spacing w:val="-3"/>
          <w:sz w:val="26"/>
        </w:rPr>
        <w:t xml:space="preserve"> </w:t>
      </w:r>
      <w:r w:rsidRPr="00305BFA">
        <w:rPr>
          <w:rFonts w:ascii="Times New Roman" w:eastAsia="Times New Roman" w:hAnsi="Times New Roman" w:cs="Times New Roman"/>
          <w:sz w:val="26"/>
        </w:rPr>
        <w:t>не</w:t>
      </w:r>
      <w:r w:rsidRPr="00305BFA">
        <w:rPr>
          <w:rFonts w:ascii="Times New Roman" w:eastAsia="Times New Roman" w:hAnsi="Times New Roman" w:cs="Times New Roman"/>
          <w:spacing w:val="3"/>
          <w:sz w:val="26"/>
        </w:rPr>
        <w:t xml:space="preserve"> </w:t>
      </w:r>
      <w:r w:rsidRPr="00305BFA">
        <w:rPr>
          <w:rFonts w:ascii="Times New Roman" w:eastAsia="Times New Roman" w:hAnsi="Times New Roman" w:cs="Times New Roman"/>
          <w:sz w:val="26"/>
        </w:rPr>
        <w:t>установлено</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действующим</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законодательством.</w:t>
      </w:r>
    </w:p>
    <w:p w:rsidR="00305BFA" w:rsidRPr="00305BFA" w:rsidRDefault="00305BFA" w:rsidP="00305BFA">
      <w:pPr>
        <w:tabs>
          <w:tab w:val="left" w:pos="1529"/>
        </w:tabs>
        <w:spacing w:after="0" w:line="240" w:lineRule="auto"/>
        <w:ind w:left="567" w:right="124"/>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 xml:space="preserve">Размеры и условия осуществления компенсационных выплат конкретизируются  </w:t>
      </w:r>
      <w:r w:rsidRPr="00305BFA">
        <w:rPr>
          <w:rFonts w:ascii="Times New Roman" w:eastAsia="Times New Roman" w:hAnsi="Times New Roman" w:cs="Times New Roman"/>
          <w:spacing w:val="-62"/>
          <w:sz w:val="26"/>
          <w:szCs w:val="26"/>
        </w:rPr>
        <w:t xml:space="preserve">   </w:t>
      </w:r>
      <w:proofErr w:type="gramStart"/>
      <w:r w:rsidRPr="00305BFA">
        <w:rPr>
          <w:rFonts w:ascii="Times New Roman" w:eastAsia="Times New Roman" w:hAnsi="Times New Roman" w:cs="Times New Roman"/>
          <w:sz w:val="26"/>
          <w:szCs w:val="26"/>
        </w:rPr>
        <w:t>в</w:t>
      </w:r>
      <w:r w:rsidRPr="00305BFA">
        <w:rPr>
          <w:rFonts w:ascii="Times New Roman" w:eastAsia="Times New Roman" w:hAnsi="Times New Roman" w:cs="Times New Roman"/>
          <w:spacing w:val="-2"/>
          <w:sz w:val="26"/>
          <w:szCs w:val="26"/>
        </w:rPr>
        <w:t xml:space="preserve"> </w:t>
      </w:r>
      <w:r>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трудовых</w:t>
      </w:r>
      <w:proofErr w:type="gramEnd"/>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договорах</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педагогических</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работников.</w:t>
      </w:r>
    </w:p>
    <w:p w:rsidR="00305BFA" w:rsidRPr="00305BFA" w:rsidRDefault="00305BFA" w:rsidP="00305BFA">
      <w:pPr>
        <w:numPr>
          <w:ilvl w:val="2"/>
          <w:numId w:val="8"/>
        </w:numPr>
        <w:tabs>
          <w:tab w:val="left" w:pos="1529"/>
          <w:tab w:val="left" w:pos="1556"/>
        </w:tabs>
        <w:spacing w:after="0" w:line="240" w:lineRule="auto"/>
        <w:ind w:right="125" w:hanging="146"/>
        <w:jc w:val="both"/>
        <w:rPr>
          <w:rFonts w:ascii="Times New Roman" w:eastAsia="Times New Roman" w:hAnsi="Times New Roman" w:cs="Times New Roman"/>
          <w:sz w:val="26"/>
        </w:rPr>
      </w:pPr>
      <w:r w:rsidRPr="00305BFA">
        <w:rPr>
          <w:rFonts w:ascii="Times New Roman" w:eastAsia="Times New Roman" w:hAnsi="Times New Roman" w:cs="Times New Roman"/>
          <w:sz w:val="26"/>
        </w:rPr>
        <w:t>Педагогическим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работникам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организаций</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могут</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устанавливаться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следующие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компенсационные</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выплаты за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работу:</w:t>
      </w:r>
    </w:p>
    <w:p w:rsidR="00305BFA" w:rsidRPr="00305BFA" w:rsidRDefault="00305BFA" w:rsidP="00305BFA">
      <w:pPr>
        <w:tabs>
          <w:tab w:val="left" w:pos="1529"/>
        </w:tabs>
        <w:spacing w:after="0" w:line="240" w:lineRule="auto"/>
        <w:ind w:left="567" w:right="123" w:firstLine="142"/>
        <w:jc w:val="both"/>
        <w:rPr>
          <w:rFonts w:ascii="Times New Roman" w:eastAsia="Times New Roman" w:hAnsi="Times New Roman" w:cs="Times New Roman"/>
          <w:sz w:val="26"/>
          <w:szCs w:val="26"/>
        </w:rPr>
      </w:pPr>
      <w:r w:rsidRPr="00305BFA">
        <w:rPr>
          <w:rFonts w:ascii="Times New Roman" w:eastAsia="Times New Roman" w:hAnsi="Times New Roman" w:cs="Times New Roman"/>
          <w:b/>
          <w:sz w:val="26"/>
          <w:szCs w:val="26"/>
        </w:rPr>
        <w:t xml:space="preserve">- </w:t>
      </w:r>
      <w:r w:rsidRPr="00305BFA">
        <w:rPr>
          <w:rFonts w:ascii="Times New Roman" w:eastAsia="Times New Roman" w:hAnsi="Times New Roman" w:cs="Times New Roman"/>
          <w:sz w:val="26"/>
          <w:szCs w:val="26"/>
        </w:rPr>
        <w:t xml:space="preserve">с вредными и иными особыми условиями труда, которые были выявлены в результате  </w:t>
      </w:r>
      <w:r w:rsidRPr="00305BFA">
        <w:rPr>
          <w:rFonts w:ascii="Times New Roman" w:eastAsia="Times New Roman" w:hAnsi="Times New Roman" w:cs="Times New Roman"/>
          <w:spacing w:val="-62"/>
          <w:sz w:val="26"/>
          <w:szCs w:val="26"/>
        </w:rPr>
        <w:t xml:space="preserve">   </w:t>
      </w:r>
      <w:r w:rsidRPr="00305BFA">
        <w:rPr>
          <w:rFonts w:ascii="Times New Roman" w:eastAsia="Times New Roman" w:hAnsi="Times New Roman" w:cs="Times New Roman"/>
          <w:sz w:val="26"/>
          <w:szCs w:val="26"/>
        </w:rPr>
        <w:t>специальной оценки условий труда. Выплата педагогическим работникам организации,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занятым</w:t>
      </w:r>
      <w:r w:rsidRPr="00305BFA">
        <w:rPr>
          <w:rFonts w:ascii="Times New Roman" w:eastAsia="Times New Roman" w:hAnsi="Times New Roman" w:cs="Times New Roman"/>
          <w:spacing w:val="51"/>
          <w:sz w:val="26"/>
          <w:szCs w:val="26"/>
        </w:rPr>
        <w:t xml:space="preserve"> </w:t>
      </w:r>
      <w:r w:rsidRPr="00305BFA">
        <w:rPr>
          <w:rFonts w:ascii="Times New Roman" w:eastAsia="Times New Roman" w:hAnsi="Times New Roman" w:cs="Times New Roman"/>
          <w:sz w:val="26"/>
          <w:szCs w:val="26"/>
        </w:rPr>
        <w:t>на</w:t>
      </w:r>
      <w:r w:rsidRPr="00305BFA">
        <w:rPr>
          <w:rFonts w:ascii="Times New Roman" w:eastAsia="Times New Roman" w:hAnsi="Times New Roman" w:cs="Times New Roman"/>
          <w:spacing w:val="52"/>
          <w:sz w:val="26"/>
          <w:szCs w:val="26"/>
        </w:rPr>
        <w:t xml:space="preserve"> </w:t>
      </w:r>
      <w:r w:rsidRPr="00305BFA">
        <w:rPr>
          <w:rFonts w:ascii="Times New Roman" w:eastAsia="Times New Roman" w:hAnsi="Times New Roman" w:cs="Times New Roman"/>
          <w:sz w:val="26"/>
          <w:szCs w:val="26"/>
        </w:rPr>
        <w:t>работах</w:t>
      </w:r>
      <w:r w:rsidRPr="00305BFA">
        <w:rPr>
          <w:rFonts w:ascii="Times New Roman" w:eastAsia="Times New Roman" w:hAnsi="Times New Roman" w:cs="Times New Roman"/>
          <w:spacing w:val="54"/>
          <w:sz w:val="26"/>
          <w:szCs w:val="26"/>
        </w:rPr>
        <w:t xml:space="preserve"> </w:t>
      </w:r>
      <w:r w:rsidRPr="00305BFA">
        <w:rPr>
          <w:rFonts w:ascii="Times New Roman" w:eastAsia="Times New Roman" w:hAnsi="Times New Roman" w:cs="Times New Roman"/>
          <w:sz w:val="26"/>
          <w:szCs w:val="26"/>
        </w:rPr>
        <w:t>с</w:t>
      </w:r>
      <w:r w:rsidRPr="00305BFA">
        <w:rPr>
          <w:rFonts w:ascii="Times New Roman" w:eastAsia="Times New Roman" w:hAnsi="Times New Roman" w:cs="Times New Roman"/>
          <w:spacing w:val="52"/>
          <w:sz w:val="26"/>
          <w:szCs w:val="26"/>
        </w:rPr>
        <w:t xml:space="preserve"> </w:t>
      </w:r>
      <w:r w:rsidRPr="00305BFA">
        <w:rPr>
          <w:rFonts w:ascii="Times New Roman" w:eastAsia="Times New Roman" w:hAnsi="Times New Roman" w:cs="Times New Roman"/>
          <w:sz w:val="26"/>
          <w:szCs w:val="26"/>
        </w:rPr>
        <w:t>вредными</w:t>
      </w:r>
      <w:r w:rsidRPr="00305BFA">
        <w:rPr>
          <w:rFonts w:ascii="Times New Roman" w:eastAsia="Times New Roman" w:hAnsi="Times New Roman" w:cs="Times New Roman"/>
          <w:spacing w:val="52"/>
          <w:sz w:val="26"/>
          <w:szCs w:val="26"/>
        </w:rPr>
        <w:t xml:space="preserve"> </w:t>
      </w:r>
      <w:r w:rsidRPr="00305BFA">
        <w:rPr>
          <w:rFonts w:ascii="Times New Roman" w:eastAsia="Times New Roman" w:hAnsi="Times New Roman" w:cs="Times New Roman"/>
          <w:sz w:val="26"/>
          <w:szCs w:val="26"/>
        </w:rPr>
        <w:t>и</w:t>
      </w:r>
      <w:r w:rsidRPr="00305BFA">
        <w:rPr>
          <w:rFonts w:ascii="Times New Roman" w:eastAsia="Times New Roman" w:hAnsi="Times New Roman" w:cs="Times New Roman"/>
          <w:spacing w:val="52"/>
          <w:sz w:val="26"/>
          <w:szCs w:val="26"/>
        </w:rPr>
        <w:t xml:space="preserve"> </w:t>
      </w:r>
      <w:r w:rsidRPr="00305BFA">
        <w:rPr>
          <w:rFonts w:ascii="Times New Roman" w:eastAsia="Times New Roman" w:hAnsi="Times New Roman" w:cs="Times New Roman"/>
          <w:sz w:val="26"/>
          <w:szCs w:val="26"/>
        </w:rPr>
        <w:t>иными</w:t>
      </w:r>
      <w:r w:rsidRPr="00305BFA">
        <w:rPr>
          <w:rFonts w:ascii="Times New Roman" w:eastAsia="Times New Roman" w:hAnsi="Times New Roman" w:cs="Times New Roman"/>
          <w:spacing w:val="52"/>
          <w:sz w:val="26"/>
          <w:szCs w:val="26"/>
        </w:rPr>
        <w:t xml:space="preserve"> </w:t>
      </w:r>
      <w:r w:rsidRPr="00305BFA">
        <w:rPr>
          <w:rFonts w:ascii="Times New Roman" w:eastAsia="Times New Roman" w:hAnsi="Times New Roman" w:cs="Times New Roman"/>
          <w:sz w:val="26"/>
          <w:szCs w:val="26"/>
        </w:rPr>
        <w:t>особыми</w:t>
      </w:r>
      <w:r w:rsidRPr="00305BFA">
        <w:rPr>
          <w:rFonts w:ascii="Times New Roman" w:eastAsia="Times New Roman" w:hAnsi="Times New Roman" w:cs="Times New Roman"/>
          <w:spacing w:val="57"/>
          <w:sz w:val="26"/>
          <w:szCs w:val="26"/>
        </w:rPr>
        <w:t xml:space="preserve"> </w:t>
      </w:r>
      <w:r w:rsidRPr="00305BFA">
        <w:rPr>
          <w:rFonts w:ascii="Times New Roman" w:eastAsia="Times New Roman" w:hAnsi="Times New Roman" w:cs="Times New Roman"/>
          <w:sz w:val="26"/>
          <w:szCs w:val="26"/>
        </w:rPr>
        <w:t>условиями</w:t>
      </w:r>
      <w:r w:rsidRPr="00305BFA">
        <w:rPr>
          <w:rFonts w:ascii="Times New Roman" w:eastAsia="Times New Roman" w:hAnsi="Times New Roman" w:cs="Times New Roman"/>
          <w:spacing w:val="52"/>
          <w:sz w:val="26"/>
          <w:szCs w:val="26"/>
        </w:rPr>
        <w:t xml:space="preserve"> </w:t>
      </w:r>
      <w:r w:rsidRPr="00305BFA">
        <w:rPr>
          <w:rFonts w:ascii="Times New Roman" w:eastAsia="Times New Roman" w:hAnsi="Times New Roman" w:cs="Times New Roman"/>
          <w:sz w:val="26"/>
          <w:szCs w:val="26"/>
        </w:rPr>
        <w:t>труда,</w:t>
      </w:r>
      <w:r w:rsidRPr="00305BFA">
        <w:rPr>
          <w:rFonts w:ascii="Times New Roman" w:eastAsia="Times New Roman" w:hAnsi="Times New Roman" w:cs="Times New Roman"/>
          <w:spacing w:val="56"/>
          <w:sz w:val="26"/>
          <w:szCs w:val="26"/>
        </w:rPr>
        <w:t xml:space="preserve"> </w:t>
      </w:r>
      <w:r w:rsidRPr="00305BFA">
        <w:rPr>
          <w:rFonts w:ascii="Times New Roman" w:eastAsia="Times New Roman" w:hAnsi="Times New Roman" w:cs="Times New Roman"/>
          <w:sz w:val="26"/>
          <w:szCs w:val="26"/>
        </w:rPr>
        <w:t>устанавливается</w:t>
      </w:r>
      <w:r w:rsidRPr="00305BFA">
        <w:rPr>
          <w:rFonts w:ascii="Times New Roman" w:eastAsia="Times New Roman" w:hAnsi="Times New Roman" w:cs="Times New Roman"/>
          <w:spacing w:val="-63"/>
          <w:sz w:val="26"/>
          <w:szCs w:val="26"/>
        </w:rPr>
        <w:t xml:space="preserve"> </w:t>
      </w:r>
      <w:r w:rsidRPr="00305BFA">
        <w:rPr>
          <w:rFonts w:ascii="Times New Roman" w:eastAsia="Times New Roman" w:hAnsi="Times New Roman" w:cs="Times New Roman"/>
          <w:sz w:val="26"/>
          <w:szCs w:val="26"/>
        </w:rPr>
        <w:t>в соответствии со статьей 147 ТК РФ и принятыми в соответствии с ней нормативными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правовыми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актами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повышенном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размере,</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минимальный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размер</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повышения</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оплаты</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труда</w:t>
      </w:r>
      <w:r w:rsidRPr="00305BFA">
        <w:rPr>
          <w:rFonts w:ascii="Times New Roman" w:eastAsia="Times New Roman" w:hAnsi="Times New Roman" w:cs="Times New Roman"/>
          <w:spacing w:val="25"/>
          <w:sz w:val="26"/>
          <w:szCs w:val="26"/>
        </w:rPr>
        <w:t xml:space="preserve"> </w:t>
      </w:r>
      <w:r w:rsidRPr="00305BFA">
        <w:rPr>
          <w:rFonts w:ascii="Times New Roman" w:eastAsia="Times New Roman" w:hAnsi="Times New Roman" w:cs="Times New Roman"/>
          <w:sz w:val="26"/>
          <w:szCs w:val="26"/>
        </w:rPr>
        <w:t>работникам,</w:t>
      </w:r>
      <w:r w:rsidRPr="00305BFA">
        <w:rPr>
          <w:rFonts w:ascii="Times New Roman" w:eastAsia="Times New Roman" w:hAnsi="Times New Roman" w:cs="Times New Roman"/>
          <w:spacing w:val="26"/>
          <w:sz w:val="26"/>
          <w:szCs w:val="26"/>
        </w:rPr>
        <w:t xml:space="preserve"> </w:t>
      </w:r>
      <w:r w:rsidRPr="00305BFA">
        <w:rPr>
          <w:rFonts w:ascii="Times New Roman" w:eastAsia="Times New Roman" w:hAnsi="Times New Roman" w:cs="Times New Roman"/>
          <w:sz w:val="26"/>
          <w:szCs w:val="26"/>
        </w:rPr>
        <w:t>занятым</w:t>
      </w:r>
      <w:r w:rsidRPr="00305BFA">
        <w:rPr>
          <w:rFonts w:ascii="Times New Roman" w:eastAsia="Times New Roman" w:hAnsi="Times New Roman" w:cs="Times New Roman"/>
          <w:spacing w:val="24"/>
          <w:sz w:val="26"/>
          <w:szCs w:val="26"/>
        </w:rPr>
        <w:t xml:space="preserve"> </w:t>
      </w:r>
      <w:r w:rsidRPr="00305BFA">
        <w:rPr>
          <w:rFonts w:ascii="Times New Roman" w:eastAsia="Times New Roman" w:hAnsi="Times New Roman" w:cs="Times New Roman"/>
          <w:sz w:val="26"/>
          <w:szCs w:val="26"/>
        </w:rPr>
        <w:t>на</w:t>
      </w:r>
      <w:r w:rsidRPr="00305BFA">
        <w:rPr>
          <w:rFonts w:ascii="Times New Roman" w:eastAsia="Times New Roman" w:hAnsi="Times New Roman" w:cs="Times New Roman"/>
          <w:spacing w:val="26"/>
          <w:sz w:val="26"/>
          <w:szCs w:val="26"/>
        </w:rPr>
        <w:t xml:space="preserve"> </w:t>
      </w:r>
      <w:r w:rsidRPr="00305BFA">
        <w:rPr>
          <w:rFonts w:ascii="Times New Roman" w:eastAsia="Times New Roman" w:hAnsi="Times New Roman" w:cs="Times New Roman"/>
          <w:sz w:val="26"/>
          <w:szCs w:val="26"/>
        </w:rPr>
        <w:lastRenderedPageBreak/>
        <w:t>работах</w:t>
      </w:r>
      <w:r w:rsidRPr="00305BFA">
        <w:rPr>
          <w:rFonts w:ascii="Times New Roman" w:eastAsia="Times New Roman" w:hAnsi="Times New Roman" w:cs="Times New Roman"/>
          <w:spacing w:val="25"/>
          <w:sz w:val="26"/>
          <w:szCs w:val="26"/>
        </w:rPr>
        <w:t xml:space="preserve"> </w:t>
      </w:r>
      <w:r w:rsidRPr="00305BFA">
        <w:rPr>
          <w:rFonts w:ascii="Times New Roman" w:eastAsia="Times New Roman" w:hAnsi="Times New Roman" w:cs="Times New Roman"/>
          <w:sz w:val="26"/>
          <w:szCs w:val="26"/>
        </w:rPr>
        <w:t>с</w:t>
      </w:r>
      <w:r w:rsidRPr="00305BFA">
        <w:rPr>
          <w:rFonts w:ascii="Times New Roman" w:eastAsia="Times New Roman" w:hAnsi="Times New Roman" w:cs="Times New Roman"/>
          <w:spacing w:val="26"/>
          <w:sz w:val="26"/>
          <w:szCs w:val="26"/>
        </w:rPr>
        <w:t xml:space="preserve"> </w:t>
      </w:r>
      <w:r w:rsidRPr="00305BFA">
        <w:rPr>
          <w:rFonts w:ascii="Times New Roman" w:eastAsia="Times New Roman" w:hAnsi="Times New Roman" w:cs="Times New Roman"/>
          <w:sz w:val="26"/>
          <w:szCs w:val="26"/>
        </w:rPr>
        <w:t>вредными</w:t>
      </w:r>
      <w:r w:rsidRPr="00305BFA">
        <w:rPr>
          <w:rFonts w:ascii="Times New Roman" w:eastAsia="Times New Roman" w:hAnsi="Times New Roman" w:cs="Times New Roman"/>
          <w:spacing w:val="26"/>
          <w:sz w:val="26"/>
          <w:szCs w:val="26"/>
        </w:rPr>
        <w:t xml:space="preserve"> </w:t>
      </w:r>
      <w:r w:rsidRPr="00305BFA">
        <w:rPr>
          <w:rFonts w:ascii="Times New Roman" w:eastAsia="Times New Roman" w:hAnsi="Times New Roman" w:cs="Times New Roman"/>
          <w:sz w:val="26"/>
          <w:szCs w:val="26"/>
        </w:rPr>
        <w:t>и</w:t>
      </w:r>
      <w:r w:rsidRPr="00305BFA">
        <w:rPr>
          <w:rFonts w:ascii="Times New Roman" w:eastAsia="Times New Roman" w:hAnsi="Times New Roman" w:cs="Times New Roman"/>
          <w:spacing w:val="27"/>
          <w:sz w:val="26"/>
          <w:szCs w:val="26"/>
        </w:rPr>
        <w:t xml:space="preserve"> </w:t>
      </w:r>
      <w:r w:rsidRPr="00305BFA">
        <w:rPr>
          <w:rFonts w:ascii="Times New Roman" w:eastAsia="Times New Roman" w:hAnsi="Times New Roman" w:cs="Times New Roman"/>
          <w:sz w:val="26"/>
          <w:szCs w:val="26"/>
        </w:rPr>
        <w:t>иными</w:t>
      </w:r>
      <w:r w:rsidRPr="00305BFA">
        <w:rPr>
          <w:rFonts w:ascii="Times New Roman" w:eastAsia="Times New Roman" w:hAnsi="Times New Roman" w:cs="Times New Roman"/>
          <w:spacing w:val="27"/>
          <w:sz w:val="26"/>
          <w:szCs w:val="26"/>
        </w:rPr>
        <w:t xml:space="preserve"> </w:t>
      </w:r>
      <w:r w:rsidRPr="00305BFA">
        <w:rPr>
          <w:rFonts w:ascii="Times New Roman" w:eastAsia="Times New Roman" w:hAnsi="Times New Roman" w:cs="Times New Roman"/>
          <w:sz w:val="26"/>
          <w:szCs w:val="26"/>
        </w:rPr>
        <w:t>особыми</w:t>
      </w:r>
      <w:r w:rsidRPr="00305BFA">
        <w:rPr>
          <w:rFonts w:ascii="Times New Roman" w:eastAsia="Times New Roman" w:hAnsi="Times New Roman" w:cs="Times New Roman"/>
          <w:spacing w:val="30"/>
          <w:sz w:val="26"/>
          <w:szCs w:val="26"/>
        </w:rPr>
        <w:t xml:space="preserve"> </w:t>
      </w:r>
      <w:r w:rsidRPr="00305BFA">
        <w:rPr>
          <w:rFonts w:ascii="Times New Roman" w:eastAsia="Times New Roman" w:hAnsi="Times New Roman" w:cs="Times New Roman"/>
          <w:sz w:val="26"/>
          <w:szCs w:val="26"/>
        </w:rPr>
        <w:t>условиями</w:t>
      </w:r>
      <w:r w:rsidRPr="00305BFA">
        <w:rPr>
          <w:rFonts w:ascii="Times New Roman" w:eastAsia="Times New Roman" w:hAnsi="Times New Roman" w:cs="Times New Roman"/>
          <w:spacing w:val="27"/>
          <w:sz w:val="26"/>
          <w:szCs w:val="26"/>
        </w:rPr>
        <w:t xml:space="preserve"> </w:t>
      </w:r>
      <w:r w:rsidRPr="00305BFA">
        <w:rPr>
          <w:rFonts w:ascii="Times New Roman" w:eastAsia="Times New Roman" w:hAnsi="Times New Roman" w:cs="Times New Roman"/>
          <w:sz w:val="26"/>
          <w:szCs w:val="26"/>
        </w:rPr>
        <w:t>труда,</w:t>
      </w:r>
      <w:r w:rsidRPr="00305BFA">
        <w:rPr>
          <w:rFonts w:ascii="Times New Roman" w:eastAsia="Times New Roman" w:hAnsi="Times New Roman" w:cs="Times New Roman"/>
          <w:spacing w:val="-63"/>
          <w:sz w:val="26"/>
          <w:szCs w:val="26"/>
        </w:rPr>
        <w:t xml:space="preserve"> </w:t>
      </w:r>
      <w:r w:rsidRPr="00305BFA">
        <w:rPr>
          <w:rFonts w:ascii="Times New Roman" w:eastAsia="Times New Roman" w:hAnsi="Times New Roman" w:cs="Times New Roman"/>
          <w:sz w:val="26"/>
          <w:szCs w:val="26"/>
        </w:rPr>
        <w:t>не может быть ниже 4% тарифной ставки (оклада), установленной для различных видов</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работ</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с</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нормальными</w:t>
      </w:r>
      <w:r w:rsidRPr="00305BFA">
        <w:rPr>
          <w:rFonts w:ascii="Times New Roman" w:eastAsia="Times New Roman" w:hAnsi="Times New Roman" w:cs="Times New Roman"/>
          <w:spacing w:val="5"/>
          <w:sz w:val="26"/>
          <w:szCs w:val="26"/>
        </w:rPr>
        <w:t xml:space="preserve"> </w:t>
      </w:r>
      <w:r w:rsidRPr="00305BFA">
        <w:rPr>
          <w:rFonts w:ascii="Times New Roman" w:eastAsia="Times New Roman" w:hAnsi="Times New Roman" w:cs="Times New Roman"/>
          <w:sz w:val="26"/>
          <w:szCs w:val="26"/>
        </w:rPr>
        <w:t>условиями</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труда;</w:t>
      </w:r>
    </w:p>
    <w:p w:rsidR="00305BFA" w:rsidRPr="00305BFA" w:rsidRDefault="00305BFA" w:rsidP="00305BFA">
      <w:pPr>
        <w:numPr>
          <w:ilvl w:val="0"/>
          <w:numId w:val="7"/>
        </w:numPr>
        <w:tabs>
          <w:tab w:val="left" w:pos="1057"/>
          <w:tab w:val="left" w:pos="1529"/>
        </w:tabs>
        <w:spacing w:after="0" w:line="240" w:lineRule="auto"/>
        <w:ind w:left="567" w:right="125" w:firstLine="284"/>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rPr>
        <w:t>ежемесячные</w:t>
      </w:r>
      <w:r w:rsidRPr="00305BFA">
        <w:rPr>
          <w:rFonts w:ascii="Times New Roman" w:eastAsia="Times New Roman" w:hAnsi="Times New Roman" w:cs="Times New Roman"/>
          <w:spacing w:val="20"/>
          <w:sz w:val="26"/>
        </w:rPr>
        <w:t xml:space="preserve"> </w:t>
      </w:r>
      <w:r w:rsidRPr="00305BFA">
        <w:rPr>
          <w:rFonts w:ascii="Times New Roman" w:eastAsia="Times New Roman" w:hAnsi="Times New Roman" w:cs="Times New Roman"/>
          <w:sz w:val="26"/>
        </w:rPr>
        <w:t>денежные</w:t>
      </w:r>
      <w:r w:rsidRPr="00305BFA">
        <w:rPr>
          <w:rFonts w:ascii="Times New Roman" w:eastAsia="Times New Roman" w:hAnsi="Times New Roman" w:cs="Times New Roman"/>
          <w:spacing w:val="81"/>
          <w:sz w:val="26"/>
        </w:rPr>
        <w:t xml:space="preserve"> </w:t>
      </w:r>
      <w:r w:rsidRPr="00305BFA">
        <w:rPr>
          <w:rFonts w:ascii="Times New Roman" w:eastAsia="Times New Roman" w:hAnsi="Times New Roman" w:cs="Times New Roman"/>
          <w:sz w:val="26"/>
        </w:rPr>
        <w:t>выплаты</w:t>
      </w:r>
      <w:r w:rsidRPr="00305BFA">
        <w:rPr>
          <w:rFonts w:ascii="Times New Roman" w:eastAsia="Times New Roman" w:hAnsi="Times New Roman" w:cs="Times New Roman"/>
          <w:spacing w:val="83"/>
          <w:sz w:val="26"/>
        </w:rPr>
        <w:t xml:space="preserve"> </w:t>
      </w:r>
      <w:r w:rsidRPr="00305BFA">
        <w:rPr>
          <w:rFonts w:ascii="Times New Roman" w:eastAsia="Times New Roman" w:hAnsi="Times New Roman" w:cs="Times New Roman"/>
          <w:sz w:val="26"/>
        </w:rPr>
        <w:t>за</w:t>
      </w:r>
      <w:r w:rsidRPr="00305BFA">
        <w:rPr>
          <w:rFonts w:ascii="Times New Roman" w:eastAsia="Times New Roman" w:hAnsi="Times New Roman" w:cs="Times New Roman"/>
          <w:spacing w:val="82"/>
          <w:sz w:val="26"/>
        </w:rPr>
        <w:t xml:space="preserve"> </w:t>
      </w:r>
      <w:r w:rsidRPr="00305BFA">
        <w:rPr>
          <w:rFonts w:ascii="Times New Roman" w:eastAsia="Times New Roman" w:hAnsi="Times New Roman" w:cs="Times New Roman"/>
          <w:sz w:val="26"/>
        </w:rPr>
        <w:t>руководство</w:t>
      </w:r>
      <w:r w:rsidRPr="00305BFA">
        <w:rPr>
          <w:rFonts w:ascii="Times New Roman" w:eastAsia="Times New Roman" w:hAnsi="Times New Roman" w:cs="Times New Roman"/>
          <w:spacing w:val="84"/>
          <w:sz w:val="26"/>
        </w:rPr>
        <w:t xml:space="preserve"> </w:t>
      </w:r>
      <w:r w:rsidRPr="00305BFA">
        <w:rPr>
          <w:rFonts w:ascii="Times New Roman" w:eastAsia="Times New Roman" w:hAnsi="Times New Roman" w:cs="Times New Roman"/>
          <w:sz w:val="26"/>
        </w:rPr>
        <w:t>методическими</w:t>
      </w:r>
      <w:r w:rsidRPr="00305BFA">
        <w:rPr>
          <w:rFonts w:ascii="Times New Roman" w:eastAsia="Times New Roman" w:hAnsi="Times New Roman" w:cs="Times New Roman"/>
          <w:spacing w:val="85"/>
          <w:sz w:val="26"/>
        </w:rPr>
        <w:t xml:space="preserve"> </w:t>
      </w:r>
      <w:r w:rsidRPr="00305BFA">
        <w:rPr>
          <w:rFonts w:ascii="Times New Roman" w:eastAsia="Times New Roman" w:hAnsi="Times New Roman" w:cs="Times New Roman"/>
          <w:sz w:val="26"/>
        </w:rPr>
        <w:t xml:space="preserve">объединениями </w:t>
      </w:r>
      <w:r w:rsidRPr="00305BFA">
        <w:rPr>
          <w:rFonts w:ascii="Times New Roman" w:eastAsia="Times New Roman" w:hAnsi="Times New Roman" w:cs="Times New Roman"/>
          <w:sz w:val="26"/>
          <w:szCs w:val="26"/>
        </w:rPr>
        <w:t>педагогов в размере не более 5% от должностного оклада (ставки) без учета фактической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учебной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нагрузки;</w:t>
      </w:r>
    </w:p>
    <w:p w:rsidR="00305BFA" w:rsidRPr="00305BFA" w:rsidRDefault="00305BFA" w:rsidP="00305BFA">
      <w:pPr>
        <w:numPr>
          <w:ilvl w:val="0"/>
          <w:numId w:val="7"/>
        </w:numPr>
        <w:tabs>
          <w:tab w:val="left" w:pos="1066"/>
          <w:tab w:val="left" w:pos="1529"/>
        </w:tabs>
        <w:spacing w:after="0" w:line="240" w:lineRule="auto"/>
        <w:ind w:left="567" w:right="123" w:firstLine="284"/>
        <w:jc w:val="both"/>
        <w:rPr>
          <w:rFonts w:ascii="Times New Roman" w:eastAsia="Times New Roman" w:hAnsi="Times New Roman" w:cs="Times New Roman"/>
          <w:sz w:val="26"/>
        </w:rPr>
      </w:pPr>
      <w:r w:rsidRPr="00305BFA">
        <w:rPr>
          <w:rFonts w:ascii="Times New Roman" w:eastAsia="Times New Roman" w:hAnsi="Times New Roman" w:cs="Times New Roman"/>
          <w:sz w:val="26"/>
          <w:szCs w:val="26"/>
        </w:rPr>
        <w:t>в</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условиях,</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отклоняющихся</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от</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нормальных</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(при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выполнении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работ</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различной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квалификации,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совмещении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профессий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(должностей),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сверхурочной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работе,</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при</w:t>
      </w:r>
      <w:r w:rsidRPr="00305BFA">
        <w:rPr>
          <w:rFonts w:ascii="Times New Roman" w:eastAsia="Times New Roman" w:hAnsi="Times New Roman" w:cs="Times New Roman"/>
          <w:spacing w:val="-62"/>
          <w:sz w:val="26"/>
          <w:szCs w:val="26"/>
        </w:rPr>
        <w:t xml:space="preserve"> </w:t>
      </w:r>
      <w:r w:rsidRPr="00305BFA">
        <w:rPr>
          <w:rFonts w:ascii="Times New Roman" w:eastAsia="Times New Roman" w:hAnsi="Times New Roman" w:cs="Times New Roman"/>
          <w:sz w:val="26"/>
          <w:szCs w:val="26"/>
        </w:rPr>
        <w:t>выполнении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работ в</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других</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условиях, отклоняющихся</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от нормальных (статья</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149</w:t>
      </w:r>
      <w:r w:rsidRPr="00305BFA">
        <w:rPr>
          <w:rFonts w:ascii="Times New Roman" w:eastAsia="Times New Roman" w:hAnsi="Times New Roman" w:cs="Times New Roman"/>
          <w:spacing w:val="65"/>
          <w:sz w:val="26"/>
          <w:szCs w:val="26"/>
        </w:rPr>
        <w:t xml:space="preserve"> </w:t>
      </w:r>
      <w:r w:rsidRPr="00305BFA">
        <w:rPr>
          <w:rFonts w:ascii="Times New Roman" w:eastAsia="Times New Roman" w:hAnsi="Times New Roman" w:cs="Times New Roman"/>
          <w:sz w:val="26"/>
          <w:szCs w:val="26"/>
        </w:rPr>
        <w:t>ТК</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РФ). Доплаты за работу в условиях, отклоняющихся от нормальных,</w:t>
      </w:r>
      <w:r w:rsidRPr="00305BFA">
        <w:rPr>
          <w:rFonts w:ascii="Times New Roman" w:eastAsia="Times New Roman" w:hAnsi="Times New Roman" w:cs="Times New Roman"/>
          <w:spacing w:val="65"/>
          <w:sz w:val="26"/>
          <w:szCs w:val="26"/>
        </w:rPr>
        <w:t xml:space="preserve"> </w:t>
      </w:r>
      <w:r w:rsidRPr="00305BFA">
        <w:rPr>
          <w:rFonts w:ascii="Times New Roman" w:eastAsia="Times New Roman" w:hAnsi="Times New Roman" w:cs="Times New Roman"/>
          <w:sz w:val="26"/>
          <w:szCs w:val="26"/>
        </w:rPr>
        <w:t>устанавливаются</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при выполнении работ различной квалификации в соответствии со статьей 150 ТК РФ,</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совмещении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профессий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(должностей),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расширении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зон</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обслуживания,</w:t>
      </w:r>
      <w:r w:rsidRPr="00305BFA">
        <w:rPr>
          <w:rFonts w:ascii="Times New Roman" w:eastAsia="Times New Roman" w:hAnsi="Times New Roman" w:cs="Times New Roman"/>
          <w:spacing w:val="66"/>
          <w:sz w:val="26"/>
          <w:szCs w:val="26"/>
        </w:rPr>
        <w:t xml:space="preserve"> </w:t>
      </w:r>
      <w:r w:rsidRPr="00305BFA">
        <w:rPr>
          <w:rFonts w:ascii="Times New Roman" w:eastAsia="Times New Roman" w:hAnsi="Times New Roman" w:cs="Times New Roman"/>
          <w:sz w:val="26"/>
          <w:szCs w:val="26"/>
        </w:rPr>
        <w:t>увеличении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объема</w:t>
      </w:r>
      <w:r w:rsidRPr="00305BFA">
        <w:rPr>
          <w:rFonts w:ascii="Times New Roman" w:eastAsia="Times New Roman" w:hAnsi="Times New Roman" w:cs="Times New Roman"/>
          <w:spacing w:val="65"/>
          <w:sz w:val="26"/>
          <w:szCs w:val="26"/>
        </w:rPr>
        <w:t xml:space="preserve"> </w:t>
      </w:r>
      <w:r w:rsidRPr="00305BFA">
        <w:rPr>
          <w:rFonts w:ascii="Times New Roman" w:eastAsia="Times New Roman" w:hAnsi="Times New Roman" w:cs="Times New Roman"/>
          <w:sz w:val="26"/>
          <w:szCs w:val="26"/>
        </w:rPr>
        <w:t>работы</w:t>
      </w:r>
      <w:r w:rsidRPr="00305BFA">
        <w:rPr>
          <w:rFonts w:ascii="Times New Roman" w:eastAsia="Times New Roman" w:hAnsi="Times New Roman" w:cs="Times New Roman"/>
          <w:spacing w:val="65"/>
          <w:sz w:val="26"/>
          <w:szCs w:val="26"/>
        </w:rPr>
        <w:t xml:space="preserve"> </w:t>
      </w:r>
      <w:r w:rsidRPr="00305BFA">
        <w:rPr>
          <w:rFonts w:ascii="Times New Roman" w:eastAsia="Times New Roman" w:hAnsi="Times New Roman" w:cs="Times New Roman"/>
          <w:sz w:val="26"/>
          <w:szCs w:val="26"/>
        </w:rPr>
        <w:t>или</w:t>
      </w:r>
      <w:r w:rsidRPr="00305BFA">
        <w:rPr>
          <w:rFonts w:ascii="Times New Roman" w:eastAsia="Times New Roman" w:hAnsi="Times New Roman" w:cs="Times New Roman"/>
          <w:spacing w:val="65"/>
          <w:sz w:val="26"/>
          <w:szCs w:val="26"/>
        </w:rPr>
        <w:t xml:space="preserve"> </w:t>
      </w:r>
      <w:r w:rsidRPr="00305BFA">
        <w:rPr>
          <w:rFonts w:ascii="Times New Roman" w:eastAsia="Times New Roman" w:hAnsi="Times New Roman" w:cs="Times New Roman"/>
          <w:sz w:val="26"/>
          <w:szCs w:val="26"/>
        </w:rPr>
        <w:t>исполнении</w:t>
      </w:r>
      <w:r w:rsidRPr="00305BFA">
        <w:rPr>
          <w:rFonts w:ascii="Times New Roman" w:eastAsia="Times New Roman" w:hAnsi="Times New Roman" w:cs="Times New Roman"/>
          <w:spacing w:val="65"/>
          <w:sz w:val="26"/>
          <w:szCs w:val="26"/>
        </w:rPr>
        <w:t xml:space="preserve"> </w:t>
      </w:r>
      <w:r w:rsidRPr="00305BFA">
        <w:rPr>
          <w:rFonts w:ascii="Times New Roman" w:eastAsia="Times New Roman" w:hAnsi="Times New Roman" w:cs="Times New Roman"/>
          <w:sz w:val="26"/>
          <w:szCs w:val="26"/>
        </w:rPr>
        <w:t>обязанностей</w:t>
      </w:r>
      <w:r w:rsidRPr="00305BFA">
        <w:rPr>
          <w:rFonts w:ascii="Times New Roman" w:eastAsia="Times New Roman" w:hAnsi="Times New Roman" w:cs="Times New Roman"/>
          <w:spacing w:val="65"/>
          <w:sz w:val="26"/>
          <w:szCs w:val="26"/>
        </w:rPr>
        <w:t xml:space="preserve"> </w:t>
      </w:r>
      <w:r w:rsidRPr="00305BFA">
        <w:rPr>
          <w:rFonts w:ascii="Times New Roman" w:eastAsia="Times New Roman" w:hAnsi="Times New Roman" w:cs="Times New Roman"/>
          <w:sz w:val="26"/>
          <w:szCs w:val="26"/>
        </w:rPr>
        <w:t>временно</w:t>
      </w:r>
      <w:r w:rsidRPr="00305BFA">
        <w:rPr>
          <w:rFonts w:ascii="Times New Roman" w:eastAsia="Times New Roman" w:hAnsi="Times New Roman" w:cs="Times New Roman"/>
          <w:spacing w:val="65"/>
          <w:sz w:val="26"/>
          <w:szCs w:val="26"/>
        </w:rPr>
        <w:t xml:space="preserve"> </w:t>
      </w:r>
      <w:r w:rsidRPr="00305BFA">
        <w:rPr>
          <w:rFonts w:ascii="Times New Roman" w:eastAsia="Times New Roman" w:hAnsi="Times New Roman" w:cs="Times New Roman"/>
          <w:sz w:val="26"/>
          <w:szCs w:val="26"/>
        </w:rPr>
        <w:t>отсутствующего</w:t>
      </w:r>
      <w:r w:rsidRPr="00305BFA">
        <w:rPr>
          <w:rFonts w:ascii="Times New Roman" w:eastAsia="Times New Roman" w:hAnsi="Times New Roman" w:cs="Times New Roman"/>
          <w:spacing w:val="65"/>
          <w:sz w:val="26"/>
          <w:szCs w:val="26"/>
        </w:rPr>
        <w:t xml:space="preserve"> </w:t>
      </w:r>
      <w:r w:rsidRPr="00305BFA">
        <w:rPr>
          <w:rFonts w:ascii="Times New Roman" w:eastAsia="Times New Roman" w:hAnsi="Times New Roman" w:cs="Times New Roman"/>
          <w:sz w:val="26"/>
          <w:szCs w:val="26"/>
        </w:rPr>
        <w:t>работника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без освобождения от работы, определенной трудовым договором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 статьей 151 ТК РФ,</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сверхурочной работе - статьей 152 ТК РФ, работе в выходные и нерабочие праздничные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дни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статьей 153</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ТК</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РФ;</w:t>
      </w:r>
    </w:p>
    <w:p w:rsidR="00305BFA" w:rsidRPr="00305BFA" w:rsidRDefault="00305BFA" w:rsidP="00305BFA">
      <w:pPr>
        <w:tabs>
          <w:tab w:val="left" w:pos="1529"/>
        </w:tabs>
        <w:spacing w:after="0" w:line="240" w:lineRule="auto"/>
        <w:ind w:left="567" w:right="124" w:firstLine="142"/>
        <w:jc w:val="both"/>
        <w:rPr>
          <w:rFonts w:ascii="Times New Roman" w:eastAsia="Times New Roman" w:hAnsi="Times New Roman" w:cs="Times New Roman"/>
          <w:sz w:val="26"/>
          <w:szCs w:val="26"/>
        </w:rPr>
      </w:pPr>
      <w:r w:rsidRPr="00305BFA">
        <w:rPr>
          <w:rFonts w:ascii="Times New Roman" w:eastAsia="Times New Roman" w:hAnsi="Times New Roman" w:cs="Times New Roman"/>
          <w:b/>
          <w:sz w:val="26"/>
          <w:szCs w:val="26"/>
        </w:rPr>
        <w:t>-</w:t>
      </w:r>
      <w:r w:rsidRPr="00305BFA">
        <w:rPr>
          <w:rFonts w:ascii="Times New Roman" w:eastAsia="Times New Roman" w:hAnsi="Times New Roman" w:cs="Times New Roman"/>
          <w:b/>
          <w:spacing w:val="1"/>
          <w:sz w:val="26"/>
          <w:szCs w:val="26"/>
        </w:rPr>
        <w:t xml:space="preserve"> </w:t>
      </w:r>
      <w:r w:rsidRPr="00305BFA">
        <w:rPr>
          <w:rFonts w:ascii="Times New Roman" w:eastAsia="Times New Roman" w:hAnsi="Times New Roman" w:cs="Times New Roman"/>
          <w:sz w:val="26"/>
          <w:szCs w:val="26"/>
        </w:rPr>
        <w:t>за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работу</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местностях</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особыми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климатическими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условиями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педагогическим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работникам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организаций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выплачиваются</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порядке</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размере,</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установленных</w:t>
      </w:r>
      <w:r w:rsidRPr="00305BFA">
        <w:rPr>
          <w:rFonts w:ascii="Times New Roman" w:eastAsia="Times New Roman" w:hAnsi="Times New Roman" w:cs="Times New Roman"/>
          <w:spacing w:val="-62"/>
          <w:sz w:val="26"/>
          <w:szCs w:val="26"/>
        </w:rPr>
        <w:t xml:space="preserve"> </w:t>
      </w:r>
      <w:r w:rsidRPr="00305BFA">
        <w:rPr>
          <w:rFonts w:ascii="Times New Roman" w:eastAsia="Times New Roman" w:hAnsi="Times New Roman" w:cs="Times New Roman"/>
          <w:sz w:val="26"/>
          <w:szCs w:val="26"/>
        </w:rPr>
        <w:t>действующим</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законодательством:</w:t>
      </w:r>
    </w:p>
    <w:p w:rsidR="00305BFA" w:rsidRPr="00305BFA" w:rsidRDefault="00305BFA" w:rsidP="00305BFA">
      <w:pPr>
        <w:tabs>
          <w:tab w:val="left" w:pos="1529"/>
        </w:tabs>
        <w:spacing w:after="0" w:line="240" w:lineRule="auto"/>
        <w:ind w:left="567" w:right="123" w:firstLine="142"/>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а) районный коэффициент к заработной плате в размере 30% - за работу в сельских</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 xml:space="preserve">населенных пунктах приграничной 30-километровой зоны (с. Веденка, с. Рождественка, с.Сальское, </w:t>
      </w:r>
      <w:proofErr w:type="spellStart"/>
      <w:r w:rsidRPr="00305BFA">
        <w:rPr>
          <w:rFonts w:ascii="Times New Roman" w:eastAsia="Times New Roman" w:hAnsi="Times New Roman" w:cs="Times New Roman"/>
          <w:sz w:val="26"/>
          <w:szCs w:val="26"/>
        </w:rPr>
        <w:t>с.Соловьевка</w:t>
      </w:r>
      <w:proofErr w:type="spellEnd"/>
      <w:r w:rsidRPr="00305BFA">
        <w:rPr>
          <w:rFonts w:ascii="Times New Roman" w:eastAsia="Times New Roman" w:hAnsi="Times New Roman" w:cs="Times New Roman"/>
          <w:sz w:val="26"/>
          <w:szCs w:val="26"/>
        </w:rPr>
        <w:t>), 20% - на остальной территории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Дальнереченского</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муниципального</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района;</w:t>
      </w:r>
    </w:p>
    <w:p w:rsidR="00305BFA" w:rsidRPr="00305BFA" w:rsidRDefault="00305BFA" w:rsidP="00305BFA">
      <w:pPr>
        <w:tabs>
          <w:tab w:val="left" w:pos="1529"/>
        </w:tabs>
        <w:spacing w:after="0" w:line="240" w:lineRule="auto"/>
        <w:ind w:left="567" w:firstLine="142"/>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б) процентная надбавка</w:t>
      </w:r>
      <w:r w:rsidRPr="00305BFA">
        <w:rPr>
          <w:rFonts w:ascii="Times New Roman" w:eastAsia="Times New Roman" w:hAnsi="Times New Roman" w:cs="Times New Roman"/>
          <w:spacing w:val="3"/>
          <w:sz w:val="26"/>
          <w:szCs w:val="26"/>
        </w:rPr>
        <w:t xml:space="preserve"> </w:t>
      </w:r>
      <w:r w:rsidRPr="00305BFA">
        <w:rPr>
          <w:rFonts w:ascii="Times New Roman" w:eastAsia="Times New Roman" w:hAnsi="Times New Roman" w:cs="Times New Roman"/>
          <w:sz w:val="26"/>
          <w:szCs w:val="26"/>
        </w:rPr>
        <w:t>к</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заработной плате</w:t>
      </w:r>
      <w:r w:rsidRPr="00305BFA">
        <w:rPr>
          <w:rFonts w:ascii="Times New Roman" w:eastAsia="Times New Roman" w:hAnsi="Times New Roman" w:cs="Times New Roman"/>
          <w:spacing w:val="3"/>
          <w:sz w:val="26"/>
          <w:szCs w:val="26"/>
        </w:rPr>
        <w:t xml:space="preserve"> </w:t>
      </w:r>
      <w:r w:rsidRPr="00305BFA">
        <w:rPr>
          <w:rFonts w:ascii="Times New Roman" w:eastAsia="Times New Roman" w:hAnsi="Times New Roman" w:cs="Times New Roman"/>
          <w:sz w:val="26"/>
          <w:szCs w:val="26"/>
        </w:rPr>
        <w:t>за стаж</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работы</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в Южных</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районах Дальнего Востока - 10% по истечении первого года работы, с увеличением на 10% за каждые</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последующие</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два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года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работы,</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но</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не</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свыше</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30%</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заработка;</w:t>
      </w:r>
    </w:p>
    <w:p w:rsidR="00305BFA" w:rsidRPr="00305BFA" w:rsidRDefault="00305BFA" w:rsidP="00305BFA">
      <w:pPr>
        <w:tabs>
          <w:tab w:val="left" w:pos="1529"/>
        </w:tabs>
        <w:spacing w:after="0" w:line="240" w:lineRule="auto"/>
        <w:ind w:left="567" w:right="125" w:firstLine="142"/>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в) процентная надбавка к заработной плате в размере 10% за каждые шесть месяцев</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работы молодежи, прожившей не менее одного года в Южных районах Дальнего Востока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вступающей</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в</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трудовые</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отношения,</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но</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не</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свыше</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30%</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заработка.</w:t>
      </w:r>
    </w:p>
    <w:p w:rsidR="00305BFA" w:rsidRPr="00305BFA" w:rsidRDefault="00305BFA" w:rsidP="00305BFA">
      <w:pPr>
        <w:numPr>
          <w:ilvl w:val="0"/>
          <w:numId w:val="6"/>
        </w:numPr>
        <w:tabs>
          <w:tab w:val="left" w:pos="1004"/>
          <w:tab w:val="left" w:pos="1529"/>
        </w:tabs>
        <w:spacing w:after="0" w:line="240" w:lineRule="auto"/>
        <w:ind w:left="567" w:right="124" w:firstLine="142"/>
        <w:jc w:val="both"/>
        <w:rPr>
          <w:rFonts w:ascii="Times New Roman" w:eastAsia="Times New Roman" w:hAnsi="Times New Roman" w:cs="Times New Roman"/>
          <w:sz w:val="26"/>
        </w:rPr>
      </w:pPr>
      <w:r w:rsidRPr="00305BFA">
        <w:rPr>
          <w:rFonts w:ascii="Times New Roman" w:eastAsia="Times New Roman" w:hAnsi="Times New Roman" w:cs="Times New Roman"/>
          <w:sz w:val="26"/>
        </w:rPr>
        <w:t>за работу в организациях, место работы которых находится в сельском населенном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пункте, устанавливается доплата за работу в указанной местности в размере 25% оклада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педагогического работника по ПКГ с учетом фактической учебной недельной нагрузки.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Доплата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за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работу</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сельском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населенном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пункте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устанавливается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как</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по</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основной</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должности,</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так</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и по</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совместительству</w:t>
      </w:r>
      <w:r w:rsidRPr="00305BFA">
        <w:rPr>
          <w:rFonts w:ascii="Times New Roman" w:eastAsia="Times New Roman" w:hAnsi="Times New Roman" w:cs="Times New Roman"/>
          <w:spacing w:val="-6"/>
          <w:sz w:val="26"/>
        </w:rPr>
        <w:t xml:space="preserve"> </w:t>
      </w:r>
      <w:r w:rsidRPr="00305BFA">
        <w:rPr>
          <w:rFonts w:ascii="Times New Roman" w:eastAsia="Times New Roman" w:hAnsi="Times New Roman" w:cs="Times New Roman"/>
          <w:sz w:val="26"/>
        </w:rPr>
        <w:t>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сельской</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местности.</w:t>
      </w:r>
    </w:p>
    <w:p w:rsidR="00305BFA" w:rsidRPr="00305BFA" w:rsidRDefault="00305BFA" w:rsidP="00305BFA">
      <w:pPr>
        <w:numPr>
          <w:ilvl w:val="2"/>
          <w:numId w:val="8"/>
        </w:numPr>
        <w:tabs>
          <w:tab w:val="left" w:pos="1529"/>
          <w:tab w:val="left" w:pos="1659"/>
        </w:tabs>
        <w:spacing w:after="0" w:line="240" w:lineRule="auto"/>
        <w:ind w:left="567" w:right="123" w:firstLine="284"/>
        <w:jc w:val="both"/>
        <w:rPr>
          <w:rFonts w:ascii="Times New Roman" w:eastAsia="Times New Roman" w:hAnsi="Times New Roman" w:cs="Times New Roman"/>
          <w:sz w:val="26"/>
        </w:rPr>
      </w:pPr>
      <w:r w:rsidRPr="00305BFA">
        <w:rPr>
          <w:rFonts w:ascii="Times New Roman" w:eastAsia="Times New Roman" w:hAnsi="Times New Roman" w:cs="Times New Roman"/>
          <w:sz w:val="26"/>
        </w:rPr>
        <w:t>Конкретные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размеры</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компенсационных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выплат</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не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могут</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быть</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ниже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предусмотренных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трудовым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законодательством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иными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нормативными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правовыми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актами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Российской</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Федерации,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содержащими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нормы</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трудового</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права.</w:t>
      </w:r>
    </w:p>
    <w:p w:rsidR="00305BFA" w:rsidRPr="00305BFA" w:rsidRDefault="00305BFA" w:rsidP="00305BFA">
      <w:pPr>
        <w:numPr>
          <w:ilvl w:val="1"/>
          <w:numId w:val="8"/>
        </w:numPr>
        <w:tabs>
          <w:tab w:val="left" w:pos="1273"/>
          <w:tab w:val="left" w:pos="1529"/>
        </w:tabs>
        <w:spacing w:after="0" w:line="240" w:lineRule="auto"/>
        <w:ind w:left="567" w:right="125" w:firstLine="284"/>
        <w:jc w:val="both"/>
        <w:rPr>
          <w:rFonts w:ascii="Times New Roman" w:eastAsia="Times New Roman" w:hAnsi="Times New Roman" w:cs="Times New Roman"/>
          <w:sz w:val="26"/>
        </w:rPr>
      </w:pPr>
      <w:r w:rsidRPr="00305BFA">
        <w:rPr>
          <w:rFonts w:ascii="Times New Roman" w:eastAsia="Times New Roman" w:hAnsi="Times New Roman" w:cs="Times New Roman"/>
          <w:sz w:val="26"/>
        </w:rPr>
        <w:t>Порядок</w:t>
      </w:r>
      <w:r w:rsidRPr="00305BFA">
        <w:rPr>
          <w:rFonts w:ascii="Times New Roman" w:eastAsia="Times New Roman" w:hAnsi="Times New Roman" w:cs="Times New Roman"/>
          <w:spacing w:val="-6"/>
          <w:sz w:val="26"/>
        </w:rPr>
        <w:t xml:space="preserve"> </w:t>
      </w:r>
      <w:r w:rsidRPr="00305BFA">
        <w:rPr>
          <w:rFonts w:ascii="Times New Roman" w:eastAsia="Times New Roman" w:hAnsi="Times New Roman" w:cs="Times New Roman"/>
          <w:sz w:val="26"/>
        </w:rPr>
        <w:t>и условия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установления</w:t>
      </w:r>
      <w:r w:rsidRPr="00305BFA">
        <w:rPr>
          <w:rFonts w:ascii="Times New Roman" w:eastAsia="Times New Roman" w:hAnsi="Times New Roman" w:cs="Times New Roman"/>
          <w:spacing w:val="-4"/>
          <w:sz w:val="26"/>
        </w:rPr>
        <w:t xml:space="preserve"> </w:t>
      </w:r>
      <w:r w:rsidRPr="00305BFA">
        <w:rPr>
          <w:rFonts w:ascii="Times New Roman" w:eastAsia="Times New Roman" w:hAnsi="Times New Roman" w:cs="Times New Roman"/>
          <w:sz w:val="26"/>
        </w:rPr>
        <w:t>стимулирующих</w:t>
      </w:r>
      <w:r w:rsidRPr="00305BFA">
        <w:rPr>
          <w:rFonts w:ascii="Times New Roman" w:eastAsia="Times New Roman" w:hAnsi="Times New Roman" w:cs="Times New Roman"/>
          <w:spacing w:val="-5"/>
          <w:sz w:val="26"/>
        </w:rPr>
        <w:t xml:space="preserve"> </w:t>
      </w:r>
      <w:r w:rsidRPr="00305BFA">
        <w:rPr>
          <w:rFonts w:ascii="Times New Roman" w:eastAsia="Times New Roman" w:hAnsi="Times New Roman" w:cs="Times New Roman"/>
          <w:sz w:val="26"/>
        </w:rPr>
        <w:t>выплат.</w:t>
      </w:r>
    </w:p>
    <w:p w:rsidR="00305BFA" w:rsidRPr="00305BFA" w:rsidRDefault="00305BFA" w:rsidP="00305BFA">
      <w:pPr>
        <w:numPr>
          <w:ilvl w:val="2"/>
          <w:numId w:val="8"/>
        </w:numPr>
        <w:tabs>
          <w:tab w:val="left" w:pos="1529"/>
        </w:tabs>
        <w:spacing w:after="0" w:line="240" w:lineRule="auto"/>
        <w:ind w:left="567" w:right="123" w:firstLine="284"/>
        <w:jc w:val="both"/>
        <w:rPr>
          <w:rFonts w:ascii="Times New Roman" w:eastAsia="Times New Roman" w:hAnsi="Times New Roman" w:cs="Times New Roman"/>
          <w:sz w:val="26"/>
        </w:rPr>
      </w:pPr>
      <w:r w:rsidRPr="00305BFA">
        <w:rPr>
          <w:rFonts w:ascii="Times New Roman" w:eastAsia="Times New Roman" w:hAnsi="Times New Roman" w:cs="Times New Roman"/>
          <w:sz w:val="26"/>
        </w:rPr>
        <w:t>Стимулирующие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выплаты,</w:t>
      </w:r>
      <w:r w:rsidRPr="00305BFA">
        <w:rPr>
          <w:rFonts w:ascii="Times New Roman" w:eastAsia="Times New Roman" w:hAnsi="Times New Roman" w:cs="Times New Roman"/>
          <w:spacing w:val="65"/>
          <w:sz w:val="26"/>
        </w:rPr>
        <w:t xml:space="preserve"> </w:t>
      </w:r>
      <w:r w:rsidRPr="00305BFA">
        <w:rPr>
          <w:rFonts w:ascii="Times New Roman" w:eastAsia="Times New Roman" w:hAnsi="Times New Roman" w:cs="Times New Roman"/>
          <w:sz w:val="26"/>
        </w:rPr>
        <w:t>размеры</w:t>
      </w:r>
      <w:r w:rsidRPr="00305BFA">
        <w:rPr>
          <w:rFonts w:ascii="Times New Roman" w:eastAsia="Times New Roman" w:hAnsi="Times New Roman" w:cs="Times New Roman"/>
          <w:spacing w:val="65"/>
          <w:sz w:val="26"/>
        </w:rPr>
        <w:t xml:space="preserve"> </w:t>
      </w:r>
      <w:r w:rsidRPr="00305BFA">
        <w:rPr>
          <w:rFonts w:ascii="Times New Roman" w:eastAsia="Times New Roman" w:hAnsi="Times New Roman" w:cs="Times New Roman"/>
          <w:sz w:val="26"/>
        </w:rPr>
        <w:t>и</w:t>
      </w:r>
      <w:r w:rsidRPr="00305BFA">
        <w:rPr>
          <w:rFonts w:ascii="Times New Roman" w:eastAsia="Times New Roman" w:hAnsi="Times New Roman" w:cs="Times New Roman"/>
          <w:spacing w:val="65"/>
          <w:sz w:val="26"/>
        </w:rPr>
        <w:t xml:space="preserve"> </w:t>
      </w:r>
      <w:r w:rsidRPr="00305BFA">
        <w:rPr>
          <w:rFonts w:ascii="Times New Roman" w:eastAsia="Times New Roman" w:hAnsi="Times New Roman" w:cs="Times New Roman"/>
          <w:sz w:val="26"/>
        </w:rPr>
        <w:t>условия</w:t>
      </w:r>
      <w:r w:rsidRPr="00305BFA">
        <w:rPr>
          <w:rFonts w:ascii="Times New Roman" w:eastAsia="Times New Roman" w:hAnsi="Times New Roman" w:cs="Times New Roman"/>
          <w:spacing w:val="65"/>
          <w:sz w:val="26"/>
        </w:rPr>
        <w:t xml:space="preserve"> </w:t>
      </w:r>
      <w:r w:rsidRPr="00305BFA">
        <w:rPr>
          <w:rFonts w:ascii="Times New Roman" w:eastAsia="Times New Roman" w:hAnsi="Times New Roman" w:cs="Times New Roman"/>
          <w:sz w:val="26"/>
        </w:rPr>
        <w:t>их</w:t>
      </w:r>
      <w:r w:rsidRPr="00305BFA">
        <w:rPr>
          <w:rFonts w:ascii="Times New Roman" w:eastAsia="Times New Roman" w:hAnsi="Times New Roman" w:cs="Times New Roman"/>
          <w:spacing w:val="65"/>
          <w:sz w:val="26"/>
        </w:rPr>
        <w:t xml:space="preserve"> </w:t>
      </w:r>
      <w:r w:rsidRPr="00305BFA">
        <w:rPr>
          <w:rFonts w:ascii="Times New Roman" w:eastAsia="Times New Roman" w:hAnsi="Times New Roman" w:cs="Times New Roman"/>
          <w:sz w:val="26"/>
        </w:rPr>
        <w:t>осуществления,</w:t>
      </w:r>
      <w:r w:rsidRPr="00305BFA">
        <w:rPr>
          <w:rFonts w:ascii="Times New Roman" w:eastAsia="Times New Roman" w:hAnsi="Times New Roman" w:cs="Times New Roman"/>
          <w:spacing w:val="65"/>
          <w:sz w:val="26"/>
        </w:rPr>
        <w:t xml:space="preserve"> </w:t>
      </w:r>
      <w:r w:rsidRPr="00305BFA">
        <w:rPr>
          <w:rFonts w:ascii="Times New Roman" w:eastAsia="Times New Roman" w:hAnsi="Times New Roman" w:cs="Times New Roman"/>
          <w:sz w:val="26"/>
        </w:rPr>
        <w:t>показатели</w:t>
      </w:r>
      <w:r w:rsidRPr="00305BFA">
        <w:rPr>
          <w:rFonts w:ascii="Times New Roman" w:eastAsia="Times New Roman" w:hAnsi="Times New Roman" w:cs="Times New Roman"/>
          <w:spacing w:val="-62"/>
          <w:sz w:val="26"/>
        </w:rPr>
        <w:t xml:space="preserve"> </w:t>
      </w:r>
      <w:r w:rsidRPr="00305BFA">
        <w:rPr>
          <w:rFonts w:ascii="Times New Roman" w:eastAsia="Times New Roman" w:hAnsi="Times New Roman" w:cs="Times New Roman"/>
          <w:sz w:val="26"/>
        </w:rPr>
        <w:t>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критерии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оценки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эффективности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труда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педагогических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работников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организации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устанавливаются соглашениями, локальными нормативными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актами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организации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пределах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фонда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оплаты</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труда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работников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организации,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формируемого за счет бюджетных средств и средств, поступающих от приносящей доход</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деятельности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организации.</w:t>
      </w:r>
    </w:p>
    <w:p w:rsidR="00305BFA" w:rsidRPr="00305BFA" w:rsidRDefault="00305BFA" w:rsidP="00305BFA">
      <w:pPr>
        <w:tabs>
          <w:tab w:val="left" w:pos="1529"/>
        </w:tabs>
        <w:spacing w:after="0" w:line="240" w:lineRule="auto"/>
        <w:ind w:left="567" w:right="123" w:firstLine="709"/>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Размеры</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условия</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осуществления</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выплат</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стимулирующего</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характера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подлежат</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внесению</w:t>
      </w:r>
      <w:r w:rsidRPr="00305BFA">
        <w:rPr>
          <w:rFonts w:ascii="Times New Roman" w:eastAsia="Times New Roman" w:hAnsi="Times New Roman" w:cs="Times New Roman"/>
          <w:spacing w:val="37"/>
          <w:sz w:val="26"/>
          <w:szCs w:val="26"/>
        </w:rPr>
        <w:t xml:space="preserve"> </w:t>
      </w:r>
      <w:r w:rsidRPr="00305BFA">
        <w:rPr>
          <w:rFonts w:ascii="Times New Roman" w:eastAsia="Times New Roman" w:hAnsi="Times New Roman" w:cs="Times New Roman"/>
          <w:sz w:val="26"/>
          <w:szCs w:val="26"/>
        </w:rPr>
        <w:t>в</w:t>
      </w:r>
      <w:r w:rsidRPr="00305BFA">
        <w:rPr>
          <w:rFonts w:ascii="Times New Roman" w:eastAsia="Times New Roman" w:hAnsi="Times New Roman" w:cs="Times New Roman"/>
          <w:spacing w:val="99"/>
          <w:sz w:val="26"/>
          <w:szCs w:val="26"/>
        </w:rPr>
        <w:t xml:space="preserve"> </w:t>
      </w:r>
      <w:r w:rsidRPr="00305BFA">
        <w:rPr>
          <w:rFonts w:ascii="Times New Roman" w:eastAsia="Times New Roman" w:hAnsi="Times New Roman" w:cs="Times New Roman"/>
          <w:sz w:val="26"/>
          <w:szCs w:val="26"/>
        </w:rPr>
        <w:t>трудовой</w:t>
      </w:r>
      <w:r w:rsidRPr="00305BFA">
        <w:rPr>
          <w:rFonts w:ascii="Times New Roman" w:eastAsia="Times New Roman" w:hAnsi="Times New Roman" w:cs="Times New Roman"/>
          <w:spacing w:val="101"/>
          <w:sz w:val="26"/>
          <w:szCs w:val="26"/>
        </w:rPr>
        <w:t xml:space="preserve"> </w:t>
      </w:r>
      <w:r w:rsidRPr="00305BFA">
        <w:rPr>
          <w:rFonts w:ascii="Times New Roman" w:eastAsia="Times New Roman" w:hAnsi="Times New Roman" w:cs="Times New Roman"/>
          <w:sz w:val="26"/>
          <w:szCs w:val="26"/>
        </w:rPr>
        <w:t>договор</w:t>
      </w:r>
      <w:r w:rsidRPr="00305BFA">
        <w:rPr>
          <w:rFonts w:ascii="Times New Roman" w:eastAsia="Times New Roman" w:hAnsi="Times New Roman" w:cs="Times New Roman"/>
          <w:spacing w:val="101"/>
          <w:sz w:val="26"/>
          <w:szCs w:val="26"/>
        </w:rPr>
        <w:t xml:space="preserve"> </w:t>
      </w:r>
      <w:r w:rsidRPr="00305BFA">
        <w:rPr>
          <w:rFonts w:ascii="Times New Roman" w:eastAsia="Times New Roman" w:hAnsi="Times New Roman" w:cs="Times New Roman"/>
          <w:sz w:val="26"/>
          <w:szCs w:val="26"/>
        </w:rPr>
        <w:t>(дополнительное</w:t>
      </w:r>
      <w:r w:rsidRPr="00305BFA">
        <w:rPr>
          <w:rFonts w:ascii="Times New Roman" w:eastAsia="Times New Roman" w:hAnsi="Times New Roman" w:cs="Times New Roman"/>
          <w:spacing w:val="103"/>
          <w:sz w:val="26"/>
          <w:szCs w:val="26"/>
        </w:rPr>
        <w:t xml:space="preserve"> </w:t>
      </w:r>
      <w:r w:rsidRPr="00305BFA">
        <w:rPr>
          <w:rFonts w:ascii="Times New Roman" w:eastAsia="Times New Roman" w:hAnsi="Times New Roman" w:cs="Times New Roman"/>
          <w:sz w:val="26"/>
          <w:szCs w:val="26"/>
        </w:rPr>
        <w:t>соглашение</w:t>
      </w:r>
      <w:r w:rsidRPr="00305BFA">
        <w:rPr>
          <w:rFonts w:ascii="Times New Roman" w:eastAsia="Times New Roman" w:hAnsi="Times New Roman" w:cs="Times New Roman"/>
          <w:spacing w:val="103"/>
          <w:sz w:val="26"/>
          <w:szCs w:val="26"/>
        </w:rPr>
        <w:t xml:space="preserve"> </w:t>
      </w:r>
      <w:r w:rsidRPr="00305BFA">
        <w:rPr>
          <w:rFonts w:ascii="Times New Roman" w:eastAsia="Times New Roman" w:hAnsi="Times New Roman" w:cs="Times New Roman"/>
          <w:sz w:val="26"/>
          <w:szCs w:val="26"/>
        </w:rPr>
        <w:t>к</w:t>
      </w:r>
      <w:r w:rsidRPr="00305BFA">
        <w:rPr>
          <w:rFonts w:ascii="Times New Roman" w:eastAsia="Times New Roman" w:hAnsi="Times New Roman" w:cs="Times New Roman"/>
          <w:spacing w:val="101"/>
          <w:sz w:val="26"/>
          <w:szCs w:val="26"/>
        </w:rPr>
        <w:t xml:space="preserve"> </w:t>
      </w:r>
      <w:r w:rsidRPr="00305BFA">
        <w:rPr>
          <w:rFonts w:ascii="Times New Roman" w:eastAsia="Times New Roman" w:hAnsi="Times New Roman" w:cs="Times New Roman"/>
          <w:sz w:val="26"/>
          <w:szCs w:val="26"/>
        </w:rPr>
        <w:lastRenderedPageBreak/>
        <w:t>трудовому</w:t>
      </w:r>
      <w:r w:rsidRPr="00305BFA">
        <w:rPr>
          <w:rFonts w:ascii="Times New Roman" w:eastAsia="Times New Roman" w:hAnsi="Times New Roman" w:cs="Times New Roman"/>
          <w:spacing w:val="99"/>
          <w:sz w:val="26"/>
          <w:szCs w:val="26"/>
        </w:rPr>
        <w:t xml:space="preserve"> </w:t>
      </w:r>
      <w:r w:rsidRPr="00305BFA">
        <w:rPr>
          <w:rFonts w:ascii="Times New Roman" w:eastAsia="Times New Roman" w:hAnsi="Times New Roman" w:cs="Times New Roman"/>
          <w:sz w:val="26"/>
          <w:szCs w:val="26"/>
        </w:rPr>
        <w:t>договору) с</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педагогическим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работником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соответствии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рекомендациями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Российской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трехсторонней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комиссии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по</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регулированию социально-трудовых</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отношений.</w:t>
      </w:r>
    </w:p>
    <w:p w:rsidR="00305BFA" w:rsidRPr="00305BFA" w:rsidRDefault="00305BFA" w:rsidP="00305BFA">
      <w:pPr>
        <w:tabs>
          <w:tab w:val="left" w:pos="1529"/>
        </w:tabs>
        <w:spacing w:after="0" w:line="240" w:lineRule="auto"/>
        <w:ind w:left="567" w:right="123" w:firstLine="709"/>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Выплаты за интенсивность и высокие результаты работы, за качество выполненных работ устанавливаются с учетом показателей и критериев оценки эффективности деятельности, позволяющих оценить результативность и качество работы (Приложение № 4), разрабатываются с учетом мнения представительного органа работников организации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 соответствии со статьей Федерального закона от 29.12.2012 № 273-ФЗ «Об образовании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w:t>
      </w:r>
      <w:r w:rsidRPr="00305BFA">
        <w:rPr>
          <w:rFonts w:ascii="Times New Roman" w:eastAsia="Times New Roman" w:hAnsi="Times New Roman" w:cs="Times New Roman"/>
          <w:spacing w:val="37"/>
          <w:sz w:val="26"/>
          <w:szCs w:val="26"/>
        </w:rPr>
        <w:t xml:space="preserve"> </w:t>
      </w:r>
      <w:r w:rsidRPr="00305BFA">
        <w:rPr>
          <w:rFonts w:ascii="Times New Roman" w:eastAsia="Times New Roman" w:hAnsi="Times New Roman" w:cs="Times New Roman"/>
          <w:sz w:val="26"/>
          <w:szCs w:val="26"/>
        </w:rPr>
        <w:t>Российской</w:t>
      </w:r>
      <w:r w:rsidRPr="00305BFA">
        <w:rPr>
          <w:rFonts w:ascii="Times New Roman" w:eastAsia="Times New Roman" w:hAnsi="Times New Roman" w:cs="Times New Roman"/>
          <w:spacing w:val="39"/>
          <w:sz w:val="26"/>
          <w:szCs w:val="26"/>
        </w:rPr>
        <w:t xml:space="preserve"> </w:t>
      </w:r>
      <w:r w:rsidRPr="00305BFA">
        <w:rPr>
          <w:rFonts w:ascii="Times New Roman" w:eastAsia="Times New Roman" w:hAnsi="Times New Roman" w:cs="Times New Roman"/>
          <w:sz w:val="26"/>
          <w:szCs w:val="26"/>
        </w:rPr>
        <w:t>Федерации»,</w:t>
      </w:r>
      <w:r w:rsidRPr="00305BFA">
        <w:rPr>
          <w:rFonts w:ascii="Times New Roman" w:eastAsia="Times New Roman" w:hAnsi="Times New Roman" w:cs="Times New Roman"/>
          <w:spacing w:val="37"/>
          <w:sz w:val="26"/>
          <w:szCs w:val="26"/>
        </w:rPr>
        <w:t xml:space="preserve"> </w:t>
      </w:r>
      <w:r w:rsidRPr="00305BFA">
        <w:rPr>
          <w:rFonts w:ascii="Times New Roman" w:eastAsia="Times New Roman" w:hAnsi="Times New Roman" w:cs="Times New Roman"/>
          <w:sz w:val="26"/>
          <w:szCs w:val="26"/>
        </w:rPr>
        <w:t>письмом</w:t>
      </w:r>
      <w:r w:rsidRPr="00305BFA">
        <w:rPr>
          <w:rFonts w:ascii="Times New Roman" w:eastAsia="Times New Roman" w:hAnsi="Times New Roman" w:cs="Times New Roman"/>
          <w:spacing w:val="36"/>
          <w:sz w:val="26"/>
          <w:szCs w:val="26"/>
        </w:rPr>
        <w:t xml:space="preserve"> </w:t>
      </w:r>
      <w:r w:rsidRPr="00305BFA">
        <w:rPr>
          <w:rFonts w:ascii="Times New Roman" w:eastAsia="Times New Roman" w:hAnsi="Times New Roman" w:cs="Times New Roman"/>
          <w:sz w:val="26"/>
          <w:szCs w:val="26"/>
        </w:rPr>
        <w:t>Министерства</w:t>
      </w:r>
      <w:r w:rsidRPr="00305BFA">
        <w:rPr>
          <w:rFonts w:ascii="Times New Roman" w:eastAsia="Times New Roman" w:hAnsi="Times New Roman" w:cs="Times New Roman"/>
          <w:spacing w:val="37"/>
          <w:sz w:val="26"/>
          <w:szCs w:val="26"/>
        </w:rPr>
        <w:t xml:space="preserve"> </w:t>
      </w:r>
      <w:r w:rsidRPr="00305BFA">
        <w:rPr>
          <w:rFonts w:ascii="Times New Roman" w:eastAsia="Times New Roman" w:hAnsi="Times New Roman" w:cs="Times New Roman"/>
          <w:sz w:val="26"/>
          <w:szCs w:val="26"/>
        </w:rPr>
        <w:t>и</w:t>
      </w:r>
      <w:r w:rsidRPr="00305BFA">
        <w:rPr>
          <w:rFonts w:ascii="Times New Roman" w:eastAsia="Times New Roman" w:hAnsi="Times New Roman" w:cs="Times New Roman"/>
          <w:spacing w:val="38"/>
          <w:sz w:val="26"/>
          <w:szCs w:val="26"/>
        </w:rPr>
        <w:t xml:space="preserve"> </w:t>
      </w:r>
      <w:r w:rsidRPr="00305BFA">
        <w:rPr>
          <w:rFonts w:ascii="Times New Roman" w:eastAsia="Times New Roman" w:hAnsi="Times New Roman" w:cs="Times New Roman"/>
          <w:sz w:val="26"/>
          <w:szCs w:val="26"/>
        </w:rPr>
        <w:t>образования</w:t>
      </w:r>
      <w:r w:rsidRPr="00305BFA">
        <w:rPr>
          <w:rFonts w:ascii="Times New Roman" w:eastAsia="Times New Roman" w:hAnsi="Times New Roman" w:cs="Times New Roman"/>
          <w:spacing w:val="39"/>
          <w:sz w:val="26"/>
          <w:szCs w:val="26"/>
        </w:rPr>
        <w:t xml:space="preserve"> </w:t>
      </w:r>
      <w:r w:rsidRPr="00305BFA">
        <w:rPr>
          <w:rFonts w:ascii="Times New Roman" w:eastAsia="Times New Roman" w:hAnsi="Times New Roman" w:cs="Times New Roman"/>
          <w:sz w:val="26"/>
          <w:szCs w:val="26"/>
        </w:rPr>
        <w:t>России</w:t>
      </w:r>
      <w:r w:rsidRPr="00305BFA">
        <w:rPr>
          <w:rFonts w:ascii="Times New Roman" w:eastAsia="Times New Roman" w:hAnsi="Times New Roman" w:cs="Times New Roman"/>
          <w:spacing w:val="38"/>
          <w:sz w:val="26"/>
          <w:szCs w:val="26"/>
        </w:rPr>
        <w:t xml:space="preserve"> </w:t>
      </w:r>
      <w:r w:rsidRPr="00305BFA">
        <w:rPr>
          <w:rFonts w:ascii="Times New Roman" w:eastAsia="Times New Roman" w:hAnsi="Times New Roman" w:cs="Times New Roman"/>
          <w:sz w:val="26"/>
          <w:szCs w:val="26"/>
        </w:rPr>
        <w:t>от</w:t>
      </w:r>
      <w:r w:rsidRPr="00305BFA">
        <w:rPr>
          <w:rFonts w:ascii="Times New Roman" w:eastAsia="Times New Roman" w:hAnsi="Times New Roman" w:cs="Times New Roman"/>
          <w:spacing w:val="37"/>
          <w:sz w:val="26"/>
          <w:szCs w:val="26"/>
        </w:rPr>
        <w:t xml:space="preserve"> </w:t>
      </w:r>
      <w:r w:rsidRPr="00305BFA">
        <w:rPr>
          <w:rFonts w:ascii="Times New Roman" w:eastAsia="Times New Roman" w:hAnsi="Times New Roman" w:cs="Times New Roman"/>
          <w:sz w:val="26"/>
          <w:szCs w:val="26"/>
        </w:rPr>
        <w:t>22.10.2015 №</w:t>
      </w:r>
      <w:r w:rsidRPr="00305BFA">
        <w:rPr>
          <w:rFonts w:ascii="Times New Roman" w:eastAsia="Times New Roman" w:hAnsi="Times New Roman" w:cs="Times New Roman"/>
          <w:spacing w:val="-4"/>
          <w:sz w:val="26"/>
          <w:szCs w:val="26"/>
        </w:rPr>
        <w:t xml:space="preserve"> </w:t>
      </w:r>
      <w:r w:rsidRPr="00305BFA">
        <w:rPr>
          <w:rFonts w:ascii="Times New Roman" w:eastAsia="Times New Roman" w:hAnsi="Times New Roman" w:cs="Times New Roman"/>
          <w:sz w:val="26"/>
          <w:szCs w:val="26"/>
        </w:rPr>
        <w:t>08-1729</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w:t>
      </w:r>
      <w:r w:rsidRPr="00305BFA">
        <w:rPr>
          <w:rFonts w:ascii="Times New Roman" w:eastAsia="Times New Roman" w:hAnsi="Times New Roman" w:cs="Times New Roman"/>
          <w:spacing w:val="-4"/>
          <w:sz w:val="26"/>
          <w:szCs w:val="26"/>
        </w:rPr>
        <w:t xml:space="preserve"> </w:t>
      </w:r>
      <w:r w:rsidRPr="00305BFA">
        <w:rPr>
          <w:rFonts w:ascii="Times New Roman" w:eastAsia="Times New Roman" w:hAnsi="Times New Roman" w:cs="Times New Roman"/>
          <w:sz w:val="26"/>
          <w:szCs w:val="26"/>
        </w:rPr>
        <w:t>направлении</w:t>
      </w:r>
      <w:r w:rsidRPr="00305BFA">
        <w:rPr>
          <w:rFonts w:ascii="Times New Roman" w:eastAsia="Times New Roman" w:hAnsi="Times New Roman" w:cs="Times New Roman"/>
          <w:spacing w:val="-3"/>
          <w:sz w:val="26"/>
          <w:szCs w:val="26"/>
        </w:rPr>
        <w:t xml:space="preserve"> </w:t>
      </w:r>
      <w:r w:rsidRPr="00305BFA">
        <w:rPr>
          <w:rFonts w:ascii="Times New Roman" w:eastAsia="Times New Roman" w:hAnsi="Times New Roman" w:cs="Times New Roman"/>
          <w:sz w:val="26"/>
          <w:szCs w:val="26"/>
        </w:rPr>
        <w:t>методических</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рекомендаций».</w:t>
      </w:r>
    </w:p>
    <w:p w:rsidR="00305BFA" w:rsidRPr="00305BFA" w:rsidRDefault="00305BFA" w:rsidP="00F41010">
      <w:pPr>
        <w:tabs>
          <w:tab w:val="left" w:pos="1529"/>
        </w:tabs>
        <w:spacing w:after="0" w:line="240" w:lineRule="auto"/>
        <w:ind w:left="567" w:right="123" w:firstLine="709"/>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 xml:space="preserve">Не допускается введение стимулирующих выплат, в отношении которых </w:t>
      </w:r>
      <w:r w:rsidRPr="00305BFA">
        <w:rPr>
          <w:rFonts w:ascii="Times New Roman" w:eastAsia="Times New Roman" w:hAnsi="Times New Roman" w:cs="Times New Roman"/>
          <w:spacing w:val="-62"/>
          <w:sz w:val="26"/>
          <w:szCs w:val="26"/>
        </w:rPr>
        <w:t xml:space="preserve">   </w:t>
      </w:r>
      <w:r w:rsidRPr="00305BFA">
        <w:rPr>
          <w:rFonts w:ascii="Times New Roman" w:eastAsia="Times New Roman" w:hAnsi="Times New Roman" w:cs="Times New Roman"/>
          <w:sz w:val="26"/>
          <w:szCs w:val="26"/>
        </w:rPr>
        <w:t>не установлены показатели эффективности деятельности организации и педагогических</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работников</w:t>
      </w:r>
      <w:r w:rsidRPr="00305BFA">
        <w:rPr>
          <w:rFonts w:ascii="Times New Roman" w:eastAsia="Times New Roman" w:hAnsi="Times New Roman" w:cs="Times New Roman"/>
          <w:spacing w:val="29"/>
          <w:sz w:val="26"/>
          <w:szCs w:val="26"/>
        </w:rPr>
        <w:t xml:space="preserve"> </w:t>
      </w:r>
      <w:r w:rsidRPr="00305BFA">
        <w:rPr>
          <w:rFonts w:ascii="Times New Roman" w:eastAsia="Times New Roman" w:hAnsi="Times New Roman" w:cs="Times New Roman"/>
          <w:sz w:val="26"/>
          <w:szCs w:val="26"/>
        </w:rPr>
        <w:t>(конкретные</w:t>
      </w:r>
      <w:r w:rsidRPr="00305BFA">
        <w:rPr>
          <w:rFonts w:ascii="Times New Roman" w:eastAsia="Times New Roman" w:hAnsi="Times New Roman" w:cs="Times New Roman"/>
          <w:spacing w:val="29"/>
          <w:sz w:val="26"/>
          <w:szCs w:val="26"/>
        </w:rPr>
        <w:t xml:space="preserve"> </w:t>
      </w:r>
      <w:r w:rsidRPr="00305BFA">
        <w:rPr>
          <w:rFonts w:ascii="Times New Roman" w:eastAsia="Times New Roman" w:hAnsi="Times New Roman" w:cs="Times New Roman"/>
          <w:sz w:val="26"/>
          <w:szCs w:val="26"/>
        </w:rPr>
        <w:t>измеримые</w:t>
      </w:r>
      <w:r w:rsidRPr="00305BFA">
        <w:rPr>
          <w:rFonts w:ascii="Times New Roman" w:eastAsia="Times New Roman" w:hAnsi="Times New Roman" w:cs="Times New Roman"/>
          <w:spacing w:val="32"/>
          <w:sz w:val="26"/>
          <w:szCs w:val="26"/>
        </w:rPr>
        <w:t xml:space="preserve"> </w:t>
      </w:r>
      <w:r w:rsidR="00F41010">
        <w:rPr>
          <w:rFonts w:ascii="Times New Roman" w:eastAsia="Times New Roman" w:hAnsi="Times New Roman" w:cs="Times New Roman"/>
          <w:sz w:val="26"/>
          <w:szCs w:val="26"/>
        </w:rPr>
        <w:t>параметры).</w:t>
      </w:r>
    </w:p>
    <w:p w:rsidR="00305BFA" w:rsidRPr="00305BFA" w:rsidRDefault="00F41010" w:rsidP="00305BFA">
      <w:pPr>
        <w:tabs>
          <w:tab w:val="left" w:pos="1529"/>
        </w:tabs>
        <w:spacing w:after="0" w:line="240" w:lineRule="auto"/>
        <w:ind w:left="567" w:right="12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00305BFA" w:rsidRPr="00305BFA">
        <w:rPr>
          <w:rFonts w:ascii="Times New Roman" w:eastAsia="Times New Roman" w:hAnsi="Times New Roman" w:cs="Times New Roman"/>
          <w:sz w:val="26"/>
          <w:szCs w:val="26"/>
        </w:rPr>
        <w:t>Стимулирующие выплаты педагогическим работникам устанавливаются</w:t>
      </w:r>
      <w:r w:rsidR="00305BFA" w:rsidRPr="00305BFA">
        <w:rPr>
          <w:rFonts w:ascii="Times New Roman" w:eastAsia="Times New Roman" w:hAnsi="Times New Roman" w:cs="Times New Roman"/>
          <w:spacing w:val="1"/>
          <w:sz w:val="26"/>
          <w:szCs w:val="26"/>
        </w:rPr>
        <w:t xml:space="preserve"> </w:t>
      </w:r>
      <w:r w:rsidR="00305BFA" w:rsidRPr="00305BFA">
        <w:rPr>
          <w:rFonts w:ascii="Times New Roman" w:eastAsia="Times New Roman" w:hAnsi="Times New Roman" w:cs="Times New Roman"/>
          <w:sz w:val="26"/>
          <w:szCs w:val="26"/>
        </w:rPr>
        <w:t>в</w:t>
      </w:r>
      <w:r w:rsidR="00305BFA" w:rsidRPr="00305BFA">
        <w:rPr>
          <w:rFonts w:ascii="Times New Roman" w:eastAsia="Times New Roman" w:hAnsi="Times New Roman" w:cs="Times New Roman"/>
          <w:spacing w:val="1"/>
          <w:sz w:val="26"/>
          <w:szCs w:val="26"/>
        </w:rPr>
        <w:t xml:space="preserve"> </w:t>
      </w:r>
      <w:r w:rsidR="00305BFA" w:rsidRPr="00305BFA">
        <w:rPr>
          <w:rFonts w:ascii="Times New Roman" w:eastAsia="Times New Roman" w:hAnsi="Times New Roman" w:cs="Times New Roman"/>
          <w:sz w:val="26"/>
          <w:szCs w:val="26"/>
        </w:rPr>
        <w:t>процентах</w:t>
      </w:r>
      <w:r w:rsidR="00305BFA" w:rsidRPr="00305BFA">
        <w:rPr>
          <w:rFonts w:ascii="Times New Roman" w:eastAsia="Times New Roman" w:hAnsi="Times New Roman" w:cs="Times New Roman"/>
          <w:spacing w:val="1"/>
          <w:sz w:val="26"/>
          <w:szCs w:val="26"/>
        </w:rPr>
        <w:t xml:space="preserve"> </w:t>
      </w:r>
      <w:r w:rsidR="00305BFA" w:rsidRPr="00305BFA">
        <w:rPr>
          <w:rFonts w:ascii="Times New Roman" w:eastAsia="Times New Roman" w:hAnsi="Times New Roman" w:cs="Times New Roman"/>
          <w:sz w:val="26"/>
          <w:szCs w:val="26"/>
        </w:rPr>
        <w:t>к</w:t>
      </w:r>
      <w:r w:rsidR="00305BFA" w:rsidRPr="00305BFA">
        <w:rPr>
          <w:rFonts w:ascii="Times New Roman" w:eastAsia="Times New Roman" w:hAnsi="Times New Roman" w:cs="Times New Roman"/>
          <w:spacing w:val="1"/>
          <w:sz w:val="26"/>
          <w:szCs w:val="26"/>
        </w:rPr>
        <w:t xml:space="preserve"> </w:t>
      </w:r>
      <w:r w:rsidR="00305BFA" w:rsidRPr="00305BFA">
        <w:rPr>
          <w:rFonts w:ascii="Times New Roman" w:eastAsia="Times New Roman" w:hAnsi="Times New Roman" w:cs="Times New Roman"/>
          <w:sz w:val="26"/>
          <w:szCs w:val="26"/>
        </w:rPr>
        <w:t>должностным</w:t>
      </w:r>
      <w:r w:rsidR="00305BFA" w:rsidRPr="00305BFA">
        <w:rPr>
          <w:rFonts w:ascii="Times New Roman" w:eastAsia="Times New Roman" w:hAnsi="Times New Roman" w:cs="Times New Roman"/>
          <w:spacing w:val="1"/>
          <w:sz w:val="26"/>
          <w:szCs w:val="26"/>
        </w:rPr>
        <w:t xml:space="preserve"> </w:t>
      </w:r>
      <w:r w:rsidR="00305BFA" w:rsidRPr="00305BFA">
        <w:rPr>
          <w:rFonts w:ascii="Times New Roman" w:eastAsia="Times New Roman" w:hAnsi="Times New Roman" w:cs="Times New Roman"/>
          <w:sz w:val="26"/>
          <w:szCs w:val="26"/>
        </w:rPr>
        <w:t>окладам,</w:t>
      </w:r>
      <w:r w:rsidR="00305BFA" w:rsidRPr="00305BFA">
        <w:rPr>
          <w:rFonts w:ascii="Times New Roman" w:eastAsia="Times New Roman" w:hAnsi="Times New Roman" w:cs="Times New Roman"/>
          <w:spacing w:val="1"/>
          <w:sz w:val="26"/>
          <w:szCs w:val="26"/>
        </w:rPr>
        <w:t xml:space="preserve"> </w:t>
      </w:r>
      <w:r w:rsidR="00305BFA" w:rsidRPr="00305BFA">
        <w:rPr>
          <w:rFonts w:ascii="Times New Roman" w:eastAsia="Times New Roman" w:hAnsi="Times New Roman" w:cs="Times New Roman"/>
          <w:sz w:val="26"/>
          <w:szCs w:val="26"/>
        </w:rPr>
        <w:t>ставкам</w:t>
      </w:r>
      <w:r w:rsidR="00305BFA" w:rsidRPr="00305BFA">
        <w:rPr>
          <w:rFonts w:ascii="Times New Roman" w:eastAsia="Times New Roman" w:hAnsi="Times New Roman" w:cs="Times New Roman"/>
          <w:spacing w:val="1"/>
          <w:sz w:val="26"/>
          <w:szCs w:val="26"/>
        </w:rPr>
        <w:t xml:space="preserve"> </w:t>
      </w:r>
      <w:r w:rsidR="00305BFA" w:rsidRPr="00305BFA">
        <w:rPr>
          <w:rFonts w:ascii="Times New Roman" w:eastAsia="Times New Roman" w:hAnsi="Times New Roman" w:cs="Times New Roman"/>
          <w:sz w:val="26"/>
          <w:szCs w:val="26"/>
        </w:rPr>
        <w:t>заработной</w:t>
      </w:r>
      <w:r w:rsidR="00305BFA" w:rsidRPr="00305BFA">
        <w:rPr>
          <w:rFonts w:ascii="Times New Roman" w:eastAsia="Times New Roman" w:hAnsi="Times New Roman" w:cs="Times New Roman"/>
          <w:spacing w:val="1"/>
          <w:sz w:val="26"/>
          <w:szCs w:val="26"/>
        </w:rPr>
        <w:t xml:space="preserve"> </w:t>
      </w:r>
      <w:r w:rsidR="00305BFA" w:rsidRPr="00305BFA">
        <w:rPr>
          <w:rFonts w:ascii="Times New Roman" w:eastAsia="Times New Roman" w:hAnsi="Times New Roman" w:cs="Times New Roman"/>
          <w:sz w:val="26"/>
          <w:szCs w:val="26"/>
        </w:rPr>
        <w:t>платы</w:t>
      </w:r>
      <w:r w:rsidR="00305BFA" w:rsidRPr="00305BFA">
        <w:rPr>
          <w:rFonts w:ascii="Times New Roman" w:eastAsia="Times New Roman" w:hAnsi="Times New Roman" w:cs="Times New Roman"/>
          <w:spacing w:val="1"/>
          <w:sz w:val="26"/>
          <w:szCs w:val="26"/>
        </w:rPr>
        <w:t xml:space="preserve"> </w:t>
      </w:r>
      <w:r w:rsidR="00305BFA" w:rsidRPr="00305BFA">
        <w:rPr>
          <w:rFonts w:ascii="Times New Roman" w:eastAsia="Times New Roman" w:hAnsi="Times New Roman" w:cs="Times New Roman"/>
          <w:sz w:val="26"/>
          <w:szCs w:val="26"/>
        </w:rPr>
        <w:t>или</w:t>
      </w:r>
      <w:r w:rsidR="00305BFA" w:rsidRPr="00305BFA">
        <w:rPr>
          <w:rFonts w:ascii="Times New Roman" w:eastAsia="Times New Roman" w:hAnsi="Times New Roman" w:cs="Times New Roman"/>
          <w:spacing w:val="1"/>
          <w:sz w:val="26"/>
          <w:szCs w:val="26"/>
        </w:rPr>
        <w:t xml:space="preserve"> </w:t>
      </w:r>
      <w:r w:rsidR="00305BFA" w:rsidRPr="00305BFA">
        <w:rPr>
          <w:rFonts w:ascii="Times New Roman" w:eastAsia="Times New Roman" w:hAnsi="Times New Roman" w:cs="Times New Roman"/>
          <w:sz w:val="26"/>
          <w:szCs w:val="26"/>
        </w:rPr>
        <w:t>в</w:t>
      </w:r>
      <w:r w:rsidR="00305BFA" w:rsidRPr="00305BFA">
        <w:rPr>
          <w:rFonts w:ascii="Times New Roman" w:eastAsia="Times New Roman" w:hAnsi="Times New Roman" w:cs="Times New Roman"/>
          <w:spacing w:val="1"/>
          <w:sz w:val="26"/>
          <w:szCs w:val="26"/>
        </w:rPr>
        <w:t xml:space="preserve"> </w:t>
      </w:r>
      <w:r w:rsidR="00305BFA" w:rsidRPr="00305BFA">
        <w:rPr>
          <w:rFonts w:ascii="Times New Roman" w:eastAsia="Times New Roman" w:hAnsi="Times New Roman" w:cs="Times New Roman"/>
          <w:sz w:val="26"/>
          <w:szCs w:val="26"/>
        </w:rPr>
        <w:t>абсолютных</w:t>
      </w:r>
      <w:r w:rsidR="00305BFA" w:rsidRPr="00305BFA">
        <w:rPr>
          <w:rFonts w:ascii="Times New Roman" w:eastAsia="Times New Roman" w:hAnsi="Times New Roman" w:cs="Times New Roman"/>
          <w:spacing w:val="1"/>
          <w:sz w:val="26"/>
          <w:szCs w:val="26"/>
        </w:rPr>
        <w:t xml:space="preserve"> </w:t>
      </w:r>
      <w:r w:rsidR="00305BFA" w:rsidRPr="00305BFA">
        <w:rPr>
          <w:rFonts w:ascii="Times New Roman" w:eastAsia="Times New Roman" w:hAnsi="Times New Roman" w:cs="Times New Roman"/>
          <w:sz w:val="26"/>
          <w:szCs w:val="26"/>
        </w:rPr>
        <w:t>размерах,</w:t>
      </w:r>
      <w:r w:rsidR="00305BFA" w:rsidRPr="00305BFA">
        <w:rPr>
          <w:rFonts w:ascii="Times New Roman" w:eastAsia="Times New Roman" w:hAnsi="Times New Roman" w:cs="Times New Roman"/>
          <w:spacing w:val="-2"/>
          <w:sz w:val="26"/>
          <w:szCs w:val="26"/>
        </w:rPr>
        <w:t xml:space="preserve"> </w:t>
      </w:r>
      <w:r w:rsidR="00305BFA" w:rsidRPr="00305BFA">
        <w:rPr>
          <w:rFonts w:ascii="Times New Roman" w:eastAsia="Times New Roman" w:hAnsi="Times New Roman" w:cs="Times New Roman"/>
          <w:sz w:val="26"/>
          <w:szCs w:val="26"/>
        </w:rPr>
        <w:t>если</w:t>
      </w:r>
      <w:r w:rsidR="00305BFA" w:rsidRPr="00305BFA">
        <w:rPr>
          <w:rFonts w:ascii="Times New Roman" w:eastAsia="Times New Roman" w:hAnsi="Times New Roman" w:cs="Times New Roman"/>
          <w:spacing w:val="-1"/>
          <w:sz w:val="26"/>
          <w:szCs w:val="26"/>
        </w:rPr>
        <w:t xml:space="preserve"> </w:t>
      </w:r>
      <w:r w:rsidR="00305BFA" w:rsidRPr="00305BFA">
        <w:rPr>
          <w:rFonts w:ascii="Times New Roman" w:eastAsia="Times New Roman" w:hAnsi="Times New Roman" w:cs="Times New Roman"/>
          <w:sz w:val="26"/>
          <w:szCs w:val="26"/>
        </w:rPr>
        <w:t>иное</w:t>
      </w:r>
      <w:r w:rsidR="00305BFA" w:rsidRPr="00305BFA">
        <w:rPr>
          <w:rFonts w:ascii="Times New Roman" w:eastAsia="Times New Roman" w:hAnsi="Times New Roman" w:cs="Times New Roman"/>
          <w:spacing w:val="-1"/>
          <w:sz w:val="26"/>
          <w:szCs w:val="26"/>
        </w:rPr>
        <w:t xml:space="preserve"> </w:t>
      </w:r>
      <w:r w:rsidR="00305BFA" w:rsidRPr="00305BFA">
        <w:rPr>
          <w:rFonts w:ascii="Times New Roman" w:eastAsia="Times New Roman" w:hAnsi="Times New Roman" w:cs="Times New Roman"/>
          <w:sz w:val="26"/>
          <w:szCs w:val="26"/>
        </w:rPr>
        <w:t>не</w:t>
      </w:r>
      <w:r w:rsidR="00305BFA" w:rsidRPr="00305BFA">
        <w:rPr>
          <w:rFonts w:ascii="Times New Roman" w:eastAsia="Times New Roman" w:hAnsi="Times New Roman" w:cs="Times New Roman"/>
          <w:spacing w:val="1"/>
          <w:sz w:val="26"/>
          <w:szCs w:val="26"/>
        </w:rPr>
        <w:t xml:space="preserve"> </w:t>
      </w:r>
      <w:r w:rsidR="00305BFA" w:rsidRPr="00305BFA">
        <w:rPr>
          <w:rFonts w:ascii="Times New Roman" w:eastAsia="Times New Roman" w:hAnsi="Times New Roman" w:cs="Times New Roman"/>
          <w:sz w:val="26"/>
          <w:szCs w:val="26"/>
        </w:rPr>
        <w:t>установлено</w:t>
      </w:r>
      <w:r w:rsidR="00305BFA" w:rsidRPr="00305BFA">
        <w:rPr>
          <w:rFonts w:ascii="Times New Roman" w:eastAsia="Times New Roman" w:hAnsi="Times New Roman" w:cs="Times New Roman"/>
          <w:spacing w:val="1"/>
          <w:sz w:val="26"/>
          <w:szCs w:val="26"/>
        </w:rPr>
        <w:t xml:space="preserve"> </w:t>
      </w:r>
      <w:r w:rsidR="00305BFA" w:rsidRPr="00305BFA">
        <w:rPr>
          <w:rFonts w:ascii="Times New Roman" w:eastAsia="Times New Roman" w:hAnsi="Times New Roman" w:cs="Times New Roman"/>
          <w:sz w:val="26"/>
          <w:szCs w:val="26"/>
        </w:rPr>
        <w:t>действующим</w:t>
      </w:r>
      <w:r w:rsidR="00305BFA" w:rsidRPr="00305BFA">
        <w:rPr>
          <w:rFonts w:ascii="Times New Roman" w:eastAsia="Times New Roman" w:hAnsi="Times New Roman" w:cs="Times New Roman"/>
          <w:spacing w:val="-1"/>
          <w:sz w:val="26"/>
          <w:szCs w:val="26"/>
        </w:rPr>
        <w:t xml:space="preserve"> </w:t>
      </w:r>
      <w:r w:rsidR="00305BFA" w:rsidRPr="00305BFA">
        <w:rPr>
          <w:rFonts w:ascii="Times New Roman" w:eastAsia="Times New Roman" w:hAnsi="Times New Roman" w:cs="Times New Roman"/>
          <w:sz w:val="26"/>
          <w:szCs w:val="26"/>
        </w:rPr>
        <w:t>законодательством.</w:t>
      </w:r>
    </w:p>
    <w:p w:rsidR="00305BFA" w:rsidRPr="00305BFA" w:rsidRDefault="00305BFA" w:rsidP="00305BFA">
      <w:pPr>
        <w:tabs>
          <w:tab w:val="left" w:pos="1529"/>
        </w:tabs>
        <w:spacing w:after="0" w:line="240" w:lineRule="auto"/>
        <w:ind w:left="567" w:right="123"/>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На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стимулирующие</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выплаты</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начисляются</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районный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коэффициент,</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процентная</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надбавка к заработной плате за стаж работы в Южных районах Дальнего Востока, за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исключением</w:t>
      </w:r>
      <w:r w:rsidRPr="00305BFA">
        <w:rPr>
          <w:rFonts w:ascii="Times New Roman" w:eastAsia="Times New Roman" w:hAnsi="Times New Roman" w:cs="Times New Roman"/>
          <w:spacing w:val="-3"/>
          <w:sz w:val="26"/>
          <w:szCs w:val="26"/>
        </w:rPr>
        <w:t xml:space="preserve"> </w:t>
      </w:r>
      <w:r w:rsidRPr="00305BFA">
        <w:rPr>
          <w:rFonts w:ascii="Times New Roman" w:eastAsia="Times New Roman" w:hAnsi="Times New Roman" w:cs="Times New Roman"/>
          <w:sz w:val="26"/>
          <w:szCs w:val="26"/>
        </w:rPr>
        <w:t>выплат,</w:t>
      </w:r>
      <w:r w:rsidRPr="00305BFA">
        <w:rPr>
          <w:rFonts w:ascii="Times New Roman" w:eastAsia="Times New Roman" w:hAnsi="Times New Roman" w:cs="Times New Roman"/>
          <w:spacing w:val="4"/>
          <w:sz w:val="26"/>
          <w:szCs w:val="26"/>
        </w:rPr>
        <w:t xml:space="preserve"> </w:t>
      </w:r>
      <w:r w:rsidRPr="00305BFA">
        <w:rPr>
          <w:rFonts w:ascii="Times New Roman" w:eastAsia="Times New Roman" w:hAnsi="Times New Roman" w:cs="Times New Roman"/>
          <w:sz w:val="26"/>
          <w:szCs w:val="26"/>
        </w:rPr>
        <w:t>установленных</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в</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абсолютных</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суммах.</w:t>
      </w:r>
    </w:p>
    <w:p w:rsidR="00305BFA" w:rsidRPr="00305BFA" w:rsidRDefault="00305BFA" w:rsidP="00305BFA">
      <w:pPr>
        <w:numPr>
          <w:ilvl w:val="2"/>
          <w:numId w:val="8"/>
        </w:numPr>
        <w:tabs>
          <w:tab w:val="left" w:pos="1529"/>
          <w:tab w:val="left" w:pos="1630"/>
        </w:tabs>
        <w:spacing w:after="0" w:line="240" w:lineRule="auto"/>
        <w:ind w:left="567" w:right="124" w:firstLine="0"/>
        <w:jc w:val="both"/>
        <w:rPr>
          <w:rFonts w:ascii="Times New Roman" w:eastAsia="Times New Roman" w:hAnsi="Times New Roman" w:cs="Times New Roman"/>
          <w:sz w:val="26"/>
        </w:rPr>
      </w:pPr>
      <w:r w:rsidRPr="00305BFA">
        <w:rPr>
          <w:rFonts w:ascii="Times New Roman" w:eastAsia="Times New Roman" w:hAnsi="Times New Roman" w:cs="Times New Roman"/>
          <w:sz w:val="26"/>
        </w:rPr>
        <w:t>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целях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поощрения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работников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организации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учетом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обеспечения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финансовыми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средствами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педагогическим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работникам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организации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могут</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устанавливаться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следующие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виды</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стимулирующих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выплат:</w:t>
      </w:r>
    </w:p>
    <w:p w:rsidR="00305BFA" w:rsidRPr="00305BFA" w:rsidRDefault="00305BFA" w:rsidP="00305BFA">
      <w:pPr>
        <w:numPr>
          <w:ilvl w:val="0"/>
          <w:numId w:val="6"/>
        </w:numPr>
        <w:tabs>
          <w:tab w:val="left" w:pos="1020"/>
          <w:tab w:val="left" w:pos="1529"/>
        </w:tabs>
        <w:spacing w:after="0" w:line="240" w:lineRule="auto"/>
        <w:ind w:left="567" w:right="126" w:firstLine="0"/>
        <w:jc w:val="both"/>
        <w:rPr>
          <w:rFonts w:ascii="Times New Roman" w:eastAsia="Times New Roman" w:hAnsi="Times New Roman" w:cs="Times New Roman"/>
          <w:sz w:val="26"/>
        </w:rPr>
      </w:pPr>
      <w:r w:rsidRPr="00305BFA">
        <w:rPr>
          <w:rFonts w:ascii="Times New Roman" w:eastAsia="Times New Roman" w:hAnsi="Times New Roman" w:cs="Times New Roman"/>
          <w:sz w:val="26"/>
        </w:rPr>
        <w:t>выплаты за интенсивность и высокие результаты работы (в том числе за наличие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государственных</w:t>
      </w:r>
      <w:r w:rsidRPr="00305BFA">
        <w:rPr>
          <w:rFonts w:ascii="Times New Roman" w:eastAsia="Times New Roman" w:hAnsi="Times New Roman" w:cs="Times New Roman"/>
          <w:spacing w:val="-4"/>
          <w:sz w:val="26"/>
        </w:rPr>
        <w:t xml:space="preserve"> </w:t>
      </w:r>
      <w:r w:rsidRPr="00305BFA">
        <w:rPr>
          <w:rFonts w:ascii="Times New Roman" w:eastAsia="Times New Roman" w:hAnsi="Times New Roman" w:cs="Times New Roman"/>
          <w:sz w:val="26"/>
        </w:rPr>
        <w:t>наград,</w:t>
      </w:r>
      <w:r w:rsidRPr="00305BFA">
        <w:rPr>
          <w:rFonts w:ascii="Times New Roman" w:eastAsia="Times New Roman" w:hAnsi="Times New Roman" w:cs="Times New Roman"/>
          <w:spacing w:val="-4"/>
          <w:sz w:val="26"/>
        </w:rPr>
        <w:t xml:space="preserve"> </w:t>
      </w:r>
      <w:r w:rsidRPr="00305BFA">
        <w:rPr>
          <w:rFonts w:ascii="Times New Roman" w:eastAsia="Times New Roman" w:hAnsi="Times New Roman" w:cs="Times New Roman"/>
          <w:sz w:val="26"/>
        </w:rPr>
        <w:t>почетных</w:t>
      </w:r>
      <w:r w:rsidRPr="00305BFA">
        <w:rPr>
          <w:rFonts w:ascii="Times New Roman" w:eastAsia="Times New Roman" w:hAnsi="Times New Roman" w:cs="Times New Roman"/>
          <w:spacing w:val="-3"/>
          <w:sz w:val="26"/>
        </w:rPr>
        <w:t xml:space="preserve"> </w:t>
      </w:r>
      <w:r w:rsidRPr="00305BFA">
        <w:rPr>
          <w:rFonts w:ascii="Times New Roman" w:eastAsia="Times New Roman" w:hAnsi="Times New Roman" w:cs="Times New Roman"/>
          <w:sz w:val="26"/>
        </w:rPr>
        <w:t>званий,</w:t>
      </w:r>
      <w:r w:rsidRPr="00305BFA">
        <w:rPr>
          <w:rFonts w:ascii="Times New Roman" w:eastAsia="Times New Roman" w:hAnsi="Times New Roman" w:cs="Times New Roman"/>
          <w:spacing w:val="-4"/>
          <w:sz w:val="26"/>
        </w:rPr>
        <w:t xml:space="preserve"> </w:t>
      </w:r>
      <w:r w:rsidRPr="00305BFA">
        <w:rPr>
          <w:rFonts w:ascii="Times New Roman" w:eastAsia="Times New Roman" w:hAnsi="Times New Roman" w:cs="Times New Roman"/>
          <w:sz w:val="26"/>
        </w:rPr>
        <w:t>иных</w:t>
      </w:r>
      <w:r w:rsidRPr="00305BFA">
        <w:rPr>
          <w:rFonts w:ascii="Times New Roman" w:eastAsia="Times New Roman" w:hAnsi="Times New Roman" w:cs="Times New Roman"/>
          <w:spacing w:val="-3"/>
          <w:sz w:val="26"/>
        </w:rPr>
        <w:t xml:space="preserve"> </w:t>
      </w:r>
      <w:r w:rsidRPr="00305BFA">
        <w:rPr>
          <w:rFonts w:ascii="Times New Roman" w:eastAsia="Times New Roman" w:hAnsi="Times New Roman" w:cs="Times New Roman"/>
          <w:sz w:val="26"/>
        </w:rPr>
        <w:t>званий</w:t>
      </w:r>
      <w:r w:rsidRPr="00305BFA">
        <w:rPr>
          <w:rFonts w:ascii="Times New Roman" w:eastAsia="Times New Roman" w:hAnsi="Times New Roman" w:cs="Times New Roman"/>
          <w:spacing w:val="-3"/>
          <w:sz w:val="26"/>
        </w:rPr>
        <w:t xml:space="preserve"> </w:t>
      </w:r>
      <w:r w:rsidRPr="00305BFA">
        <w:rPr>
          <w:rFonts w:ascii="Times New Roman" w:eastAsia="Times New Roman" w:hAnsi="Times New Roman" w:cs="Times New Roman"/>
          <w:sz w:val="26"/>
        </w:rPr>
        <w:t>работников</w:t>
      </w:r>
      <w:r w:rsidRPr="00305BFA">
        <w:rPr>
          <w:rFonts w:ascii="Times New Roman" w:eastAsia="Times New Roman" w:hAnsi="Times New Roman" w:cs="Times New Roman"/>
          <w:spacing w:val="-4"/>
          <w:sz w:val="26"/>
        </w:rPr>
        <w:t xml:space="preserve"> </w:t>
      </w:r>
      <w:r w:rsidRPr="00305BFA">
        <w:rPr>
          <w:rFonts w:ascii="Times New Roman" w:eastAsia="Times New Roman" w:hAnsi="Times New Roman" w:cs="Times New Roman"/>
          <w:sz w:val="26"/>
        </w:rPr>
        <w:t>сферы</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образования);</w:t>
      </w:r>
    </w:p>
    <w:p w:rsidR="00305BFA" w:rsidRPr="00305BFA" w:rsidRDefault="00305BFA" w:rsidP="00305BFA">
      <w:pPr>
        <w:numPr>
          <w:ilvl w:val="0"/>
          <w:numId w:val="6"/>
        </w:numPr>
        <w:tabs>
          <w:tab w:val="left" w:pos="970"/>
          <w:tab w:val="left" w:pos="1529"/>
        </w:tabs>
        <w:spacing w:after="0" w:line="240" w:lineRule="auto"/>
        <w:ind w:left="567" w:right="125" w:firstLine="0"/>
        <w:jc w:val="both"/>
        <w:rPr>
          <w:rFonts w:ascii="Times New Roman" w:eastAsia="Times New Roman" w:hAnsi="Times New Roman" w:cs="Times New Roman"/>
          <w:sz w:val="26"/>
        </w:rPr>
      </w:pPr>
      <w:r w:rsidRPr="00305BFA">
        <w:rPr>
          <w:rFonts w:ascii="Times New Roman" w:eastAsia="Times New Roman" w:hAnsi="Times New Roman" w:cs="Times New Roman"/>
          <w:sz w:val="26"/>
        </w:rPr>
        <w:t>выплаты</w:t>
      </w:r>
      <w:r w:rsidRPr="00305BFA">
        <w:rPr>
          <w:rFonts w:ascii="Times New Roman" w:eastAsia="Times New Roman" w:hAnsi="Times New Roman" w:cs="Times New Roman"/>
          <w:spacing w:val="-4"/>
          <w:sz w:val="26"/>
        </w:rPr>
        <w:t xml:space="preserve"> </w:t>
      </w:r>
      <w:r w:rsidRPr="00305BFA">
        <w:rPr>
          <w:rFonts w:ascii="Times New Roman" w:eastAsia="Times New Roman" w:hAnsi="Times New Roman" w:cs="Times New Roman"/>
          <w:sz w:val="26"/>
        </w:rPr>
        <w:t>за</w:t>
      </w:r>
      <w:r w:rsidRPr="00305BFA">
        <w:rPr>
          <w:rFonts w:ascii="Times New Roman" w:eastAsia="Times New Roman" w:hAnsi="Times New Roman" w:cs="Times New Roman"/>
          <w:spacing w:val="-4"/>
          <w:sz w:val="26"/>
        </w:rPr>
        <w:t xml:space="preserve"> </w:t>
      </w:r>
      <w:r w:rsidRPr="00305BFA">
        <w:rPr>
          <w:rFonts w:ascii="Times New Roman" w:eastAsia="Times New Roman" w:hAnsi="Times New Roman" w:cs="Times New Roman"/>
          <w:sz w:val="26"/>
        </w:rPr>
        <w:t>качество</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выполняемых</w:t>
      </w:r>
      <w:r w:rsidRPr="00305BFA">
        <w:rPr>
          <w:rFonts w:ascii="Times New Roman" w:eastAsia="Times New Roman" w:hAnsi="Times New Roman" w:cs="Times New Roman"/>
          <w:spacing w:val="-5"/>
          <w:sz w:val="26"/>
        </w:rPr>
        <w:t xml:space="preserve"> </w:t>
      </w:r>
      <w:r w:rsidRPr="00305BFA">
        <w:rPr>
          <w:rFonts w:ascii="Times New Roman" w:eastAsia="Times New Roman" w:hAnsi="Times New Roman" w:cs="Times New Roman"/>
          <w:sz w:val="26"/>
        </w:rPr>
        <w:t>работ;</w:t>
      </w:r>
    </w:p>
    <w:p w:rsidR="00305BFA" w:rsidRPr="00305BFA" w:rsidRDefault="00305BFA" w:rsidP="00305BFA">
      <w:pPr>
        <w:numPr>
          <w:ilvl w:val="0"/>
          <w:numId w:val="6"/>
        </w:numPr>
        <w:tabs>
          <w:tab w:val="left" w:pos="970"/>
          <w:tab w:val="left" w:pos="1529"/>
        </w:tabs>
        <w:spacing w:after="0" w:line="240" w:lineRule="auto"/>
        <w:ind w:left="567" w:right="125" w:firstLine="0"/>
        <w:jc w:val="both"/>
        <w:rPr>
          <w:rFonts w:ascii="Times New Roman" w:eastAsia="Times New Roman" w:hAnsi="Times New Roman" w:cs="Times New Roman"/>
          <w:sz w:val="26"/>
        </w:rPr>
      </w:pPr>
      <w:r w:rsidRPr="00305BFA">
        <w:rPr>
          <w:rFonts w:ascii="Times New Roman" w:eastAsia="Times New Roman" w:hAnsi="Times New Roman" w:cs="Times New Roman"/>
          <w:sz w:val="26"/>
        </w:rPr>
        <w:t>премии</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по</w:t>
      </w:r>
      <w:r w:rsidRPr="00305BFA">
        <w:rPr>
          <w:rFonts w:ascii="Times New Roman" w:eastAsia="Times New Roman" w:hAnsi="Times New Roman" w:cs="Times New Roman"/>
          <w:spacing w:val="-3"/>
          <w:sz w:val="26"/>
        </w:rPr>
        <w:t xml:space="preserve"> </w:t>
      </w:r>
      <w:r w:rsidRPr="00305BFA">
        <w:rPr>
          <w:rFonts w:ascii="Times New Roman" w:eastAsia="Times New Roman" w:hAnsi="Times New Roman" w:cs="Times New Roman"/>
          <w:sz w:val="26"/>
        </w:rPr>
        <w:t>итогам</w:t>
      </w:r>
      <w:r w:rsidRPr="00305BFA">
        <w:rPr>
          <w:rFonts w:ascii="Times New Roman" w:eastAsia="Times New Roman" w:hAnsi="Times New Roman" w:cs="Times New Roman"/>
          <w:spacing w:val="-4"/>
          <w:sz w:val="26"/>
        </w:rPr>
        <w:t xml:space="preserve"> </w:t>
      </w:r>
      <w:r w:rsidRPr="00305BFA">
        <w:rPr>
          <w:rFonts w:ascii="Times New Roman" w:eastAsia="Times New Roman" w:hAnsi="Times New Roman" w:cs="Times New Roman"/>
          <w:sz w:val="26"/>
        </w:rPr>
        <w:t>работы</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(за</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квартал,</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полугодие, год).</w:t>
      </w:r>
    </w:p>
    <w:p w:rsidR="00305BFA" w:rsidRPr="00305BFA" w:rsidRDefault="00305BFA" w:rsidP="00305BFA">
      <w:pPr>
        <w:tabs>
          <w:tab w:val="left" w:pos="1529"/>
        </w:tabs>
        <w:spacing w:after="0" w:line="240" w:lineRule="auto"/>
        <w:ind w:left="567" w:right="124"/>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Также к стимулирующим выплатам относятся выплаты за стаж непрерывной работы,</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выслугу</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лет.</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Выплаты</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за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стаж</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непрерывной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работы,</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выслугу</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лет</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являются</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гарантированными</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стимулирующими</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выплатами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и</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подлежат</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обязательной</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выплате.</w:t>
      </w:r>
    </w:p>
    <w:p w:rsidR="00305BFA" w:rsidRPr="00305BFA" w:rsidRDefault="00305BFA" w:rsidP="00305BFA">
      <w:pPr>
        <w:tabs>
          <w:tab w:val="left" w:pos="1529"/>
        </w:tabs>
        <w:spacing w:after="0" w:line="240" w:lineRule="auto"/>
        <w:ind w:left="567" w:right="124"/>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К</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выплатам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за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стаж</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непрерывной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работы,</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выслугу</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лет</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относятся</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выплаты,</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учитывающие стаж работы в педагогических должностях, независимо от ведомственной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подчиненности.</w:t>
      </w:r>
    </w:p>
    <w:p w:rsidR="00305BFA" w:rsidRPr="00305BFA" w:rsidRDefault="00305BFA" w:rsidP="00305BFA">
      <w:pPr>
        <w:tabs>
          <w:tab w:val="left" w:pos="1529"/>
        </w:tabs>
        <w:spacing w:after="0" w:line="240" w:lineRule="auto"/>
        <w:ind w:left="567" w:right="127"/>
        <w:jc w:val="both"/>
        <w:rPr>
          <w:rFonts w:ascii="Times New Roman" w:eastAsia="Times New Roman" w:hAnsi="Times New Roman" w:cs="Times New Roman"/>
          <w:sz w:val="26"/>
          <w:szCs w:val="26"/>
        </w:rPr>
      </w:pPr>
      <w:bookmarkStart w:id="1" w:name="_Hlk149562641"/>
      <w:r w:rsidRPr="00305BFA">
        <w:rPr>
          <w:rFonts w:ascii="Times New Roman" w:eastAsia="Times New Roman" w:hAnsi="Times New Roman" w:cs="Times New Roman"/>
          <w:sz w:val="26"/>
          <w:szCs w:val="26"/>
        </w:rPr>
        <w:t xml:space="preserve">Размер выплат за стаж непрерывной работы, выслугу лет </w:t>
      </w:r>
      <w:bookmarkEnd w:id="1"/>
      <w:r w:rsidRPr="00305BFA">
        <w:rPr>
          <w:rFonts w:ascii="Times New Roman" w:eastAsia="Times New Roman" w:hAnsi="Times New Roman" w:cs="Times New Roman"/>
          <w:sz w:val="26"/>
          <w:szCs w:val="26"/>
        </w:rPr>
        <w:t>определяются в процентах к</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должностным</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окладам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(ставкам)</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и не</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могут</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быть</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менее</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(таблица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1).</w:t>
      </w:r>
    </w:p>
    <w:p w:rsidR="00305BFA" w:rsidRPr="00305BFA" w:rsidRDefault="00305BFA" w:rsidP="00305BFA">
      <w:pPr>
        <w:tabs>
          <w:tab w:val="left" w:pos="1529"/>
        </w:tabs>
        <w:spacing w:after="0" w:line="240" w:lineRule="auto"/>
        <w:ind w:right="127" w:firstLine="709"/>
        <w:jc w:val="both"/>
        <w:rPr>
          <w:rFonts w:ascii="Times New Roman" w:eastAsia="Times New Roman" w:hAnsi="Times New Roman" w:cs="Times New Roman"/>
          <w:sz w:val="26"/>
          <w:szCs w:val="26"/>
        </w:rPr>
      </w:pPr>
    </w:p>
    <w:p w:rsidR="00305BFA" w:rsidRPr="00305BFA" w:rsidRDefault="00305BFA" w:rsidP="00305BFA">
      <w:pPr>
        <w:tabs>
          <w:tab w:val="left" w:pos="1529"/>
        </w:tabs>
        <w:spacing w:after="0" w:line="240" w:lineRule="auto"/>
        <w:ind w:right="125" w:firstLine="709"/>
        <w:jc w:val="right"/>
        <w:outlineLvl w:val="0"/>
        <w:rPr>
          <w:rFonts w:ascii="Times New Roman" w:eastAsia="Times New Roman" w:hAnsi="Times New Roman" w:cs="Times New Roman"/>
          <w:b/>
          <w:bCs/>
          <w:sz w:val="26"/>
          <w:szCs w:val="26"/>
        </w:rPr>
      </w:pPr>
      <w:r w:rsidRPr="00305BFA">
        <w:rPr>
          <w:rFonts w:ascii="Times New Roman" w:eastAsia="Times New Roman" w:hAnsi="Times New Roman" w:cs="Times New Roman"/>
          <w:b/>
          <w:bCs/>
          <w:sz w:val="26"/>
          <w:szCs w:val="26"/>
        </w:rPr>
        <w:t>Таблица</w:t>
      </w:r>
      <w:r w:rsidRPr="00305BFA">
        <w:rPr>
          <w:rFonts w:ascii="Times New Roman" w:eastAsia="Times New Roman" w:hAnsi="Times New Roman" w:cs="Times New Roman"/>
          <w:b/>
          <w:bCs/>
          <w:spacing w:val="-3"/>
          <w:sz w:val="26"/>
          <w:szCs w:val="26"/>
        </w:rPr>
        <w:t xml:space="preserve"> </w:t>
      </w:r>
      <w:r w:rsidRPr="00305BFA">
        <w:rPr>
          <w:rFonts w:ascii="Times New Roman" w:eastAsia="Times New Roman" w:hAnsi="Times New Roman" w:cs="Times New Roman"/>
          <w:b/>
          <w:bCs/>
          <w:sz w:val="26"/>
          <w:szCs w:val="26"/>
        </w:rPr>
        <w:t>№</w:t>
      </w:r>
      <w:r w:rsidRPr="00305BFA">
        <w:rPr>
          <w:rFonts w:ascii="Times New Roman" w:eastAsia="Times New Roman" w:hAnsi="Times New Roman" w:cs="Times New Roman"/>
          <w:b/>
          <w:bCs/>
          <w:spacing w:val="1"/>
          <w:sz w:val="26"/>
          <w:szCs w:val="26"/>
        </w:rPr>
        <w:t xml:space="preserve"> </w:t>
      </w:r>
      <w:r w:rsidRPr="00305BFA">
        <w:rPr>
          <w:rFonts w:ascii="Times New Roman" w:eastAsia="Times New Roman" w:hAnsi="Times New Roman" w:cs="Times New Roman"/>
          <w:b/>
          <w:bCs/>
          <w:sz w:val="26"/>
          <w:szCs w:val="26"/>
        </w:rPr>
        <w:t>1</w:t>
      </w:r>
    </w:p>
    <w:p w:rsidR="00305BFA" w:rsidRPr="00305BFA" w:rsidRDefault="00305BFA" w:rsidP="00305BFA">
      <w:pPr>
        <w:tabs>
          <w:tab w:val="left" w:pos="1529"/>
        </w:tabs>
        <w:spacing w:after="0" w:line="240" w:lineRule="auto"/>
        <w:ind w:right="125" w:firstLine="709"/>
        <w:jc w:val="center"/>
        <w:outlineLvl w:val="0"/>
        <w:rPr>
          <w:rFonts w:ascii="Times New Roman" w:eastAsia="Times New Roman" w:hAnsi="Times New Roman" w:cs="Times New Roman"/>
          <w:b/>
          <w:bCs/>
          <w:sz w:val="26"/>
          <w:szCs w:val="26"/>
        </w:rPr>
      </w:pPr>
    </w:p>
    <w:p w:rsidR="00305BFA" w:rsidRPr="00305BFA" w:rsidRDefault="00305BFA" w:rsidP="00305BFA">
      <w:pPr>
        <w:tabs>
          <w:tab w:val="left" w:pos="1529"/>
        </w:tabs>
        <w:spacing w:after="0" w:line="240" w:lineRule="auto"/>
        <w:ind w:right="125" w:firstLine="709"/>
        <w:jc w:val="center"/>
        <w:outlineLvl w:val="0"/>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Размер выплат за стаж непрерывной работы, выслугу лет</w:t>
      </w:r>
    </w:p>
    <w:p w:rsidR="00305BFA" w:rsidRPr="00305BFA" w:rsidRDefault="00305BFA" w:rsidP="00305BFA">
      <w:pPr>
        <w:tabs>
          <w:tab w:val="left" w:pos="1529"/>
        </w:tabs>
        <w:spacing w:after="0" w:line="240" w:lineRule="auto"/>
        <w:ind w:right="125" w:firstLine="709"/>
        <w:jc w:val="right"/>
        <w:outlineLvl w:val="0"/>
        <w:rPr>
          <w:rFonts w:ascii="Times New Roman" w:eastAsia="Times New Roman" w:hAnsi="Times New Roman" w:cs="Times New Roman"/>
          <w:b/>
          <w:bCs/>
          <w:sz w:val="26"/>
          <w:szCs w:val="26"/>
        </w:rPr>
      </w:pPr>
    </w:p>
    <w:tbl>
      <w:tblPr>
        <w:tblStyle w:val="TableNormal"/>
        <w:tblW w:w="8527"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33"/>
        <w:gridCol w:w="4394"/>
      </w:tblGrid>
      <w:tr w:rsidR="00305BFA" w:rsidRPr="00305BFA" w:rsidTr="00305BFA">
        <w:trPr>
          <w:trHeight w:val="448"/>
        </w:trPr>
        <w:tc>
          <w:tcPr>
            <w:tcW w:w="4133" w:type="dxa"/>
            <w:vAlign w:val="center"/>
          </w:tcPr>
          <w:p w:rsidR="00305BFA" w:rsidRPr="00305BFA" w:rsidRDefault="00305BFA" w:rsidP="00305BFA">
            <w:pPr>
              <w:tabs>
                <w:tab w:val="left" w:pos="1529"/>
              </w:tabs>
              <w:spacing w:line="240" w:lineRule="auto"/>
              <w:ind w:firstLine="709"/>
              <w:jc w:val="center"/>
              <w:rPr>
                <w:rFonts w:ascii="Times New Roman" w:eastAsia="Times New Roman" w:hAnsi="Times New Roman" w:cs="Times New Roman"/>
                <w:sz w:val="26"/>
                <w:lang w:val="ru-RU"/>
              </w:rPr>
            </w:pPr>
            <w:r w:rsidRPr="00305BFA">
              <w:rPr>
                <w:rFonts w:ascii="Times New Roman" w:eastAsia="Times New Roman" w:hAnsi="Times New Roman" w:cs="Times New Roman"/>
                <w:sz w:val="26"/>
                <w:lang w:val="ru-RU"/>
              </w:rPr>
              <w:t>Стаж</w:t>
            </w:r>
            <w:r w:rsidRPr="00305BFA">
              <w:rPr>
                <w:rFonts w:ascii="Times New Roman" w:eastAsia="Times New Roman" w:hAnsi="Times New Roman" w:cs="Times New Roman"/>
                <w:spacing w:val="-2"/>
                <w:sz w:val="26"/>
                <w:lang w:val="ru-RU"/>
              </w:rPr>
              <w:t xml:space="preserve"> </w:t>
            </w:r>
            <w:r w:rsidRPr="00305BFA">
              <w:rPr>
                <w:rFonts w:ascii="Times New Roman" w:eastAsia="Times New Roman" w:hAnsi="Times New Roman" w:cs="Times New Roman"/>
                <w:sz w:val="26"/>
                <w:lang w:val="ru-RU"/>
              </w:rPr>
              <w:t>работы</w:t>
            </w:r>
            <w:r w:rsidRPr="00305BFA">
              <w:rPr>
                <w:rFonts w:ascii="Times New Roman" w:eastAsia="Times New Roman" w:hAnsi="Times New Roman" w:cs="Times New Roman"/>
                <w:spacing w:val="-1"/>
                <w:sz w:val="26"/>
                <w:lang w:val="ru-RU"/>
              </w:rPr>
              <w:t xml:space="preserve"> </w:t>
            </w:r>
            <w:r w:rsidRPr="00305BFA">
              <w:rPr>
                <w:rFonts w:ascii="Times New Roman" w:eastAsia="Times New Roman" w:hAnsi="Times New Roman" w:cs="Times New Roman"/>
                <w:sz w:val="26"/>
                <w:lang w:val="ru-RU"/>
              </w:rPr>
              <w:t>(выслугу</w:t>
            </w:r>
            <w:r w:rsidRPr="00305BFA">
              <w:rPr>
                <w:rFonts w:ascii="Times New Roman" w:eastAsia="Times New Roman" w:hAnsi="Times New Roman" w:cs="Times New Roman"/>
                <w:spacing w:val="-4"/>
                <w:sz w:val="26"/>
                <w:lang w:val="ru-RU"/>
              </w:rPr>
              <w:t xml:space="preserve"> </w:t>
            </w:r>
            <w:r w:rsidRPr="00305BFA">
              <w:rPr>
                <w:rFonts w:ascii="Times New Roman" w:eastAsia="Times New Roman" w:hAnsi="Times New Roman" w:cs="Times New Roman"/>
                <w:sz w:val="26"/>
                <w:lang w:val="ru-RU"/>
              </w:rPr>
              <w:t>лет),</w:t>
            </w:r>
            <w:r w:rsidRPr="00305BFA">
              <w:rPr>
                <w:rFonts w:ascii="Times New Roman" w:eastAsia="Times New Roman" w:hAnsi="Times New Roman" w:cs="Times New Roman"/>
                <w:spacing w:val="-2"/>
                <w:sz w:val="26"/>
                <w:lang w:val="ru-RU"/>
              </w:rPr>
              <w:t xml:space="preserve"> </w:t>
            </w:r>
            <w:r w:rsidRPr="00305BFA">
              <w:rPr>
                <w:rFonts w:ascii="Times New Roman" w:eastAsia="Times New Roman" w:hAnsi="Times New Roman" w:cs="Times New Roman"/>
                <w:sz w:val="26"/>
                <w:lang w:val="ru-RU"/>
              </w:rPr>
              <w:t>полных</w:t>
            </w:r>
            <w:r w:rsidRPr="00305BFA">
              <w:rPr>
                <w:rFonts w:ascii="Times New Roman" w:eastAsia="Times New Roman" w:hAnsi="Times New Roman" w:cs="Times New Roman"/>
                <w:spacing w:val="-2"/>
                <w:sz w:val="26"/>
                <w:lang w:val="ru-RU"/>
              </w:rPr>
              <w:t xml:space="preserve"> </w:t>
            </w:r>
            <w:r w:rsidRPr="00305BFA">
              <w:rPr>
                <w:rFonts w:ascii="Times New Roman" w:eastAsia="Times New Roman" w:hAnsi="Times New Roman" w:cs="Times New Roman"/>
                <w:sz w:val="26"/>
                <w:lang w:val="ru-RU"/>
              </w:rPr>
              <w:t>лет</w:t>
            </w:r>
          </w:p>
        </w:tc>
        <w:tc>
          <w:tcPr>
            <w:tcW w:w="4394" w:type="dxa"/>
            <w:vAlign w:val="center"/>
          </w:tcPr>
          <w:p w:rsidR="00305BFA" w:rsidRPr="00305BFA" w:rsidRDefault="00305BFA" w:rsidP="00305BFA">
            <w:pPr>
              <w:tabs>
                <w:tab w:val="left" w:pos="1529"/>
              </w:tabs>
              <w:spacing w:line="240" w:lineRule="auto"/>
              <w:ind w:firstLine="709"/>
              <w:jc w:val="center"/>
              <w:rPr>
                <w:rFonts w:ascii="Times New Roman" w:eastAsia="Times New Roman" w:hAnsi="Times New Roman" w:cs="Times New Roman"/>
                <w:sz w:val="26"/>
              </w:rPr>
            </w:pPr>
            <w:proofErr w:type="spellStart"/>
            <w:r w:rsidRPr="00305BFA">
              <w:rPr>
                <w:rFonts w:ascii="Times New Roman" w:eastAsia="Times New Roman" w:hAnsi="Times New Roman" w:cs="Times New Roman"/>
                <w:sz w:val="26"/>
              </w:rPr>
              <w:t>Размер</w:t>
            </w:r>
            <w:proofErr w:type="spellEnd"/>
            <w:r w:rsidRPr="00305BFA">
              <w:rPr>
                <w:rFonts w:ascii="Times New Roman" w:eastAsia="Times New Roman" w:hAnsi="Times New Roman" w:cs="Times New Roman"/>
                <w:spacing w:val="-4"/>
                <w:sz w:val="26"/>
              </w:rPr>
              <w:t xml:space="preserve"> </w:t>
            </w:r>
            <w:proofErr w:type="spellStart"/>
            <w:r w:rsidRPr="00305BFA">
              <w:rPr>
                <w:rFonts w:ascii="Times New Roman" w:eastAsia="Times New Roman" w:hAnsi="Times New Roman" w:cs="Times New Roman"/>
                <w:sz w:val="26"/>
              </w:rPr>
              <w:t>выплаты</w:t>
            </w:r>
            <w:proofErr w:type="spellEnd"/>
            <w:r w:rsidRPr="00305BFA">
              <w:rPr>
                <w:rFonts w:ascii="Times New Roman" w:eastAsia="Times New Roman" w:hAnsi="Times New Roman" w:cs="Times New Roman"/>
                <w:sz w:val="26"/>
              </w:rPr>
              <w:t>, %</w:t>
            </w:r>
          </w:p>
        </w:tc>
      </w:tr>
      <w:tr w:rsidR="00305BFA" w:rsidRPr="00305BFA" w:rsidTr="00305BFA">
        <w:trPr>
          <w:trHeight w:val="448"/>
        </w:trPr>
        <w:tc>
          <w:tcPr>
            <w:tcW w:w="4133" w:type="dxa"/>
            <w:vAlign w:val="center"/>
          </w:tcPr>
          <w:p w:rsidR="00305BFA" w:rsidRPr="00305BFA" w:rsidRDefault="00305BFA" w:rsidP="00305BFA">
            <w:pPr>
              <w:tabs>
                <w:tab w:val="left" w:pos="1529"/>
              </w:tabs>
              <w:spacing w:line="240" w:lineRule="auto"/>
              <w:ind w:firstLine="709"/>
              <w:jc w:val="center"/>
              <w:rPr>
                <w:rFonts w:ascii="Times New Roman" w:eastAsia="Times New Roman" w:hAnsi="Times New Roman" w:cs="Times New Roman"/>
                <w:sz w:val="26"/>
              </w:rPr>
            </w:pPr>
            <w:r w:rsidRPr="00305BFA">
              <w:rPr>
                <w:rFonts w:ascii="Times New Roman" w:eastAsia="Times New Roman" w:hAnsi="Times New Roman" w:cs="Times New Roman"/>
                <w:sz w:val="26"/>
              </w:rPr>
              <w:t>3</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года</w:t>
            </w:r>
          </w:p>
        </w:tc>
        <w:tc>
          <w:tcPr>
            <w:tcW w:w="4394" w:type="dxa"/>
            <w:vAlign w:val="center"/>
          </w:tcPr>
          <w:p w:rsidR="00305BFA" w:rsidRPr="00305BFA" w:rsidRDefault="00305BFA" w:rsidP="00305BFA">
            <w:pPr>
              <w:tabs>
                <w:tab w:val="left" w:pos="1529"/>
              </w:tabs>
              <w:spacing w:line="240" w:lineRule="auto"/>
              <w:ind w:firstLine="709"/>
              <w:jc w:val="center"/>
              <w:rPr>
                <w:rFonts w:ascii="Times New Roman" w:eastAsia="Times New Roman" w:hAnsi="Times New Roman" w:cs="Times New Roman"/>
                <w:sz w:val="26"/>
              </w:rPr>
            </w:pPr>
            <w:r w:rsidRPr="00305BFA">
              <w:rPr>
                <w:rFonts w:ascii="Times New Roman" w:eastAsia="Times New Roman" w:hAnsi="Times New Roman" w:cs="Times New Roman"/>
                <w:sz w:val="26"/>
              </w:rPr>
              <w:t>3%</w:t>
            </w:r>
          </w:p>
        </w:tc>
      </w:tr>
      <w:tr w:rsidR="00305BFA" w:rsidRPr="00305BFA" w:rsidTr="00305BFA">
        <w:trPr>
          <w:trHeight w:val="448"/>
        </w:trPr>
        <w:tc>
          <w:tcPr>
            <w:tcW w:w="4133" w:type="dxa"/>
            <w:vAlign w:val="center"/>
          </w:tcPr>
          <w:p w:rsidR="00305BFA" w:rsidRPr="00305BFA" w:rsidRDefault="00305BFA" w:rsidP="00305BFA">
            <w:pPr>
              <w:tabs>
                <w:tab w:val="left" w:pos="1529"/>
              </w:tabs>
              <w:spacing w:line="240" w:lineRule="auto"/>
              <w:ind w:firstLine="709"/>
              <w:jc w:val="center"/>
              <w:rPr>
                <w:rFonts w:ascii="Times New Roman" w:eastAsia="Times New Roman" w:hAnsi="Times New Roman" w:cs="Times New Roman"/>
                <w:sz w:val="26"/>
              </w:rPr>
            </w:pPr>
            <w:proofErr w:type="spellStart"/>
            <w:r w:rsidRPr="00305BFA">
              <w:rPr>
                <w:rFonts w:ascii="Times New Roman" w:eastAsia="Times New Roman" w:hAnsi="Times New Roman" w:cs="Times New Roman"/>
                <w:sz w:val="26"/>
              </w:rPr>
              <w:t>от</w:t>
            </w:r>
            <w:proofErr w:type="spellEnd"/>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4</w:t>
            </w:r>
            <w:r w:rsidRPr="00305BFA">
              <w:rPr>
                <w:rFonts w:ascii="Times New Roman" w:eastAsia="Times New Roman" w:hAnsi="Times New Roman" w:cs="Times New Roman"/>
                <w:spacing w:val="-1"/>
                <w:sz w:val="26"/>
              </w:rPr>
              <w:t xml:space="preserve"> </w:t>
            </w:r>
            <w:proofErr w:type="spellStart"/>
            <w:r w:rsidRPr="00305BFA">
              <w:rPr>
                <w:rFonts w:ascii="Times New Roman" w:eastAsia="Times New Roman" w:hAnsi="Times New Roman" w:cs="Times New Roman"/>
                <w:sz w:val="26"/>
              </w:rPr>
              <w:t>до</w:t>
            </w:r>
            <w:proofErr w:type="spellEnd"/>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10</w:t>
            </w:r>
            <w:r w:rsidRPr="00305BFA">
              <w:rPr>
                <w:rFonts w:ascii="Times New Roman" w:eastAsia="Times New Roman" w:hAnsi="Times New Roman" w:cs="Times New Roman"/>
                <w:spacing w:val="-1"/>
                <w:sz w:val="26"/>
              </w:rPr>
              <w:t xml:space="preserve"> </w:t>
            </w:r>
            <w:proofErr w:type="spellStart"/>
            <w:r w:rsidRPr="00305BFA">
              <w:rPr>
                <w:rFonts w:ascii="Times New Roman" w:eastAsia="Times New Roman" w:hAnsi="Times New Roman" w:cs="Times New Roman"/>
                <w:sz w:val="26"/>
              </w:rPr>
              <w:t>лет</w:t>
            </w:r>
            <w:proofErr w:type="spellEnd"/>
          </w:p>
        </w:tc>
        <w:tc>
          <w:tcPr>
            <w:tcW w:w="4394" w:type="dxa"/>
            <w:vAlign w:val="center"/>
          </w:tcPr>
          <w:p w:rsidR="00305BFA" w:rsidRPr="00305BFA" w:rsidRDefault="00305BFA" w:rsidP="00305BFA">
            <w:pPr>
              <w:tabs>
                <w:tab w:val="left" w:pos="1529"/>
              </w:tabs>
              <w:spacing w:line="240" w:lineRule="auto"/>
              <w:ind w:firstLine="709"/>
              <w:jc w:val="center"/>
              <w:rPr>
                <w:rFonts w:ascii="Times New Roman" w:eastAsia="Times New Roman" w:hAnsi="Times New Roman" w:cs="Times New Roman"/>
                <w:sz w:val="26"/>
                <w:lang w:val="ru-RU"/>
              </w:rPr>
            </w:pPr>
            <w:r w:rsidRPr="00305BFA">
              <w:rPr>
                <w:rFonts w:ascii="Times New Roman" w:eastAsia="Times New Roman" w:hAnsi="Times New Roman" w:cs="Times New Roman"/>
                <w:sz w:val="26"/>
                <w:lang w:val="ru-RU"/>
              </w:rPr>
              <w:t>дополнительно</w:t>
            </w:r>
            <w:r w:rsidRPr="00305BFA">
              <w:rPr>
                <w:rFonts w:ascii="Times New Roman" w:eastAsia="Times New Roman" w:hAnsi="Times New Roman" w:cs="Times New Roman"/>
                <w:spacing w:val="-4"/>
                <w:sz w:val="26"/>
                <w:lang w:val="ru-RU"/>
              </w:rPr>
              <w:t xml:space="preserve"> </w:t>
            </w:r>
            <w:r w:rsidRPr="00305BFA">
              <w:rPr>
                <w:rFonts w:ascii="Times New Roman" w:eastAsia="Times New Roman" w:hAnsi="Times New Roman" w:cs="Times New Roman"/>
                <w:sz w:val="26"/>
                <w:lang w:val="ru-RU"/>
              </w:rPr>
              <w:t>по</w:t>
            </w:r>
            <w:r w:rsidRPr="00305BFA">
              <w:rPr>
                <w:rFonts w:ascii="Times New Roman" w:eastAsia="Times New Roman" w:hAnsi="Times New Roman" w:cs="Times New Roman"/>
                <w:spacing w:val="-3"/>
                <w:sz w:val="26"/>
                <w:lang w:val="ru-RU"/>
              </w:rPr>
              <w:t xml:space="preserve"> </w:t>
            </w:r>
            <w:r w:rsidRPr="00305BFA">
              <w:rPr>
                <w:rFonts w:ascii="Times New Roman" w:eastAsia="Times New Roman" w:hAnsi="Times New Roman" w:cs="Times New Roman"/>
                <w:sz w:val="26"/>
                <w:lang w:val="ru-RU"/>
              </w:rPr>
              <w:t>1% за</w:t>
            </w:r>
            <w:r w:rsidRPr="00305BFA">
              <w:rPr>
                <w:rFonts w:ascii="Times New Roman" w:eastAsia="Times New Roman" w:hAnsi="Times New Roman" w:cs="Times New Roman"/>
                <w:spacing w:val="-4"/>
                <w:sz w:val="26"/>
                <w:lang w:val="ru-RU"/>
              </w:rPr>
              <w:t xml:space="preserve"> </w:t>
            </w:r>
            <w:r w:rsidRPr="00305BFA">
              <w:rPr>
                <w:rFonts w:ascii="Times New Roman" w:eastAsia="Times New Roman" w:hAnsi="Times New Roman" w:cs="Times New Roman"/>
                <w:sz w:val="26"/>
                <w:lang w:val="ru-RU"/>
              </w:rPr>
              <w:t>каждый</w:t>
            </w:r>
            <w:r w:rsidRPr="00305BFA">
              <w:rPr>
                <w:rFonts w:ascii="Times New Roman" w:eastAsia="Times New Roman" w:hAnsi="Times New Roman" w:cs="Times New Roman"/>
                <w:spacing w:val="-2"/>
                <w:sz w:val="26"/>
                <w:lang w:val="ru-RU"/>
              </w:rPr>
              <w:t xml:space="preserve"> </w:t>
            </w:r>
            <w:r w:rsidRPr="00305BFA">
              <w:rPr>
                <w:rFonts w:ascii="Times New Roman" w:eastAsia="Times New Roman" w:hAnsi="Times New Roman" w:cs="Times New Roman"/>
                <w:sz w:val="26"/>
                <w:lang w:val="ru-RU"/>
              </w:rPr>
              <w:t>год</w:t>
            </w:r>
          </w:p>
        </w:tc>
      </w:tr>
      <w:tr w:rsidR="00305BFA" w:rsidRPr="00305BFA" w:rsidTr="00305BFA">
        <w:trPr>
          <w:trHeight w:val="448"/>
        </w:trPr>
        <w:tc>
          <w:tcPr>
            <w:tcW w:w="4133" w:type="dxa"/>
            <w:vAlign w:val="center"/>
          </w:tcPr>
          <w:p w:rsidR="00305BFA" w:rsidRPr="00305BFA" w:rsidRDefault="00305BFA" w:rsidP="00305BFA">
            <w:pPr>
              <w:tabs>
                <w:tab w:val="left" w:pos="1529"/>
              </w:tabs>
              <w:spacing w:line="240" w:lineRule="auto"/>
              <w:ind w:firstLine="709"/>
              <w:jc w:val="center"/>
              <w:rPr>
                <w:rFonts w:ascii="Times New Roman" w:eastAsia="Times New Roman" w:hAnsi="Times New Roman" w:cs="Times New Roman"/>
                <w:sz w:val="26"/>
              </w:rPr>
            </w:pPr>
            <w:r w:rsidRPr="00305BFA">
              <w:rPr>
                <w:rFonts w:ascii="Times New Roman" w:eastAsia="Times New Roman" w:hAnsi="Times New Roman" w:cs="Times New Roman"/>
                <w:sz w:val="26"/>
              </w:rPr>
              <w:lastRenderedPageBreak/>
              <w:t>10</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и</w:t>
            </w:r>
            <w:r w:rsidRPr="00305BFA">
              <w:rPr>
                <w:rFonts w:ascii="Times New Roman" w:eastAsia="Times New Roman" w:hAnsi="Times New Roman" w:cs="Times New Roman"/>
                <w:spacing w:val="-1"/>
                <w:sz w:val="26"/>
              </w:rPr>
              <w:t xml:space="preserve"> </w:t>
            </w:r>
            <w:proofErr w:type="spellStart"/>
            <w:r w:rsidRPr="00305BFA">
              <w:rPr>
                <w:rFonts w:ascii="Times New Roman" w:eastAsia="Times New Roman" w:hAnsi="Times New Roman" w:cs="Times New Roman"/>
                <w:sz w:val="26"/>
              </w:rPr>
              <w:t>более</w:t>
            </w:r>
            <w:proofErr w:type="spellEnd"/>
            <w:r w:rsidRPr="00305BFA">
              <w:rPr>
                <w:rFonts w:ascii="Times New Roman" w:eastAsia="Times New Roman" w:hAnsi="Times New Roman" w:cs="Times New Roman"/>
                <w:spacing w:val="-1"/>
                <w:sz w:val="26"/>
              </w:rPr>
              <w:t xml:space="preserve"> </w:t>
            </w:r>
            <w:proofErr w:type="spellStart"/>
            <w:r w:rsidRPr="00305BFA">
              <w:rPr>
                <w:rFonts w:ascii="Times New Roman" w:eastAsia="Times New Roman" w:hAnsi="Times New Roman" w:cs="Times New Roman"/>
                <w:sz w:val="26"/>
              </w:rPr>
              <w:t>лет</w:t>
            </w:r>
            <w:proofErr w:type="spellEnd"/>
          </w:p>
        </w:tc>
        <w:tc>
          <w:tcPr>
            <w:tcW w:w="4394" w:type="dxa"/>
            <w:vAlign w:val="center"/>
          </w:tcPr>
          <w:p w:rsidR="00305BFA" w:rsidRPr="00305BFA" w:rsidRDefault="00305BFA" w:rsidP="00305BFA">
            <w:pPr>
              <w:tabs>
                <w:tab w:val="left" w:pos="1529"/>
              </w:tabs>
              <w:spacing w:line="240" w:lineRule="auto"/>
              <w:ind w:firstLine="709"/>
              <w:jc w:val="center"/>
              <w:rPr>
                <w:rFonts w:ascii="Times New Roman" w:eastAsia="Times New Roman" w:hAnsi="Times New Roman" w:cs="Times New Roman"/>
                <w:sz w:val="26"/>
              </w:rPr>
            </w:pPr>
            <w:r w:rsidRPr="00305BFA">
              <w:rPr>
                <w:rFonts w:ascii="Times New Roman" w:eastAsia="Times New Roman" w:hAnsi="Times New Roman" w:cs="Times New Roman"/>
                <w:sz w:val="26"/>
              </w:rPr>
              <w:t>10%</w:t>
            </w:r>
          </w:p>
        </w:tc>
      </w:tr>
    </w:tbl>
    <w:p w:rsidR="00305BFA" w:rsidRPr="00305BFA" w:rsidRDefault="00305BFA" w:rsidP="00305BFA">
      <w:pPr>
        <w:tabs>
          <w:tab w:val="left" w:pos="1529"/>
        </w:tabs>
        <w:spacing w:after="0" w:line="240" w:lineRule="auto"/>
        <w:ind w:left="142" w:right="124"/>
        <w:jc w:val="both"/>
        <w:rPr>
          <w:rFonts w:ascii="Times New Roman" w:eastAsia="Times New Roman" w:hAnsi="Times New Roman" w:cs="Times New Roman"/>
          <w:sz w:val="26"/>
          <w:szCs w:val="26"/>
        </w:rPr>
      </w:pPr>
    </w:p>
    <w:p w:rsidR="00305BFA" w:rsidRPr="00305BFA" w:rsidRDefault="00305BFA" w:rsidP="00305BFA">
      <w:pPr>
        <w:tabs>
          <w:tab w:val="left" w:pos="1529"/>
        </w:tabs>
        <w:spacing w:after="0" w:line="240" w:lineRule="auto"/>
        <w:ind w:left="142" w:right="124" w:firstLine="709"/>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Выплаты</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за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качество</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выполняемых</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работ</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устанавливаются</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целью</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материального</w:t>
      </w:r>
      <w:r w:rsidRPr="00305BFA">
        <w:rPr>
          <w:rFonts w:ascii="Times New Roman" w:eastAsia="Times New Roman" w:hAnsi="Times New Roman" w:cs="Times New Roman"/>
          <w:spacing w:val="-62"/>
          <w:sz w:val="26"/>
          <w:szCs w:val="26"/>
        </w:rPr>
        <w:t xml:space="preserve"> </w:t>
      </w:r>
      <w:r w:rsidRPr="00305BFA">
        <w:rPr>
          <w:rFonts w:ascii="Times New Roman" w:eastAsia="Times New Roman" w:hAnsi="Times New Roman" w:cs="Times New Roman"/>
          <w:sz w:val="26"/>
          <w:szCs w:val="26"/>
        </w:rPr>
        <w:t>стимулирования</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профессиональной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подготовленности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работников,</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высокой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оценки,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полученной</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по результатам проведенной</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независимой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оценки</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качества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образования.</w:t>
      </w:r>
    </w:p>
    <w:p w:rsidR="00305BFA" w:rsidRPr="00305BFA" w:rsidRDefault="00305BFA" w:rsidP="00305BFA">
      <w:pPr>
        <w:tabs>
          <w:tab w:val="left" w:pos="1529"/>
        </w:tabs>
        <w:spacing w:after="0" w:line="240" w:lineRule="auto"/>
        <w:ind w:left="142" w:right="122" w:firstLine="709"/>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Размер выплат за качество выполняемых работ устанавливается работнику с учетом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фактических</w:t>
      </w:r>
      <w:r w:rsidRPr="00305BFA">
        <w:rPr>
          <w:rFonts w:ascii="Times New Roman" w:eastAsia="Times New Roman" w:hAnsi="Times New Roman" w:cs="Times New Roman"/>
          <w:spacing w:val="48"/>
          <w:sz w:val="26"/>
          <w:szCs w:val="26"/>
        </w:rPr>
        <w:t xml:space="preserve"> </w:t>
      </w:r>
      <w:r w:rsidRPr="00305BFA">
        <w:rPr>
          <w:rFonts w:ascii="Times New Roman" w:eastAsia="Times New Roman" w:hAnsi="Times New Roman" w:cs="Times New Roman"/>
          <w:sz w:val="26"/>
          <w:szCs w:val="26"/>
        </w:rPr>
        <w:t>результатов</w:t>
      </w:r>
      <w:r w:rsidRPr="00305BFA">
        <w:rPr>
          <w:rFonts w:ascii="Times New Roman" w:eastAsia="Times New Roman" w:hAnsi="Times New Roman" w:cs="Times New Roman"/>
          <w:spacing w:val="49"/>
          <w:sz w:val="26"/>
          <w:szCs w:val="26"/>
        </w:rPr>
        <w:t xml:space="preserve"> </w:t>
      </w:r>
      <w:r w:rsidRPr="00305BFA">
        <w:rPr>
          <w:rFonts w:ascii="Times New Roman" w:eastAsia="Times New Roman" w:hAnsi="Times New Roman" w:cs="Times New Roman"/>
          <w:sz w:val="26"/>
          <w:szCs w:val="26"/>
        </w:rPr>
        <w:t>его</w:t>
      </w:r>
      <w:r w:rsidRPr="00305BFA">
        <w:rPr>
          <w:rFonts w:ascii="Times New Roman" w:eastAsia="Times New Roman" w:hAnsi="Times New Roman" w:cs="Times New Roman"/>
          <w:spacing w:val="48"/>
          <w:sz w:val="26"/>
          <w:szCs w:val="26"/>
        </w:rPr>
        <w:t xml:space="preserve"> </w:t>
      </w:r>
      <w:r w:rsidRPr="00305BFA">
        <w:rPr>
          <w:rFonts w:ascii="Times New Roman" w:eastAsia="Times New Roman" w:hAnsi="Times New Roman" w:cs="Times New Roman"/>
          <w:sz w:val="26"/>
          <w:szCs w:val="26"/>
        </w:rPr>
        <w:t>работы</w:t>
      </w:r>
      <w:r w:rsidRPr="00305BFA">
        <w:rPr>
          <w:rFonts w:ascii="Times New Roman" w:eastAsia="Times New Roman" w:hAnsi="Times New Roman" w:cs="Times New Roman"/>
          <w:spacing w:val="50"/>
          <w:sz w:val="26"/>
          <w:szCs w:val="26"/>
        </w:rPr>
        <w:t xml:space="preserve"> </w:t>
      </w:r>
      <w:r w:rsidRPr="00305BFA">
        <w:rPr>
          <w:rFonts w:ascii="Times New Roman" w:eastAsia="Times New Roman" w:hAnsi="Times New Roman" w:cs="Times New Roman"/>
          <w:sz w:val="26"/>
          <w:szCs w:val="26"/>
        </w:rPr>
        <w:t>на</w:t>
      </w:r>
      <w:r w:rsidRPr="00305BFA">
        <w:rPr>
          <w:rFonts w:ascii="Times New Roman" w:eastAsia="Times New Roman" w:hAnsi="Times New Roman" w:cs="Times New Roman"/>
          <w:spacing w:val="51"/>
          <w:sz w:val="26"/>
          <w:szCs w:val="26"/>
        </w:rPr>
        <w:t xml:space="preserve"> </w:t>
      </w:r>
      <w:r w:rsidRPr="00305BFA">
        <w:rPr>
          <w:rFonts w:ascii="Times New Roman" w:eastAsia="Times New Roman" w:hAnsi="Times New Roman" w:cs="Times New Roman"/>
          <w:sz w:val="26"/>
          <w:szCs w:val="26"/>
        </w:rPr>
        <w:t>определенный</w:t>
      </w:r>
      <w:r w:rsidRPr="00305BFA">
        <w:rPr>
          <w:rFonts w:ascii="Times New Roman" w:eastAsia="Times New Roman" w:hAnsi="Times New Roman" w:cs="Times New Roman"/>
          <w:spacing w:val="50"/>
          <w:sz w:val="26"/>
          <w:szCs w:val="26"/>
        </w:rPr>
        <w:t xml:space="preserve"> </w:t>
      </w:r>
      <w:r w:rsidRPr="00305BFA">
        <w:rPr>
          <w:rFonts w:ascii="Times New Roman" w:eastAsia="Times New Roman" w:hAnsi="Times New Roman" w:cs="Times New Roman"/>
          <w:sz w:val="26"/>
          <w:szCs w:val="26"/>
        </w:rPr>
        <w:t>срок</w:t>
      </w:r>
      <w:r w:rsidRPr="00305BFA">
        <w:rPr>
          <w:rFonts w:ascii="Times New Roman" w:eastAsia="Times New Roman" w:hAnsi="Times New Roman" w:cs="Times New Roman"/>
          <w:spacing w:val="50"/>
          <w:sz w:val="26"/>
          <w:szCs w:val="26"/>
        </w:rPr>
        <w:t xml:space="preserve"> </w:t>
      </w:r>
      <w:r w:rsidRPr="00305BFA">
        <w:rPr>
          <w:rFonts w:ascii="Times New Roman" w:eastAsia="Times New Roman" w:hAnsi="Times New Roman" w:cs="Times New Roman"/>
          <w:sz w:val="26"/>
          <w:szCs w:val="26"/>
        </w:rPr>
        <w:t>в</w:t>
      </w:r>
      <w:r w:rsidRPr="00305BFA">
        <w:rPr>
          <w:rFonts w:ascii="Times New Roman" w:eastAsia="Times New Roman" w:hAnsi="Times New Roman" w:cs="Times New Roman"/>
          <w:spacing w:val="48"/>
          <w:sz w:val="26"/>
          <w:szCs w:val="26"/>
        </w:rPr>
        <w:t xml:space="preserve"> </w:t>
      </w:r>
      <w:r w:rsidRPr="00305BFA">
        <w:rPr>
          <w:rFonts w:ascii="Times New Roman" w:eastAsia="Times New Roman" w:hAnsi="Times New Roman" w:cs="Times New Roman"/>
          <w:sz w:val="26"/>
          <w:szCs w:val="26"/>
        </w:rPr>
        <w:t>порядке,</w:t>
      </w:r>
      <w:r w:rsidRPr="00305BFA">
        <w:rPr>
          <w:rFonts w:ascii="Times New Roman" w:eastAsia="Times New Roman" w:hAnsi="Times New Roman" w:cs="Times New Roman"/>
          <w:spacing w:val="54"/>
          <w:sz w:val="26"/>
          <w:szCs w:val="26"/>
        </w:rPr>
        <w:t xml:space="preserve"> </w:t>
      </w:r>
      <w:r w:rsidRPr="00305BFA">
        <w:rPr>
          <w:rFonts w:ascii="Times New Roman" w:eastAsia="Times New Roman" w:hAnsi="Times New Roman" w:cs="Times New Roman"/>
          <w:sz w:val="26"/>
          <w:szCs w:val="26"/>
        </w:rPr>
        <w:t>установленном коллективным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договором,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локальным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нормативным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актом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учреждения,</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трудовым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договором.</w:t>
      </w:r>
    </w:p>
    <w:p w:rsidR="00305BFA" w:rsidRPr="00305BFA" w:rsidRDefault="00305BFA" w:rsidP="00305BFA">
      <w:pPr>
        <w:tabs>
          <w:tab w:val="left" w:pos="1529"/>
        </w:tabs>
        <w:spacing w:after="0" w:line="240" w:lineRule="auto"/>
        <w:ind w:left="142" w:right="124" w:firstLine="709"/>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К выплатам за интенсивность и высокие результаты работы могут относиться выплаты</w:t>
      </w:r>
      <w:r w:rsidRPr="00305BFA">
        <w:rPr>
          <w:rFonts w:ascii="Times New Roman" w:eastAsia="Times New Roman" w:hAnsi="Times New Roman" w:cs="Times New Roman"/>
          <w:spacing w:val="-62"/>
          <w:sz w:val="26"/>
          <w:szCs w:val="26"/>
        </w:rPr>
        <w:t xml:space="preserve"> </w:t>
      </w:r>
      <w:r w:rsidRPr="00305BFA">
        <w:rPr>
          <w:rFonts w:ascii="Times New Roman" w:eastAsia="Times New Roman" w:hAnsi="Times New Roman" w:cs="Times New Roman"/>
          <w:sz w:val="26"/>
          <w:szCs w:val="26"/>
        </w:rPr>
        <w:t>с</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учетом</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следующих</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критериев:</w:t>
      </w:r>
    </w:p>
    <w:p w:rsidR="00305BFA" w:rsidRPr="00305BFA" w:rsidRDefault="00305BFA" w:rsidP="00305BFA">
      <w:pPr>
        <w:numPr>
          <w:ilvl w:val="0"/>
          <w:numId w:val="6"/>
        </w:numPr>
        <w:tabs>
          <w:tab w:val="left" w:pos="970"/>
          <w:tab w:val="left" w:pos="1529"/>
        </w:tabs>
        <w:spacing w:after="0" w:line="240" w:lineRule="auto"/>
        <w:ind w:left="142" w:right="125" w:firstLine="709"/>
        <w:jc w:val="both"/>
        <w:rPr>
          <w:rFonts w:ascii="Times New Roman" w:eastAsia="Times New Roman" w:hAnsi="Times New Roman" w:cs="Times New Roman"/>
          <w:sz w:val="26"/>
        </w:rPr>
      </w:pPr>
      <w:r w:rsidRPr="00305BFA">
        <w:rPr>
          <w:rFonts w:ascii="Times New Roman" w:eastAsia="Times New Roman" w:hAnsi="Times New Roman" w:cs="Times New Roman"/>
          <w:sz w:val="26"/>
        </w:rPr>
        <w:t>выплаты</w:t>
      </w:r>
      <w:r w:rsidRPr="00305BFA">
        <w:rPr>
          <w:rFonts w:ascii="Times New Roman" w:eastAsia="Times New Roman" w:hAnsi="Times New Roman" w:cs="Times New Roman"/>
          <w:spacing w:val="-4"/>
          <w:sz w:val="26"/>
        </w:rPr>
        <w:t xml:space="preserve"> </w:t>
      </w:r>
      <w:r w:rsidRPr="00305BFA">
        <w:rPr>
          <w:rFonts w:ascii="Times New Roman" w:eastAsia="Times New Roman" w:hAnsi="Times New Roman" w:cs="Times New Roman"/>
          <w:sz w:val="26"/>
        </w:rPr>
        <w:t>за</w:t>
      </w:r>
      <w:r w:rsidRPr="00305BFA">
        <w:rPr>
          <w:rFonts w:ascii="Times New Roman" w:eastAsia="Times New Roman" w:hAnsi="Times New Roman" w:cs="Times New Roman"/>
          <w:spacing w:val="-4"/>
          <w:sz w:val="26"/>
        </w:rPr>
        <w:t xml:space="preserve"> </w:t>
      </w:r>
      <w:r w:rsidRPr="00305BFA">
        <w:rPr>
          <w:rFonts w:ascii="Times New Roman" w:eastAsia="Times New Roman" w:hAnsi="Times New Roman" w:cs="Times New Roman"/>
          <w:sz w:val="26"/>
        </w:rPr>
        <w:t>сложность,</w:t>
      </w:r>
      <w:r w:rsidRPr="00305BFA">
        <w:rPr>
          <w:rFonts w:ascii="Times New Roman" w:eastAsia="Times New Roman" w:hAnsi="Times New Roman" w:cs="Times New Roman"/>
          <w:spacing w:val="-5"/>
          <w:sz w:val="26"/>
        </w:rPr>
        <w:t xml:space="preserve"> </w:t>
      </w:r>
      <w:r w:rsidRPr="00305BFA">
        <w:rPr>
          <w:rFonts w:ascii="Times New Roman" w:eastAsia="Times New Roman" w:hAnsi="Times New Roman" w:cs="Times New Roman"/>
          <w:sz w:val="26"/>
        </w:rPr>
        <w:t>напряженность;</w:t>
      </w:r>
    </w:p>
    <w:p w:rsidR="00305BFA" w:rsidRPr="00305BFA" w:rsidRDefault="00305BFA" w:rsidP="00305BFA">
      <w:pPr>
        <w:numPr>
          <w:ilvl w:val="0"/>
          <w:numId w:val="6"/>
        </w:numPr>
        <w:tabs>
          <w:tab w:val="left" w:pos="1105"/>
          <w:tab w:val="left" w:pos="1529"/>
        </w:tabs>
        <w:spacing w:after="0" w:line="240" w:lineRule="auto"/>
        <w:ind w:left="142" w:right="123" w:firstLine="709"/>
        <w:jc w:val="both"/>
        <w:rPr>
          <w:rFonts w:ascii="Times New Roman" w:eastAsia="Times New Roman" w:hAnsi="Times New Roman" w:cs="Times New Roman"/>
          <w:sz w:val="26"/>
        </w:rPr>
      </w:pPr>
      <w:r w:rsidRPr="00305BFA">
        <w:rPr>
          <w:rFonts w:ascii="Times New Roman" w:eastAsia="Times New Roman" w:hAnsi="Times New Roman" w:cs="Times New Roman"/>
          <w:sz w:val="26"/>
        </w:rPr>
        <w:t>особый</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режим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график</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работы,</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повышающие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эффективность</w:t>
      </w:r>
      <w:r w:rsidRPr="00305BFA">
        <w:rPr>
          <w:rFonts w:ascii="Times New Roman" w:eastAsia="Times New Roman" w:hAnsi="Times New Roman" w:cs="Times New Roman"/>
          <w:spacing w:val="1"/>
          <w:sz w:val="26"/>
        </w:rPr>
        <w:t xml:space="preserve"> </w:t>
      </w:r>
      <w:proofErr w:type="gramStart"/>
      <w:r w:rsidRPr="00305BFA">
        <w:rPr>
          <w:rFonts w:ascii="Times New Roman" w:eastAsia="Times New Roman" w:hAnsi="Times New Roman" w:cs="Times New Roman"/>
          <w:sz w:val="26"/>
        </w:rPr>
        <w:t xml:space="preserve">деятельности, </w:t>
      </w:r>
      <w:r w:rsidRPr="00305BFA">
        <w:rPr>
          <w:rFonts w:ascii="Times New Roman" w:eastAsia="Times New Roman" w:hAnsi="Times New Roman" w:cs="Times New Roman"/>
          <w:spacing w:val="-62"/>
          <w:sz w:val="26"/>
        </w:rPr>
        <w:t xml:space="preserve">  </w:t>
      </w:r>
      <w:proofErr w:type="gramEnd"/>
      <w:r w:rsidRPr="00305BFA">
        <w:rPr>
          <w:rFonts w:ascii="Times New Roman" w:eastAsia="Times New Roman" w:hAnsi="Times New Roman" w:cs="Times New Roman"/>
          <w:sz w:val="26"/>
        </w:rPr>
        <w:t>авторитет</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и имидж</w:t>
      </w:r>
      <w:r w:rsidRPr="00305BFA">
        <w:rPr>
          <w:rFonts w:ascii="Times New Roman" w:eastAsia="Times New Roman" w:hAnsi="Times New Roman" w:cs="Times New Roman"/>
          <w:spacing w:val="5"/>
          <w:sz w:val="26"/>
        </w:rPr>
        <w:t xml:space="preserve"> </w:t>
      </w:r>
      <w:r w:rsidRPr="00305BFA">
        <w:rPr>
          <w:rFonts w:ascii="Times New Roman" w:eastAsia="Times New Roman" w:hAnsi="Times New Roman" w:cs="Times New Roman"/>
          <w:sz w:val="26"/>
        </w:rPr>
        <w:t>учреждения;</w:t>
      </w:r>
    </w:p>
    <w:p w:rsidR="00305BFA" w:rsidRPr="00305BFA" w:rsidRDefault="00305BFA" w:rsidP="00305BFA">
      <w:pPr>
        <w:numPr>
          <w:ilvl w:val="0"/>
          <w:numId w:val="6"/>
        </w:numPr>
        <w:tabs>
          <w:tab w:val="left" w:pos="1048"/>
          <w:tab w:val="left" w:pos="1529"/>
        </w:tabs>
        <w:spacing w:after="0" w:line="240" w:lineRule="auto"/>
        <w:ind w:left="142" w:right="123" w:firstLine="709"/>
        <w:jc w:val="both"/>
        <w:rPr>
          <w:rFonts w:ascii="Times New Roman" w:eastAsia="Times New Roman" w:hAnsi="Times New Roman" w:cs="Times New Roman"/>
          <w:sz w:val="26"/>
        </w:rPr>
      </w:pPr>
      <w:r w:rsidRPr="00305BFA">
        <w:rPr>
          <w:rFonts w:ascii="Times New Roman" w:eastAsia="Times New Roman" w:hAnsi="Times New Roman" w:cs="Times New Roman"/>
          <w:sz w:val="26"/>
        </w:rPr>
        <w:t>за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реализацию</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авторских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программ,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разработку</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реализацию</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проектов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сфере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образования,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выполнении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особо</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важных,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срочных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других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значимых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для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учреждения;</w:t>
      </w:r>
    </w:p>
    <w:p w:rsidR="00305BFA" w:rsidRPr="00305BFA" w:rsidRDefault="00305BFA" w:rsidP="00305BFA">
      <w:pPr>
        <w:numPr>
          <w:ilvl w:val="0"/>
          <w:numId w:val="6"/>
        </w:numPr>
        <w:tabs>
          <w:tab w:val="left" w:pos="1088"/>
          <w:tab w:val="left" w:pos="1529"/>
        </w:tabs>
        <w:spacing w:after="0" w:line="240" w:lineRule="auto"/>
        <w:ind w:left="142" w:right="125" w:firstLine="709"/>
        <w:jc w:val="both"/>
        <w:rPr>
          <w:rFonts w:ascii="Times New Roman" w:eastAsia="Times New Roman" w:hAnsi="Times New Roman" w:cs="Times New Roman"/>
          <w:sz w:val="26"/>
        </w:rPr>
      </w:pPr>
      <w:r w:rsidRPr="00305BFA">
        <w:rPr>
          <w:rFonts w:ascii="Times New Roman" w:eastAsia="Times New Roman" w:hAnsi="Times New Roman" w:cs="Times New Roman"/>
          <w:sz w:val="26"/>
        </w:rPr>
        <w:t>за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работу</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двух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более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зданиях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(помещениях),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которых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осуществляется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образовательный процесс и находящихся в территориальной отдаленности друг</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от</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друга;</w:t>
      </w:r>
    </w:p>
    <w:p w:rsidR="00305BFA" w:rsidRPr="00305BFA" w:rsidRDefault="00305BFA" w:rsidP="00305BFA">
      <w:pPr>
        <w:numPr>
          <w:ilvl w:val="0"/>
          <w:numId w:val="6"/>
        </w:numPr>
        <w:tabs>
          <w:tab w:val="left" w:pos="1023"/>
          <w:tab w:val="left" w:pos="1529"/>
        </w:tabs>
        <w:spacing w:after="0" w:line="240" w:lineRule="auto"/>
        <w:ind w:left="142" w:right="126" w:firstLine="709"/>
        <w:jc w:val="both"/>
        <w:rPr>
          <w:rFonts w:ascii="Times New Roman" w:eastAsia="Times New Roman" w:hAnsi="Times New Roman" w:cs="Times New Roman"/>
          <w:sz w:val="26"/>
        </w:rPr>
      </w:pPr>
      <w:r w:rsidRPr="00305BFA">
        <w:rPr>
          <w:rFonts w:ascii="Times New Roman" w:eastAsia="Times New Roman" w:hAnsi="Times New Roman" w:cs="Times New Roman"/>
          <w:sz w:val="26"/>
        </w:rPr>
        <w:t>за результаты участия обучающихся (воспитанников) в соревнованиях, конкурсах,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олимпиада</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и</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т.д.</w:t>
      </w:r>
    </w:p>
    <w:p w:rsidR="00305BFA" w:rsidRPr="00305BFA" w:rsidRDefault="00305BFA" w:rsidP="00305BFA">
      <w:pPr>
        <w:tabs>
          <w:tab w:val="left" w:pos="1529"/>
        </w:tabs>
        <w:spacing w:after="0" w:line="240" w:lineRule="auto"/>
        <w:ind w:left="142" w:right="126" w:firstLine="709"/>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Премии по итогам работы (за квартал, полугодие, год) (далее – премии) в учреждении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могут быть установлены за особые достижения при выполнении услуг (работ)</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соответствии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показателями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критериями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оценки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эффективности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деятельности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работников,</w:t>
      </w:r>
      <w:r w:rsidRPr="00305BFA">
        <w:rPr>
          <w:rFonts w:ascii="Times New Roman" w:eastAsia="Times New Roman" w:hAnsi="Times New Roman" w:cs="Times New Roman"/>
          <w:spacing w:val="3"/>
          <w:sz w:val="26"/>
          <w:szCs w:val="26"/>
        </w:rPr>
        <w:t xml:space="preserve"> </w:t>
      </w:r>
      <w:r w:rsidRPr="00305BFA">
        <w:rPr>
          <w:rFonts w:ascii="Times New Roman" w:eastAsia="Times New Roman" w:hAnsi="Times New Roman" w:cs="Times New Roman"/>
          <w:sz w:val="26"/>
          <w:szCs w:val="26"/>
        </w:rPr>
        <w:t>утверждаемыми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нормативным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актом</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учреждения.</w:t>
      </w:r>
    </w:p>
    <w:p w:rsidR="00305BFA" w:rsidRPr="00305BFA" w:rsidRDefault="00305BFA" w:rsidP="00305BFA">
      <w:pPr>
        <w:tabs>
          <w:tab w:val="left" w:pos="1529"/>
        </w:tabs>
        <w:spacing w:after="0" w:line="240" w:lineRule="auto"/>
        <w:ind w:left="142" w:right="124" w:firstLine="709"/>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Размер</w:t>
      </w:r>
      <w:r w:rsidRPr="00305BFA">
        <w:rPr>
          <w:rFonts w:ascii="Times New Roman" w:eastAsia="Times New Roman" w:hAnsi="Times New Roman" w:cs="Times New Roman"/>
          <w:spacing w:val="37"/>
          <w:sz w:val="26"/>
          <w:szCs w:val="26"/>
        </w:rPr>
        <w:t xml:space="preserve"> </w:t>
      </w:r>
      <w:r w:rsidRPr="00305BFA">
        <w:rPr>
          <w:rFonts w:ascii="Times New Roman" w:eastAsia="Times New Roman" w:hAnsi="Times New Roman" w:cs="Times New Roman"/>
          <w:sz w:val="26"/>
          <w:szCs w:val="26"/>
        </w:rPr>
        <w:t>премии</w:t>
      </w:r>
      <w:r w:rsidRPr="00305BFA">
        <w:rPr>
          <w:rFonts w:ascii="Times New Roman" w:eastAsia="Times New Roman" w:hAnsi="Times New Roman" w:cs="Times New Roman"/>
          <w:spacing w:val="104"/>
          <w:sz w:val="26"/>
          <w:szCs w:val="26"/>
        </w:rPr>
        <w:t xml:space="preserve"> </w:t>
      </w:r>
      <w:r w:rsidRPr="00305BFA">
        <w:rPr>
          <w:rFonts w:ascii="Times New Roman" w:eastAsia="Times New Roman" w:hAnsi="Times New Roman" w:cs="Times New Roman"/>
          <w:sz w:val="26"/>
          <w:szCs w:val="26"/>
        </w:rPr>
        <w:t>устанавливается</w:t>
      </w:r>
      <w:r w:rsidRPr="00305BFA">
        <w:rPr>
          <w:rFonts w:ascii="Times New Roman" w:eastAsia="Times New Roman" w:hAnsi="Times New Roman" w:cs="Times New Roman"/>
          <w:spacing w:val="102"/>
          <w:sz w:val="26"/>
          <w:szCs w:val="26"/>
        </w:rPr>
        <w:t xml:space="preserve"> </w:t>
      </w:r>
      <w:r w:rsidRPr="00305BFA">
        <w:rPr>
          <w:rFonts w:ascii="Times New Roman" w:eastAsia="Times New Roman" w:hAnsi="Times New Roman" w:cs="Times New Roman"/>
          <w:sz w:val="26"/>
          <w:szCs w:val="26"/>
        </w:rPr>
        <w:t>в</w:t>
      </w:r>
      <w:r w:rsidRPr="00305BFA">
        <w:rPr>
          <w:rFonts w:ascii="Times New Roman" w:eastAsia="Times New Roman" w:hAnsi="Times New Roman" w:cs="Times New Roman"/>
          <w:spacing w:val="102"/>
          <w:sz w:val="26"/>
          <w:szCs w:val="26"/>
        </w:rPr>
        <w:t xml:space="preserve"> </w:t>
      </w:r>
      <w:r w:rsidRPr="00305BFA">
        <w:rPr>
          <w:rFonts w:ascii="Times New Roman" w:eastAsia="Times New Roman" w:hAnsi="Times New Roman" w:cs="Times New Roman"/>
          <w:sz w:val="26"/>
          <w:szCs w:val="26"/>
        </w:rPr>
        <w:t>абсолютных</w:t>
      </w:r>
      <w:r w:rsidRPr="00305BFA">
        <w:rPr>
          <w:rFonts w:ascii="Times New Roman" w:eastAsia="Times New Roman" w:hAnsi="Times New Roman" w:cs="Times New Roman"/>
          <w:spacing w:val="101"/>
          <w:sz w:val="26"/>
          <w:szCs w:val="26"/>
        </w:rPr>
        <w:t xml:space="preserve"> </w:t>
      </w:r>
      <w:r w:rsidRPr="00305BFA">
        <w:rPr>
          <w:rFonts w:ascii="Times New Roman" w:eastAsia="Times New Roman" w:hAnsi="Times New Roman" w:cs="Times New Roman"/>
          <w:sz w:val="26"/>
          <w:szCs w:val="26"/>
        </w:rPr>
        <w:t>размерах</w:t>
      </w:r>
      <w:r w:rsidRPr="00305BFA">
        <w:rPr>
          <w:rFonts w:ascii="Times New Roman" w:eastAsia="Times New Roman" w:hAnsi="Times New Roman" w:cs="Times New Roman"/>
          <w:spacing w:val="102"/>
          <w:sz w:val="26"/>
          <w:szCs w:val="26"/>
        </w:rPr>
        <w:t xml:space="preserve"> </w:t>
      </w:r>
      <w:r w:rsidRPr="00305BFA">
        <w:rPr>
          <w:rFonts w:ascii="Times New Roman" w:eastAsia="Times New Roman" w:hAnsi="Times New Roman" w:cs="Times New Roman"/>
          <w:sz w:val="26"/>
          <w:szCs w:val="26"/>
        </w:rPr>
        <w:t>и</w:t>
      </w:r>
      <w:r w:rsidRPr="00305BFA">
        <w:rPr>
          <w:rFonts w:ascii="Times New Roman" w:eastAsia="Times New Roman" w:hAnsi="Times New Roman" w:cs="Times New Roman"/>
          <w:spacing w:val="104"/>
          <w:sz w:val="26"/>
          <w:szCs w:val="26"/>
        </w:rPr>
        <w:t xml:space="preserve"> </w:t>
      </w:r>
      <w:r w:rsidRPr="00305BFA">
        <w:rPr>
          <w:rFonts w:ascii="Times New Roman" w:eastAsia="Times New Roman" w:hAnsi="Times New Roman" w:cs="Times New Roman"/>
          <w:sz w:val="26"/>
          <w:szCs w:val="26"/>
        </w:rPr>
        <w:t>может</w:t>
      </w:r>
      <w:r w:rsidRPr="00305BFA">
        <w:rPr>
          <w:rFonts w:ascii="Times New Roman" w:eastAsia="Times New Roman" w:hAnsi="Times New Roman" w:cs="Times New Roman"/>
          <w:spacing w:val="101"/>
          <w:sz w:val="26"/>
          <w:szCs w:val="26"/>
        </w:rPr>
        <w:t xml:space="preserve"> </w:t>
      </w:r>
      <w:r w:rsidRPr="00305BFA">
        <w:rPr>
          <w:rFonts w:ascii="Times New Roman" w:eastAsia="Times New Roman" w:hAnsi="Times New Roman" w:cs="Times New Roman"/>
          <w:sz w:val="26"/>
          <w:szCs w:val="26"/>
        </w:rPr>
        <w:t>выплачиваться в пределах экономии фонда оплаты труда, формируемого учреждением по окончании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отчетного</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периода,</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календарного</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года.</w:t>
      </w:r>
    </w:p>
    <w:p w:rsidR="00305BFA" w:rsidRPr="00305BFA" w:rsidRDefault="00305BFA" w:rsidP="00305BFA">
      <w:pPr>
        <w:numPr>
          <w:ilvl w:val="2"/>
          <w:numId w:val="8"/>
        </w:numPr>
        <w:tabs>
          <w:tab w:val="left" w:pos="1529"/>
        </w:tabs>
        <w:spacing w:after="0" w:line="240" w:lineRule="auto"/>
        <w:ind w:left="0" w:right="124" w:firstLine="426"/>
        <w:jc w:val="both"/>
        <w:rPr>
          <w:rFonts w:ascii="Times New Roman" w:eastAsia="Times New Roman" w:hAnsi="Times New Roman" w:cs="Times New Roman"/>
          <w:sz w:val="26"/>
        </w:rPr>
      </w:pPr>
      <w:r w:rsidRPr="00305BFA">
        <w:rPr>
          <w:rFonts w:ascii="Times New Roman" w:eastAsia="Times New Roman" w:hAnsi="Times New Roman" w:cs="Times New Roman"/>
          <w:sz w:val="26"/>
        </w:rPr>
        <w:t>Для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оценки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результатов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деятельности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работника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учреждения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 xml:space="preserve">установления  </w:t>
      </w:r>
      <w:r w:rsidRPr="00305BFA">
        <w:rPr>
          <w:rFonts w:ascii="Times New Roman" w:eastAsia="Times New Roman" w:hAnsi="Times New Roman" w:cs="Times New Roman"/>
          <w:spacing w:val="-62"/>
          <w:sz w:val="26"/>
        </w:rPr>
        <w:t xml:space="preserve"> </w:t>
      </w:r>
      <w:r w:rsidRPr="00305BFA">
        <w:rPr>
          <w:rFonts w:ascii="Times New Roman" w:eastAsia="Times New Roman" w:hAnsi="Times New Roman" w:cs="Times New Roman"/>
          <w:sz w:val="26"/>
        </w:rPr>
        <w:t xml:space="preserve">работнику размера стимулирующих выплат создается Комиссия. </w:t>
      </w:r>
    </w:p>
    <w:p w:rsidR="00305BFA" w:rsidRPr="00305BFA" w:rsidRDefault="00305BFA" w:rsidP="00305BFA">
      <w:pPr>
        <w:tabs>
          <w:tab w:val="left" w:pos="1529"/>
        </w:tabs>
        <w:spacing w:after="0" w:line="240" w:lineRule="auto"/>
        <w:ind w:right="124" w:firstLine="709"/>
        <w:jc w:val="both"/>
        <w:rPr>
          <w:rFonts w:ascii="Times New Roman" w:eastAsia="Times New Roman" w:hAnsi="Times New Roman" w:cs="Times New Roman"/>
          <w:sz w:val="26"/>
        </w:rPr>
      </w:pPr>
      <w:r w:rsidRPr="00305BFA">
        <w:rPr>
          <w:rFonts w:ascii="Times New Roman" w:eastAsia="Times New Roman" w:hAnsi="Times New Roman" w:cs="Times New Roman"/>
          <w:sz w:val="26"/>
        </w:rPr>
        <w:t>Состав Комиссии и ее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полномочия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утверждаются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приказом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руководителя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организации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учетом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мнения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представительного</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органа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работников.</w:t>
      </w:r>
    </w:p>
    <w:p w:rsidR="00305BFA" w:rsidRPr="00305BFA" w:rsidRDefault="00305BFA" w:rsidP="00305BFA">
      <w:pPr>
        <w:tabs>
          <w:tab w:val="left" w:pos="1334"/>
          <w:tab w:val="left" w:pos="1529"/>
          <w:tab w:val="left" w:pos="2716"/>
          <w:tab w:val="left" w:pos="4072"/>
          <w:tab w:val="left" w:pos="5402"/>
          <w:tab w:val="left" w:pos="6570"/>
          <w:tab w:val="left" w:pos="7535"/>
          <w:tab w:val="left" w:pos="9273"/>
        </w:tabs>
        <w:spacing w:after="0" w:line="240" w:lineRule="auto"/>
        <w:ind w:right="124" w:firstLine="709"/>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На</w:t>
      </w:r>
      <w:r w:rsidRPr="00305BFA">
        <w:rPr>
          <w:rFonts w:ascii="Times New Roman" w:eastAsia="Times New Roman" w:hAnsi="Times New Roman" w:cs="Times New Roman"/>
          <w:sz w:val="26"/>
          <w:szCs w:val="26"/>
        </w:rPr>
        <w:tab/>
        <w:t>основании</w:t>
      </w:r>
      <w:r w:rsidRPr="00305BFA">
        <w:rPr>
          <w:rFonts w:ascii="Times New Roman" w:eastAsia="Times New Roman" w:hAnsi="Times New Roman" w:cs="Times New Roman"/>
          <w:sz w:val="26"/>
          <w:szCs w:val="26"/>
        </w:rPr>
        <w:tab/>
        <w:t>протокола</w:t>
      </w:r>
      <w:r w:rsidRPr="00305BFA">
        <w:rPr>
          <w:rFonts w:ascii="Times New Roman" w:eastAsia="Times New Roman" w:hAnsi="Times New Roman" w:cs="Times New Roman"/>
          <w:sz w:val="26"/>
          <w:szCs w:val="26"/>
        </w:rPr>
        <w:tab/>
        <w:t>Комиссии</w:t>
      </w:r>
      <w:r w:rsidRPr="00305BFA">
        <w:rPr>
          <w:rFonts w:ascii="Times New Roman" w:eastAsia="Times New Roman" w:hAnsi="Times New Roman" w:cs="Times New Roman"/>
          <w:sz w:val="26"/>
          <w:szCs w:val="26"/>
        </w:rPr>
        <w:tab/>
        <w:t>издается</w:t>
      </w:r>
      <w:r w:rsidRPr="00305BFA">
        <w:rPr>
          <w:rFonts w:ascii="Times New Roman" w:eastAsia="Times New Roman" w:hAnsi="Times New Roman" w:cs="Times New Roman"/>
          <w:sz w:val="26"/>
          <w:szCs w:val="26"/>
        </w:rPr>
        <w:tab/>
        <w:t>приказ</w:t>
      </w:r>
      <w:r w:rsidRPr="00305BFA">
        <w:rPr>
          <w:rFonts w:ascii="Times New Roman" w:eastAsia="Times New Roman" w:hAnsi="Times New Roman" w:cs="Times New Roman"/>
          <w:sz w:val="26"/>
          <w:szCs w:val="26"/>
        </w:rPr>
        <w:tab/>
        <w:t xml:space="preserve">руководителя </w:t>
      </w:r>
      <w:r w:rsidRPr="00305BFA">
        <w:rPr>
          <w:rFonts w:ascii="Times New Roman" w:eastAsia="Times New Roman" w:hAnsi="Times New Roman" w:cs="Times New Roman"/>
          <w:spacing w:val="-1"/>
          <w:sz w:val="26"/>
          <w:szCs w:val="26"/>
        </w:rPr>
        <w:t xml:space="preserve">учреждения </w:t>
      </w:r>
      <w:r w:rsidRPr="00305BFA">
        <w:rPr>
          <w:rFonts w:ascii="Times New Roman" w:eastAsia="Times New Roman" w:hAnsi="Times New Roman" w:cs="Times New Roman"/>
          <w:spacing w:val="-62"/>
          <w:sz w:val="26"/>
          <w:szCs w:val="26"/>
        </w:rPr>
        <w:t xml:space="preserve">  </w:t>
      </w:r>
      <w:r w:rsidRPr="00305BFA">
        <w:rPr>
          <w:rFonts w:ascii="Times New Roman" w:eastAsia="Times New Roman" w:hAnsi="Times New Roman" w:cs="Times New Roman"/>
          <w:sz w:val="26"/>
          <w:szCs w:val="26"/>
        </w:rPr>
        <w:t>об</w:t>
      </w:r>
      <w:r w:rsidRPr="00305BFA">
        <w:rPr>
          <w:rFonts w:ascii="Times New Roman" w:eastAsia="Times New Roman" w:hAnsi="Times New Roman" w:cs="Times New Roman"/>
          <w:spacing w:val="3"/>
          <w:sz w:val="26"/>
          <w:szCs w:val="26"/>
        </w:rPr>
        <w:t xml:space="preserve"> </w:t>
      </w:r>
      <w:r w:rsidRPr="00305BFA">
        <w:rPr>
          <w:rFonts w:ascii="Times New Roman" w:eastAsia="Times New Roman" w:hAnsi="Times New Roman" w:cs="Times New Roman"/>
          <w:sz w:val="26"/>
          <w:szCs w:val="26"/>
        </w:rPr>
        <w:t>установлении работникам</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стимулирующих</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выплат.</w:t>
      </w:r>
    </w:p>
    <w:p w:rsidR="00305BFA" w:rsidRPr="00305BFA" w:rsidRDefault="00305BFA" w:rsidP="00305BFA">
      <w:pPr>
        <w:tabs>
          <w:tab w:val="left" w:pos="1529"/>
          <w:tab w:val="left" w:pos="2438"/>
          <w:tab w:val="left" w:pos="4283"/>
          <w:tab w:val="left" w:pos="5627"/>
          <w:tab w:val="left" w:pos="6714"/>
          <w:tab w:val="left" w:pos="7708"/>
          <w:tab w:val="left" w:pos="9801"/>
        </w:tabs>
        <w:spacing w:after="0" w:line="240" w:lineRule="auto"/>
        <w:ind w:right="126" w:firstLine="709"/>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Работникам,</w:t>
      </w:r>
      <w:r w:rsidRPr="00305BFA">
        <w:rPr>
          <w:rFonts w:ascii="Times New Roman" w:eastAsia="Times New Roman" w:hAnsi="Times New Roman" w:cs="Times New Roman"/>
          <w:sz w:val="26"/>
          <w:szCs w:val="26"/>
        </w:rPr>
        <w:tab/>
        <w:t>отработавшим</w:t>
      </w:r>
      <w:r w:rsidRPr="00305BFA">
        <w:rPr>
          <w:rFonts w:ascii="Times New Roman" w:eastAsia="Times New Roman" w:hAnsi="Times New Roman" w:cs="Times New Roman"/>
          <w:sz w:val="26"/>
          <w:szCs w:val="26"/>
        </w:rPr>
        <w:tab/>
        <w:t>неполный</w:t>
      </w:r>
      <w:r w:rsidRPr="00305BFA">
        <w:rPr>
          <w:rFonts w:ascii="Times New Roman" w:eastAsia="Times New Roman" w:hAnsi="Times New Roman" w:cs="Times New Roman"/>
          <w:sz w:val="26"/>
          <w:szCs w:val="26"/>
        </w:rPr>
        <w:tab/>
        <w:t>период,</w:t>
      </w:r>
      <w:r w:rsidRPr="00305BFA">
        <w:rPr>
          <w:rFonts w:ascii="Times New Roman" w:eastAsia="Times New Roman" w:hAnsi="Times New Roman" w:cs="Times New Roman"/>
          <w:sz w:val="26"/>
          <w:szCs w:val="26"/>
        </w:rPr>
        <w:tab/>
        <w:t>размер стимулирующих</w:t>
      </w:r>
      <w:r w:rsidRPr="00305BFA">
        <w:rPr>
          <w:rFonts w:ascii="Times New Roman" w:eastAsia="Times New Roman" w:hAnsi="Times New Roman" w:cs="Times New Roman"/>
          <w:sz w:val="26"/>
          <w:szCs w:val="26"/>
        </w:rPr>
        <w:tab/>
      </w:r>
      <w:r w:rsidRPr="00305BFA">
        <w:rPr>
          <w:rFonts w:ascii="Times New Roman" w:eastAsia="Times New Roman" w:hAnsi="Times New Roman" w:cs="Times New Roman"/>
          <w:spacing w:val="-1"/>
          <w:sz w:val="26"/>
          <w:szCs w:val="26"/>
        </w:rPr>
        <w:t xml:space="preserve">выплат </w:t>
      </w:r>
      <w:r w:rsidRPr="00305BFA">
        <w:rPr>
          <w:rFonts w:ascii="Times New Roman" w:eastAsia="Times New Roman" w:hAnsi="Times New Roman" w:cs="Times New Roman"/>
          <w:spacing w:val="-62"/>
          <w:sz w:val="26"/>
          <w:szCs w:val="26"/>
        </w:rPr>
        <w:t xml:space="preserve">  </w:t>
      </w:r>
      <w:r w:rsidRPr="00305BFA">
        <w:rPr>
          <w:rFonts w:ascii="Times New Roman" w:eastAsia="Times New Roman" w:hAnsi="Times New Roman" w:cs="Times New Roman"/>
          <w:sz w:val="26"/>
          <w:szCs w:val="26"/>
        </w:rPr>
        <w:t>устанавливается</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пропорционально</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отработанному</w:t>
      </w:r>
      <w:r w:rsidRPr="00305BFA">
        <w:rPr>
          <w:rFonts w:ascii="Times New Roman" w:eastAsia="Times New Roman" w:hAnsi="Times New Roman" w:cs="Times New Roman"/>
          <w:spacing w:val="-5"/>
          <w:sz w:val="26"/>
          <w:szCs w:val="26"/>
        </w:rPr>
        <w:t xml:space="preserve"> </w:t>
      </w:r>
      <w:r w:rsidRPr="00305BFA">
        <w:rPr>
          <w:rFonts w:ascii="Times New Roman" w:eastAsia="Times New Roman" w:hAnsi="Times New Roman" w:cs="Times New Roman"/>
          <w:sz w:val="26"/>
          <w:szCs w:val="26"/>
        </w:rPr>
        <w:t>времени.</w:t>
      </w:r>
    </w:p>
    <w:p w:rsidR="00305BFA" w:rsidRPr="00305BFA" w:rsidRDefault="00305BFA" w:rsidP="00305BFA">
      <w:pPr>
        <w:tabs>
          <w:tab w:val="left" w:pos="1529"/>
        </w:tabs>
        <w:spacing w:after="0" w:line="240" w:lineRule="auto"/>
        <w:ind w:right="125" w:firstLine="709"/>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Стимулирующие</w:t>
      </w:r>
      <w:r w:rsidRPr="00305BFA">
        <w:rPr>
          <w:rFonts w:ascii="Times New Roman" w:eastAsia="Times New Roman" w:hAnsi="Times New Roman" w:cs="Times New Roman"/>
          <w:spacing w:val="7"/>
          <w:sz w:val="26"/>
          <w:szCs w:val="26"/>
        </w:rPr>
        <w:t xml:space="preserve"> </w:t>
      </w:r>
      <w:r w:rsidRPr="00305BFA">
        <w:rPr>
          <w:rFonts w:ascii="Times New Roman" w:eastAsia="Times New Roman" w:hAnsi="Times New Roman" w:cs="Times New Roman"/>
          <w:sz w:val="26"/>
          <w:szCs w:val="26"/>
        </w:rPr>
        <w:t>выплаты</w:t>
      </w:r>
      <w:r w:rsidRPr="00305BFA">
        <w:rPr>
          <w:rFonts w:ascii="Times New Roman" w:eastAsia="Times New Roman" w:hAnsi="Times New Roman" w:cs="Times New Roman"/>
          <w:spacing w:val="7"/>
          <w:sz w:val="26"/>
          <w:szCs w:val="26"/>
        </w:rPr>
        <w:t xml:space="preserve"> </w:t>
      </w:r>
      <w:r w:rsidRPr="00305BFA">
        <w:rPr>
          <w:rFonts w:ascii="Times New Roman" w:eastAsia="Times New Roman" w:hAnsi="Times New Roman" w:cs="Times New Roman"/>
          <w:sz w:val="26"/>
          <w:szCs w:val="26"/>
        </w:rPr>
        <w:t>по</w:t>
      </w:r>
      <w:r w:rsidRPr="00305BFA">
        <w:rPr>
          <w:rFonts w:ascii="Times New Roman" w:eastAsia="Times New Roman" w:hAnsi="Times New Roman" w:cs="Times New Roman"/>
          <w:spacing w:val="7"/>
          <w:sz w:val="26"/>
          <w:szCs w:val="26"/>
        </w:rPr>
        <w:t xml:space="preserve"> </w:t>
      </w:r>
      <w:r w:rsidRPr="00305BFA">
        <w:rPr>
          <w:rFonts w:ascii="Times New Roman" w:eastAsia="Times New Roman" w:hAnsi="Times New Roman" w:cs="Times New Roman"/>
          <w:sz w:val="26"/>
          <w:szCs w:val="26"/>
        </w:rPr>
        <w:t>итогам</w:t>
      </w:r>
      <w:r w:rsidRPr="00305BFA">
        <w:rPr>
          <w:rFonts w:ascii="Times New Roman" w:eastAsia="Times New Roman" w:hAnsi="Times New Roman" w:cs="Times New Roman"/>
          <w:spacing w:val="5"/>
          <w:sz w:val="26"/>
          <w:szCs w:val="26"/>
        </w:rPr>
        <w:t xml:space="preserve"> </w:t>
      </w:r>
      <w:r w:rsidRPr="00305BFA">
        <w:rPr>
          <w:rFonts w:ascii="Times New Roman" w:eastAsia="Times New Roman" w:hAnsi="Times New Roman" w:cs="Times New Roman"/>
          <w:sz w:val="26"/>
          <w:szCs w:val="26"/>
        </w:rPr>
        <w:t>работы</w:t>
      </w:r>
      <w:r w:rsidRPr="00305BFA">
        <w:rPr>
          <w:rFonts w:ascii="Times New Roman" w:eastAsia="Times New Roman" w:hAnsi="Times New Roman" w:cs="Times New Roman"/>
          <w:spacing w:val="7"/>
          <w:sz w:val="26"/>
          <w:szCs w:val="26"/>
        </w:rPr>
        <w:t xml:space="preserve"> </w:t>
      </w:r>
      <w:r w:rsidRPr="00305BFA">
        <w:rPr>
          <w:rFonts w:ascii="Times New Roman" w:eastAsia="Times New Roman" w:hAnsi="Times New Roman" w:cs="Times New Roman"/>
          <w:sz w:val="26"/>
          <w:szCs w:val="26"/>
        </w:rPr>
        <w:t>не</w:t>
      </w:r>
      <w:r w:rsidRPr="00305BFA">
        <w:rPr>
          <w:rFonts w:ascii="Times New Roman" w:eastAsia="Times New Roman" w:hAnsi="Times New Roman" w:cs="Times New Roman"/>
          <w:spacing w:val="6"/>
          <w:sz w:val="26"/>
          <w:szCs w:val="26"/>
        </w:rPr>
        <w:t xml:space="preserve"> </w:t>
      </w:r>
      <w:r w:rsidRPr="00305BFA">
        <w:rPr>
          <w:rFonts w:ascii="Times New Roman" w:eastAsia="Times New Roman" w:hAnsi="Times New Roman" w:cs="Times New Roman"/>
          <w:sz w:val="26"/>
          <w:szCs w:val="26"/>
        </w:rPr>
        <w:t>выплачиваются</w:t>
      </w:r>
      <w:r w:rsidRPr="00305BFA">
        <w:rPr>
          <w:rFonts w:ascii="Times New Roman" w:eastAsia="Times New Roman" w:hAnsi="Times New Roman" w:cs="Times New Roman"/>
          <w:spacing w:val="9"/>
          <w:sz w:val="26"/>
          <w:szCs w:val="26"/>
        </w:rPr>
        <w:t xml:space="preserve"> </w:t>
      </w:r>
      <w:r w:rsidRPr="00305BFA">
        <w:rPr>
          <w:rFonts w:ascii="Times New Roman" w:eastAsia="Times New Roman" w:hAnsi="Times New Roman" w:cs="Times New Roman"/>
          <w:sz w:val="26"/>
          <w:szCs w:val="26"/>
        </w:rPr>
        <w:t>работникам,</w:t>
      </w:r>
      <w:r w:rsidRPr="00305BFA">
        <w:rPr>
          <w:rFonts w:ascii="Times New Roman" w:eastAsia="Times New Roman" w:hAnsi="Times New Roman" w:cs="Times New Roman"/>
          <w:spacing w:val="8"/>
          <w:sz w:val="26"/>
          <w:szCs w:val="26"/>
        </w:rPr>
        <w:t xml:space="preserve"> </w:t>
      </w:r>
      <w:r w:rsidRPr="00305BFA">
        <w:rPr>
          <w:rFonts w:ascii="Times New Roman" w:eastAsia="Times New Roman" w:hAnsi="Times New Roman" w:cs="Times New Roman"/>
          <w:sz w:val="26"/>
          <w:szCs w:val="26"/>
        </w:rPr>
        <w:t xml:space="preserve">имеющим  </w:t>
      </w:r>
      <w:r w:rsidRPr="00305BFA">
        <w:rPr>
          <w:rFonts w:ascii="Times New Roman" w:eastAsia="Times New Roman" w:hAnsi="Times New Roman" w:cs="Times New Roman"/>
          <w:spacing w:val="-62"/>
          <w:sz w:val="26"/>
          <w:szCs w:val="26"/>
        </w:rPr>
        <w:t xml:space="preserve"> </w:t>
      </w:r>
      <w:r w:rsidRPr="00305BFA">
        <w:rPr>
          <w:rFonts w:ascii="Times New Roman" w:eastAsia="Times New Roman" w:hAnsi="Times New Roman" w:cs="Times New Roman"/>
          <w:sz w:val="26"/>
          <w:szCs w:val="26"/>
        </w:rPr>
        <w:t>неснятое</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дисциплинарное</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взыскание.</w:t>
      </w:r>
    </w:p>
    <w:p w:rsidR="00305BFA" w:rsidRPr="00305BFA" w:rsidRDefault="00305BFA" w:rsidP="00305BFA">
      <w:pPr>
        <w:tabs>
          <w:tab w:val="left" w:pos="1529"/>
        </w:tabs>
        <w:spacing w:after="0" w:line="240" w:lineRule="auto"/>
        <w:ind w:right="125" w:firstLine="709"/>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Стимулирующие выплаты могут быть уменьшены не более чем на 20 процентов в связи с применением к работнику дисциплинарного взыскания, которые начисляются за период, в котором работник совершил дисциплинарный проступок.</w:t>
      </w:r>
    </w:p>
    <w:p w:rsidR="00305BFA" w:rsidRPr="00305BFA" w:rsidRDefault="00305BFA" w:rsidP="00305BFA">
      <w:pPr>
        <w:tabs>
          <w:tab w:val="left" w:pos="1529"/>
        </w:tabs>
        <w:spacing w:after="0" w:line="240" w:lineRule="auto"/>
        <w:ind w:right="125" w:firstLine="709"/>
        <w:rPr>
          <w:rFonts w:ascii="Times New Roman" w:eastAsia="Times New Roman" w:hAnsi="Times New Roman" w:cs="Times New Roman"/>
          <w:sz w:val="26"/>
          <w:szCs w:val="26"/>
        </w:rPr>
      </w:pPr>
    </w:p>
    <w:p w:rsidR="00305BFA" w:rsidRPr="00305BFA" w:rsidRDefault="00305BFA" w:rsidP="00305BFA">
      <w:pPr>
        <w:numPr>
          <w:ilvl w:val="1"/>
          <w:numId w:val="8"/>
        </w:numPr>
        <w:tabs>
          <w:tab w:val="left" w:pos="1272"/>
          <w:tab w:val="left" w:pos="1529"/>
        </w:tabs>
        <w:spacing w:after="0" w:line="240" w:lineRule="auto"/>
        <w:ind w:right="125" w:firstLine="709"/>
        <w:jc w:val="center"/>
        <w:rPr>
          <w:rFonts w:ascii="Times New Roman" w:eastAsia="Times New Roman" w:hAnsi="Times New Roman" w:cs="Times New Roman"/>
          <w:b/>
          <w:sz w:val="16"/>
        </w:rPr>
      </w:pPr>
      <w:r w:rsidRPr="00305BFA">
        <w:rPr>
          <w:rFonts w:ascii="Times New Roman" w:eastAsia="Times New Roman" w:hAnsi="Times New Roman" w:cs="Times New Roman"/>
          <w:sz w:val="26"/>
        </w:rPr>
        <w:t>Порядок</w:t>
      </w:r>
      <w:r w:rsidRPr="00305BFA">
        <w:rPr>
          <w:rFonts w:ascii="Times New Roman" w:eastAsia="Times New Roman" w:hAnsi="Times New Roman" w:cs="Times New Roman"/>
          <w:spacing w:val="-5"/>
          <w:sz w:val="26"/>
        </w:rPr>
        <w:t xml:space="preserve"> </w:t>
      </w:r>
      <w:r w:rsidRPr="00305BFA">
        <w:rPr>
          <w:rFonts w:ascii="Times New Roman" w:eastAsia="Times New Roman" w:hAnsi="Times New Roman" w:cs="Times New Roman"/>
          <w:sz w:val="26"/>
        </w:rPr>
        <w:t>и</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условия</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b/>
          <w:sz w:val="26"/>
        </w:rPr>
        <w:t>почасовой</w:t>
      </w:r>
      <w:r w:rsidRPr="00305BFA">
        <w:rPr>
          <w:rFonts w:ascii="Times New Roman" w:eastAsia="Times New Roman" w:hAnsi="Times New Roman" w:cs="Times New Roman"/>
          <w:b/>
          <w:spacing w:val="-3"/>
          <w:sz w:val="26"/>
        </w:rPr>
        <w:t xml:space="preserve"> </w:t>
      </w:r>
      <w:r w:rsidRPr="00305BFA">
        <w:rPr>
          <w:rFonts w:ascii="Times New Roman" w:eastAsia="Times New Roman" w:hAnsi="Times New Roman" w:cs="Times New Roman"/>
          <w:b/>
          <w:sz w:val="26"/>
        </w:rPr>
        <w:t>оплаты</w:t>
      </w:r>
      <w:r w:rsidRPr="00305BFA">
        <w:rPr>
          <w:rFonts w:ascii="Times New Roman" w:eastAsia="Times New Roman" w:hAnsi="Times New Roman" w:cs="Times New Roman"/>
          <w:b/>
          <w:spacing w:val="-2"/>
          <w:sz w:val="26"/>
        </w:rPr>
        <w:t xml:space="preserve"> </w:t>
      </w:r>
      <w:r w:rsidRPr="00305BFA">
        <w:rPr>
          <w:rFonts w:ascii="Times New Roman" w:eastAsia="Times New Roman" w:hAnsi="Times New Roman" w:cs="Times New Roman"/>
          <w:b/>
          <w:sz w:val="26"/>
        </w:rPr>
        <w:t>труда</w:t>
      </w:r>
    </w:p>
    <w:p w:rsidR="00305BFA" w:rsidRPr="00305BFA" w:rsidRDefault="00305BFA" w:rsidP="00305BFA">
      <w:pPr>
        <w:numPr>
          <w:ilvl w:val="2"/>
          <w:numId w:val="8"/>
        </w:numPr>
        <w:tabs>
          <w:tab w:val="left" w:pos="1529"/>
          <w:tab w:val="left" w:pos="1618"/>
        </w:tabs>
        <w:spacing w:after="0" w:line="240" w:lineRule="auto"/>
        <w:ind w:left="0" w:right="126" w:firstLine="284"/>
        <w:jc w:val="both"/>
        <w:rPr>
          <w:rFonts w:ascii="Times New Roman" w:eastAsia="Times New Roman" w:hAnsi="Times New Roman" w:cs="Times New Roman"/>
          <w:sz w:val="26"/>
        </w:rPr>
      </w:pPr>
      <w:r w:rsidRPr="00305BFA">
        <w:rPr>
          <w:rFonts w:ascii="Times New Roman" w:eastAsia="Times New Roman" w:hAnsi="Times New Roman" w:cs="Times New Roman"/>
          <w:sz w:val="26"/>
        </w:rPr>
        <w:t>Почасовая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оплата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труда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учителей</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других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педагогических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работников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применяется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при оплате:</w:t>
      </w:r>
    </w:p>
    <w:p w:rsidR="00305BFA" w:rsidRPr="00305BFA" w:rsidRDefault="00305BFA" w:rsidP="00305BFA">
      <w:pPr>
        <w:tabs>
          <w:tab w:val="left" w:pos="1529"/>
        </w:tabs>
        <w:spacing w:after="0" w:line="240" w:lineRule="auto"/>
        <w:ind w:right="126" w:firstLine="284"/>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lastRenderedPageBreak/>
        <w:t>а) за часы, выполненные в порядке замещения отсутствующих по причине временной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нетрудоспособности или</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другим</w:t>
      </w:r>
      <w:r w:rsidRPr="00305BFA">
        <w:rPr>
          <w:rFonts w:ascii="Times New Roman" w:eastAsia="Times New Roman" w:hAnsi="Times New Roman" w:cs="Times New Roman"/>
          <w:spacing w:val="-3"/>
          <w:sz w:val="26"/>
          <w:szCs w:val="26"/>
        </w:rPr>
        <w:t xml:space="preserve"> </w:t>
      </w:r>
      <w:r w:rsidRPr="00305BFA">
        <w:rPr>
          <w:rFonts w:ascii="Times New Roman" w:eastAsia="Times New Roman" w:hAnsi="Times New Roman" w:cs="Times New Roman"/>
          <w:sz w:val="26"/>
          <w:szCs w:val="26"/>
        </w:rPr>
        <w:t>причинам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продолжавшегося</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не свыше</w:t>
      </w:r>
      <w:r w:rsidRPr="00305BFA">
        <w:rPr>
          <w:rFonts w:ascii="Times New Roman" w:eastAsia="Times New Roman" w:hAnsi="Times New Roman" w:cs="Times New Roman"/>
          <w:spacing w:val="-3"/>
          <w:sz w:val="26"/>
          <w:szCs w:val="26"/>
        </w:rPr>
        <w:t xml:space="preserve"> </w:t>
      </w:r>
      <w:r w:rsidRPr="00305BFA">
        <w:rPr>
          <w:rFonts w:ascii="Times New Roman" w:eastAsia="Times New Roman" w:hAnsi="Times New Roman" w:cs="Times New Roman"/>
          <w:sz w:val="26"/>
          <w:szCs w:val="26"/>
        </w:rPr>
        <w:t>двух месяцев;</w:t>
      </w:r>
    </w:p>
    <w:p w:rsidR="00305BFA" w:rsidRPr="00305BFA" w:rsidRDefault="00305BFA" w:rsidP="00305BFA">
      <w:pPr>
        <w:tabs>
          <w:tab w:val="left" w:pos="1529"/>
        </w:tabs>
        <w:spacing w:after="0" w:line="240" w:lineRule="auto"/>
        <w:ind w:right="124" w:firstLine="284"/>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б)</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за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часы</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педагогической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работы,</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выполняемой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тренерами при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работе</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детьми,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находящимися на длительном лечении в больнице, сверх объема, установленного им при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тарификации.</w:t>
      </w:r>
    </w:p>
    <w:p w:rsidR="00305BFA" w:rsidRPr="00305BFA" w:rsidRDefault="00305BFA" w:rsidP="00305BFA">
      <w:pPr>
        <w:numPr>
          <w:ilvl w:val="2"/>
          <w:numId w:val="8"/>
        </w:numPr>
        <w:tabs>
          <w:tab w:val="left" w:pos="1529"/>
        </w:tabs>
        <w:spacing w:after="0" w:line="240" w:lineRule="auto"/>
        <w:ind w:left="0" w:right="124" w:firstLine="284"/>
        <w:jc w:val="both"/>
        <w:rPr>
          <w:rFonts w:ascii="Times New Roman" w:eastAsia="Times New Roman" w:hAnsi="Times New Roman" w:cs="Times New Roman"/>
          <w:sz w:val="26"/>
        </w:rPr>
      </w:pPr>
      <w:r w:rsidRPr="00305BFA">
        <w:rPr>
          <w:rFonts w:ascii="Times New Roman" w:eastAsia="Times New Roman" w:hAnsi="Times New Roman" w:cs="Times New Roman"/>
          <w:sz w:val="26"/>
        </w:rPr>
        <w:t>Размер оплаты одного часа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указанной педагогической работы в учреждении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определяется путем деления оклада, ставки заработной платы педагогического работника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за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установленную</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норму</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часов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педагогической</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работы</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неделю</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на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среднемесячное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количество</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рабочих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часов,</w:t>
      </w:r>
      <w:r w:rsidRPr="00305BFA">
        <w:rPr>
          <w:rFonts w:ascii="Times New Roman" w:eastAsia="Times New Roman" w:hAnsi="Times New Roman" w:cs="Times New Roman"/>
          <w:spacing w:val="4"/>
          <w:sz w:val="26"/>
        </w:rPr>
        <w:t xml:space="preserve"> </w:t>
      </w:r>
      <w:r w:rsidRPr="00305BFA">
        <w:rPr>
          <w:rFonts w:ascii="Times New Roman" w:eastAsia="Times New Roman" w:hAnsi="Times New Roman" w:cs="Times New Roman"/>
          <w:sz w:val="26"/>
        </w:rPr>
        <w:t>установленное</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по</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занимаемой должности.</w:t>
      </w:r>
    </w:p>
    <w:p w:rsidR="00305BFA" w:rsidRPr="00305BFA" w:rsidRDefault="00305BFA" w:rsidP="00305BFA">
      <w:pPr>
        <w:tabs>
          <w:tab w:val="left" w:pos="1529"/>
        </w:tabs>
        <w:spacing w:after="0" w:line="240" w:lineRule="auto"/>
        <w:ind w:right="123" w:firstLine="284"/>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Среднемесячное</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количество</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рабочих</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часов</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определяется</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путем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умножения</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нормы</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часов</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педагогической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работы</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неделю,</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установленной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за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ставку</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заработной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платы</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педагогического работника, на количество рабочих дней в году по шестидневной рабочей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неделе</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и</w:t>
      </w:r>
      <w:r w:rsidRPr="00305BFA">
        <w:rPr>
          <w:rFonts w:ascii="Times New Roman" w:eastAsia="Times New Roman" w:hAnsi="Times New Roman" w:cs="Times New Roman"/>
          <w:spacing w:val="65"/>
          <w:sz w:val="26"/>
          <w:szCs w:val="26"/>
        </w:rPr>
        <w:t xml:space="preserve"> </w:t>
      </w:r>
      <w:r w:rsidRPr="00305BFA">
        <w:rPr>
          <w:rFonts w:ascii="Times New Roman" w:eastAsia="Times New Roman" w:hAnsi="Times New Roman" w:cs="Times New Roman"/>
          <w:sz w:val="26"/>
          <w:szCs w:val="26"/>
        </w:rPr>
        <w:t>деления</w:t>
      </w:r>
      <w:r w:rsidRPr="00305BFA">
        <w:rPr>
          <w:rFonts w:ascii="Times New Roman" w:eastAsia="Times New Roman" w:hAnsi="Times New Roman" w:cs="Times New Roman"/>
          <w:spacing w:val="65"/>
          <w:sz w:val="26"/>
          <w:szCs w:val="26"/>
        </w:rPr>
        <w:t xml:space="preserve"> </w:t>
      </w:r>
      <w:r w:rsidRPr="00305BFA">
        <w:rPr>
          <w:rFonts w:ascii="Times New Roman" w:eastAsia="Times New Roman" w:hAnsi="Times New Roman" w:cs="Times New Roman"/>
          <w:sz w:val="26"/>
          <w:szCs w:val="26"/>
        </w:rPr>
        <w:t>полученного</w:t>
      </w:r>
      <w:r w:rsidRPr="00305BFA">
        <w:rPr>
          <w:rFonts w:ascii="Times New Roman" w:eastAsia="Times New Roman" w:hAnsi="Times New Roman" w:cs="Times New Roman"/>
          <w:spacing w:val="65"/>
          <w:sz w:val="26"/>
          <w:szCs w:val="26"/>
        </w:rPr>
        <w:t xml:space="preserve"> </w:t>
      </w:r>
      <w:r w:rsidRPr="00305BFA">
        <w:rPr>
          <w:rFonts w:ascii="Times New Roman" w:eastAsia="Times New Roman" w:hAnsi="Times New Roman" w:cs="Times New Roman"/>
          <w:sz w:val="26"/>
          <w:szCs w:val="26"/>
        </w:rPr>
        <w:t>результата</w:t>
      </w:r>
      <w:r w:rsidRPr="00305BFA">
        <w:rPr>
          <w:rFonts w:ascii="Times New Roman" w:eastAsia="Times New Roman" w:hAnsi="Times New Roman" w:cs="Times New Roman"/>
          <w:spacing w:val="65"/>
          <w:sz w:val="26"/>
          <w:szCs w:val="26"/>
        </w:rPr>
        <w:t xml:space="preserve"> </w:t>
      </w:r>
      <w:r w:rsidRPr="00305BFA">
        <w:rPr>
          <w:rFonts w:ascii="Times New Roman" w:eastAsia="Times New Roman" w:hAnsi="Times New Roman" w:cs="Times New Roman"/>
          <w:sz w:val="26"/>
          <w:szCs w:val="26"/>
        </w:rPr>
        <w:t>на</w:t>
      </w:r>
      <w:r w:rsidRPr="00305BFA">
        <w:rPr>
          <w:rFonts w:ascii="Times New Roman" w:eastAsia="Times New Roman" w:hAnsi="Times New Roman" w:cs="Times New Roman"/>
          <w:spacing w:val="65"/>
          <w:sz w:val="26"/>
          <w:szCs w:val="26"/>
        </w:rPr>
        <w:t xml:space="preserve"> </w:t>
      </w:r>
      <w:r w:rsidRPr="00305BFA">
        <w:rPr>
          <w:rFonts w:ascii="Times New Roman" w:eastAsia="Times New Roman" w:hAnsi="Times New Roman" w:cs="Times New Roman"/>
          <w:sz w:val="26"/>
          <w:szCs w:val="26"/>
        </w:rPr>
        <w:t>6</w:t>
      </w:r>
      <w:r w:rsidRPr="00305BFA">
        <w:rPr>
          <w:rFonts w:ascii="Times New Roman" w:eastAsia="Times New Roman" w:hAnsi="Times New Roman" w:cs="Times New Roman"/>
          <w:spacing w:val="65"/>
          <w:sz w:val="26"/>
          <w:szCs w:val="26"/>
        </w:rPr>
        <w:t xml:space="preserve"> </w:t>
      </w:r>
      <w:r w:rsidRPr="00305BFA">
        <w:rPr>
          <w:rFonts w:ascii="Times New Roman" w:eastAsia="Times New Roman" w:hAnsi="Times New Roman" w:cs="Times New Roman"/>
          <w:sz w:val="26"/>
          <w:szCs w:val="26"/>
        </w:rPr>
        <w:t>(количество</w:t>
      </w:r>
      <w:r w:rsidRPr="00305BFA">
        <w:rPr>
          <w:rFonts w:ascii="Times New Roman" w:eastAsia="Times New Roman" w:hAnsi="Times New Roman" w:cs="Times New Roman"/>
          <w:spacing w:val="65"/>
          <w:sz w:val="26"/>
          <w:szCs w:val="26"/>
        </w:rPr>
        <w:t xml:space="preserve"> </w:t>
      </w:r>
      <w:r w:rsidRPr="00305BFA">
        <w:rPr>
          <w:rFonts w:ascii="Times New Roman" w:eastAsia="Times New Roman" w:hAnsi="Times New Roman" w:cs="Times New Roman"/>
          <w:sz w:val="26"/>
          <w:szCs w:val="26"/>
        </w:rPr>
        <w:t>рабочих</w:t>
      </w:r>
      <w:r w:rsidRPr="00305BFA">
        <w:rPr>
          <w:rFonts w:ascii="Times New Roman" w:eastAsia="Times New Roman" w:hAnsi="Times New Roman" w:cs="Times New Roman"/>
          <w:spacing w:val="65"/>
          <w:sz w:val="26"/>
          <w:szCs w:val="26"/>
        </w:rPr>
        <w:t xml:space="preserve"> </w:t>
      </w:r>
      <w:r w:rsidRPr="00305BFA">
        <w:rPr>
          <w:rFonts w:ascii="Times New Roman" w:eastAsia="Times New Roman" w:hAnsi="Times New Roman" w:cs="Times New Roman"/>
          <w:sz w:val="26"/>
          <w:szCs w:val="26"/>
        </w:rPr>
        <w:t>дней</w:t>
      </w:r>
      <w:r w:rsidRPr="00305BFA">
        <w:rPr>
          <w:rFonts w:ascii="Times New Roman" w:eastAsia="Times New Roman" w:hAnsi="Times New Roman" w:cs="Times New Roman"/>
          <w:spacing w:val="65"/>
          <w:sz w:val="26"/>
          <w:szCs w:val="26"/>
        </w:rPr>
        <w:t xml:space="preserve"> </w:t>
      </w:r>
      <w:r w:rsidRPr="00305BFA">
        <w:rPr>
          <w:rFonts w:ascii="Times New Roman" w:eastAsia="Times New Roman" w:hAnsi="Times New Roman" w:cs="Times New Roman"/>
          <w:sz w:val="26"/>
          <w:szCs w:val="26"/>
        </w:rPr>
        <w:t>в</w:t>
      </w:r>
      <w:r w:rsidRPr="00305BFA">
        <w:rPr>
          <w:rFonts w:ascii="Times New Roman" w:eastAsia="Times New Roman" w:hAnsi="Times New Roman" w:cs="Times New Roman"/>
          <w:spacing w:val="65"/>
          <w:sz w:val="26"/>
          <w:szCs w:val="26"/>
        </w:rPr>
        <w:t xml:space="preserve"> </w:t>
      </w:r>
      <w:r w:rsidRPr="00305BFA">
        <w:rPr>
          <w:rFonts w:ascii="Times New Roman" w:eastAsia="Times New Roman" w:hAnsi="Times New Roman" w:cs="Times New Roman"/>
          <w:sz w:val="26"/>
          <w:szCs w:val="26"/>
        </w:rPr>
        <w:t>неделю),</w:t>
      </w:r>
      <w:r w:rsidRPr="00305BFA">
        <w:rPr>
          <w:rFonts w:ascii="Times New Roman" w:eastAsia="Times New Roman" w:hAnsi="Times New Roman" w:cs="Times New Roman"/>
          <w:spacing w:val="-63"/>
          <w:sz w:val="26"/>
          <w:szCs w:val="26"/>
        </w:rPr>
        <w:t xml:space="preserve"> </w:t>
      </w:r>
      <w:r w:rsidRPr="00305BFA">
        <w:rPr>
          <w:rFonts w:ascii="Times New Roman" w:eastAsia="Times New Roman" w:hAnsi="Times New Roman" w:cs="Times New Roman"/>
          <w:sz w:val="26"/>
          <w:szCs w:val="26"/>
        </w:rPr>
        <w:t>а</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затем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на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12</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(количество</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месяцев</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году).</w:t>
      </w:r>
    </w:p>
    <w:p w:rsidR="00305BFA" w:rsidRPr="00305BFA" w:rsidRDefault="00305BFA" w:rsidP="00305BFA">
      <w:pPr>
        <w:numPr>
          <w:ilvl w:val="2"/>
          <w:numId w:val="8"/>
        </w:numPr>
        <w:tabs>
          <w:tab w:val="left" w:pos="1529"/>
        </w:tabs>
        <w:spacing w:after="0" w:line="240" w:lineRule="auto"/>
        <w:ind w:left="0" w:right="123" w:firstLine="284"/>
        <w:jc w:val="both"/>
        <w:rPr>
          <w:rFonts w:ascii="Times New Roman" w:eastAsia="Times New Roman" w:hAnsi="Times New Roman" w:cs="Times New Roman"/>
          <w:sz w:val="26"/>
        </w:rPr>
      </w:pPr>
      <w:r w:rsidRPr="00305BFA">
        <w:rPr>
          <w:rFonts w:ascii="Times New Roman" w:eastAsia="Times New Roman" w:hAnsi="Times New Roman" w:cs="Times New Roman"/>
          <w:sz w:val="26"/>
        </w:rPr>
        <w:t>Оплата труда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за замещение отсутствующего</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педагога, если оно</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осуществлялось свыше двух месяцев, производится со дня начала замещения за все часы</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фактической</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преподавательской</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работы</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на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общих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основаниях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соответствующим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увеличением</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его</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недельной</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(месячной)</w:t>
      </w:r>
      <w:r w:rsidRPr="00305BFA">
        <w:rPr>
          <w:rFonts w:ascii="Times New Roman" w:eastAsia="Times New Roman" w:hAnsi="Times New Roman" w:cs="Times New Roman"/>
          <w:spacing w:val="4"/>
          <w:sz w:val="26"/>
        </w:rPr>
        <w:t xml:space="preserve"> </w:t>
      </w:r>
      <w:r w:rsidRPr="00305BFA">
        <w:rPr>
          <w:rFonts w:ascii="Times New Roman" w:eastAsia="Times New Roman" w:hAnsi="Times New Roman" w:cs="Times New Roman"/>
          <w:sz w:val="26"/>
        </w:rPr>
        <w:t>учебной</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нагрузки.</w:t>
      </w:r>
    </w:p>
    <w:p w:rsidR="00305BFA" w:rsidRPr="00305BFA" w:rsidRDefault="00305BFA" w:rsidP="00305BFA">
      <w:pPr>
        <w:tabs>
          <w:tab w:val="left" w:pos="983"/>
          <w:tab w:val="left" w:pos="1529"/>
        </w:tabs>
        <w:spacing w:after="0" w:line="240" w:lineRule="auto"/>
        <w:ind w:right="264"/>
        <w:jc w:val="right"/>
        <w:rPr>
          <w:rFonts w:ascii="Times New Roman" w:eastAsia="Times New Roman" w:hAnsi="Times New Roman" w:cs="Times New Roman"/>
          <w:sz w:val="26"/>
        </w:rPr>
      </w:pPr>
    </w:p>
    <w:p w:rsidR="00305BFA" w:rsidRPr="00305BFA" w:rsidRDefault="00305BFA" w:rsidP="00305BFA">
      <w:pPr>
        <w:numPr>
          <w:ilvl w:val="0"/>
          <w:numId w:val="11"/>
        </w:numPr>
        <w:spacing w:after="0" w:line="240" w:lineRule="auto"/>
        <w:ind w:left="709" w:right="125" w:hanging="709"/>
        <w:jc w:val="center"/>
        <w:outlineLvl w:val="0"/>
        <w:rPr>
          <w:rFonts w:ascii="Times New Roman" w:eastAsia="Times New Roman" w:hAnsi="Times New Roman" w:cs="Times New Roman"/>
          <w:b/>
          <w:bCs/>
          <w:sz w:val="26"/>
          <w:szCs w:val="26"/>
        </w:rPr>
      </w:pPr>
      <w:r w:rsidRPr="00305BFA">
        <w:rPr>
          <w:rFonts w:ascii="Times New Roman" w:eastAsia="Times New Roman" w:hAnsi="Times New Roman" w:cs="Times New Roman"/>
          <w:b/>
          <w:bCs/>
          <w:sz w:val="26"/>
          <w:szCs w:val="26"/>
        </w:rPr>
        <w:t>Оказание</w:t>
      </w:r>
      <w:r w:rsidRPr="00305BFA">
        <w:rPr>
          <w:rFonts w:ascii="Times New Roman" w:eastAsia="Times New Roman" w:hAnsi="Times New Roman" w:cs="Times New Roman"/>
          <w:b/>
          <w:bCs/>
          <w:spacing w:val="-5"/>
          <w:sz w:val="26"/>
          <w:szCs w:val="26"/>
        </w:rPr>
        <w:t xml:space="preserve"> </w:t>
      </w:r>
      <w:r w:rsidRPr="00305BFA">
        <w:rPr>
          <w:rFonts w:ascii="Times New Roman" w:eastAsia="Times New Roman" w:hAnsi="Times New Roman" w:cs="Times New Roman"/>
          <w:b/>
          <w:bCs/>
          <w:sz w:val="26"/>
          <w:szCs w:val="26"/>
        </w:rPr>
        <w:t>материальной</w:t>
      </w:r>
      <w:r w:rsidRPr="00305BFA">
        <w:rPr>
          <w:rFonts w:ascii="Times New Roman" w:eastAsia="Times New Roman" w:hAnsi="Times New Roman" w:cs="Times New Roman"/>
          <w:b/>
          <w:bCs/>
          <w:spacing w:val="-4"/>
          <w:sz w:val="26"/>
          <w:szCs w:val="26"/>
        </w:rPr>
        <w:t xml:space="preserve"> </w:t>
      </w:r>
      <w:r w:rsidRPr="00305BFA">
        <w:rPr>
          <w:rFonts w:ascii="Times New Roman" w:eastAsia="Times New Roman" w:hAnsi="Times New Roman" w:cs="Times New Roman"/>
          <w:b/>
          <w:bCs/>
          <w:sz w:val="26"/>
          <w:szCs w:val="26"/>
        </w:rPr>
        <w:t>помощи</w:t>
      </w:r>
      <w:r w:rsidRPr="00305BFA">
        <w:rPr>
          <w:rFonts w:ascii="Times New Roman" w:eastAsia="Times New Roman" w:hAnsi="Times New Roman" w:cs="Times New Roman"/>
          <w:b/>
          <w:bCs/>
          <w:spacing w:val="-2"/>
          <w:sz w:val="26"/>
          <w:szCs w:val="26"/>
        </w:rPr>
        <w:t xml:space="preserve"> </w:t>
      </w:r>
      <w:r w:rsidRPr="00305BFA">
        <w:rPr>
          <w:rFonts w:ascii="Times New Roman" w:eastAsia="Times New Roman" w:hAnsi="Times New Roman" w:cs="Times New Roman"/>
          <w:b/>
          <w:bCs/>
          <w:sz w:val="26"/>
          <w:szCs w:val="26"/>
        </w:rPr>
        <w:t>работникам</w:t>
      </w:r>
      <w:r w:rsidRPr="00305BFA">
        <w:rPr>
          <w:rFonts w:ascii="Times New Roman" w:eastAsia="Times New Roman" w:hAnsi="Times New Roman" w:cs="Times New Roman"/>
          <w:b/>
          <w:bCs/>
          <w:spacing w:val="-4"/>
          <w:sz w:val="26"/>
          <w:szCs w:val="26"/>
        </w:rPr>
        <w:t xml:space="preserve"> </w:t>
      </w:r>
      <w:r w:rsidRPr="00305BFA">
        <w:rPr>
          <w:rFonts w:ascii="Times New Roman" w:eastAsia="Times New Roman" w:hAnsi="Times New Roman" w:cs="Times New Roman"/>
          <w:b/>
          <w:bCs/>
          <w:sz w:val="26"/>
          <w:szCs w:val="26"/>
        </w:rPr>
        <w:t>учреждения</w:t>
      </w:r>
    </w:p>
    <w:p w:rsidR="00305BFA" w:rsidRPr="00305BFA" w:rsidRDefault="00305BFA" w:rsidP="00305BFA">
      <w:pPr>
        <w:numPr>
          <w:ilvl w:val="1"/>
          <w:numId w:val="5"/>
        </w:numPr>
        <w:tabs>
          <w:tab w:val="left" w:pos="1412"/>
          <w:tab w:val="left" w:pos="1529"/>
        </w:tabs>
        <w:spacing w:after="0" w:line="240" w:lineRule="auto"/>
        <w:ind w:left="142" w:right="123" w:firstLine="142"/>
        <w:jc w:val="both"/>
        <w:rPr>
          <w:rFonts w:ascii="Times New Roman" w:eastAsia="Times New Roman" w:hAnsi="Times New Roman" w:cs="Times New Roman"/>
          <w:sz w:val="26"/>
        </w:rPr>
      </w:pPr>
      <w:r w:rsidRPr="00305BFA">
        <w:rPr>
          <w:rFonts w:ascii="Times New Roman" w:eastAsia="Times New Roman" w:hAnsi="Times New Roman" w:cs="Times New Roman"/>
          <w:sz w:val="26"/>
        </w:rPr>
        <w:t>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пределах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доведенных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лимитов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бюджетных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обязательств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 xml:space="preserve">педагогическим </w:t>
      </w:r>
      <w:r w:rsidRPr="00305BFA">
        <w:rPr>
          <w:rFonts w:ascii="Times New Roman" w:eastAsia="Times New Roman" w:hAnsi="Times New Roman" w:cs="Times New Roman"/>
          <w:spacing w:val="-62"/>
          <w:sz w:val="26"/>
        </w:rPr>
        <w:t xml:space="preserve">  </w:t>
      </w:r>
      <w:r w:rsidRPr="00305BFA">
        <w:rPr>
          <w:rFonts w:ascii="Times New Roman" w:eastAsia="Times New Roman" w:hAnsi="Times New Roman" w:cs="Times New Roman"/>
          <w:sz w:val="26"/>
        </w:rPr>
        <w:t xml:space="preserve">работникам организации может быть оказана материальная помощь в трудной жизненной ситуации. </w:t>
      </w:r>
    </w:p>
    <w:p w:rsidR="00305BFA" w:rsidRPr="00305BFA" w:rsidRDefault="00305BFA" w:rsidP="00305BFA">
      <w:pPr>
        <w:numPr>
          <w:ilvl w:val="1"/>
          <w:numId w:val="5"/>
        </w:numPr>
        <w:tabs>
          <w:tab w:val="left" w:pos="1392"/>
          <w:tab w:val="left" w:pos="1529"/>
        </w:tabs>
        <w:spacing w:after="0" w:line="240" w:lineRule="auto"/>
        <w:ind w:left="284" w:right="123" w:firstLine="0"/>
        <w:jc w:val="both"/>
        <w:rPr>
          <w:rFonts w:ascii="Times New Roman" w:eastAsia="Times New Roman" w:hAnsi="Times New Roman" w:cs="Times New Roman"/>
          <w:sz w:val="26"/>
        </w:rPr>
      </w:pPr>
      <w:r w:rsidRPr="00305BFA">
        <w:rPr>
          <w:rFonts w:ascii="Times New Roman" w:eastAsia="Times New Roman" w:hAnsi="Times New Roman" w:cs="Times New Roman"/>
          <w:sz w:val="26"/>
        </w:rPr>
        <w:t>Обстоятельства,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при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которых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производится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выплата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материальной</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помощи,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устанавливаются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коллективными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договорами,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локальными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нормативными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актами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учреждений,</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с</w:t>
      </w:r>
      <w:r w:rsidRPr="00305BFA">
        <w:rPr>
          <w:rFonts w:ascii="Times New Roman" w:eastAsia="Times New Roman" w:hAnsi="Times New Roman" w:cs="Times New Roman"/>
          <w:spacing w:val="4"/>
          <w:sz w:val="26"/>
        </w:rPr>
        <w:t xml:space="preserve"> </w:t>
      </w:r>
      <w:r w:rsidRPr="00305BFA">
        <w:rPr>
          <w:rFonts w:ascii="Times New Roman" w:eastAsia="Times New Roman" w:hAnsi="Times New Roman" w:cs="Times New Roman"/>
          <w:sz w:val="26"/>
        </w:rPr>
        <w:t>учетом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мнения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представительного</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органа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работников.</w:t>
      </w:r>
    </w:p>
    <w:p w:rsidR="00305BFA" w:rsidRPr="00305BFA" w:rsidRDefault="00305BFA" w:rsidP="00305BFA">
      <w:pPr>
        <w:numPr>
          <w:ilvl w:val="1"/>
          <w:numId w:val="5"/>
        </w:numPr>
        <w:tabs>
          <w:tab w:val="left" w:pos="1347"/>
          <w:tab w:val="left" w:pos="1529"/>
        </w:tabs>
        <w:spacing w:after="0" w:line="240" w:lineRule="auto"/>
        <w:ind w:left="284" w:right="124" w:firstLine="0"/>
        <w:jc w:val="both"/>
        <w:rPr>
          <w:rFonts w:ascii="Times New Roman" w:eastAsia="Times New Roman" w:hAnsi="Times New Roman" w:cs="Times New Roman"/>
          <w:sz w:val="26"/>
        </w:rPr>
      </w:pPr>
      <w:r w:rsidRPr="00305BFA">
        <w:rPr>
          <w:rFonts w:ascii="Times New Roman" w:eastAsia="Times New Roman" w:hAnsi="Times New Roman" w:cs="Times New Roman"/>
          <w:sz w:val="26"/>
        </w:rPr>
        <w:t>Решение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об</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оказании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материальной</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помощи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педагогическим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работникам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ее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конкретных размерах принимает руководитель организации по письменному заявлению</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работника.</w:t>
      </w:r>
    </w:p>
    <w:p w:rsidR="00305BFA" w:rsidRPr="00305BFA" w:rsidRDefault="00305BFA" w:rsidP="00305BFA">
      <w:pPr>
        <w:numPr>
          <w:ilvl w:val="1"/>
          <w:numId w:val="5"/>
        </w:numPr>
        <w:tabs>
          <w:tab w:val="left" w:pos="1436"/>
          <w:tab w:val="left" w:pos="1529"/>
        </w:tabs>
        <w:spacing w:after="0" w:line="240" w:lineRule="auto"/>
        <w:ind w:left="284" w:right="123" w:firstLine="0"/>
        <w:jc w:val="both"/>
        <w:rPr>
          <w:rFonts w:ascii="Times New Roman" w:eastAsia="Times New Roman" w:hAnsi="Times New Roman" w:cs="Times New Roman"/>
          <w:sz w:val="26"/>
        </w:rPr>
      </w:pPr>
      <w:r w:rsidRPr="00305BFA">
        <w:rPr>
          <w:rFonts w:ascii="Times New Roman" w:eastAsia="Times New Roman" w:hAnsi="Times New Roman" w:cs="Times New Roman"/>
          <w:sz w:val="26"/>
        </w:rPr>
        <w:t>Для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принятия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работодателем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решения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выплате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материальной</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помощи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работникам,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ведущим экономистом МКУ «УНО» ДМО</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предоставляется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расчет</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планового</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фонда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оплаты</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труда,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подтверждающий</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наличие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достаточных</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средств</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для выплаты</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материальной помощи.</w:t>
      </w:r>
    </w:p>
    <w:p w:rsidR="00305BFA" w:rsidRPr="00305BFA" w:rsidRDefault="00305BFA" w:rsidP="00305BFA">
      <w:pPr>
        <w:tabs>
          <w:tab w:val="left" w:pos="1436"/>
          <w:tab w:val="left" w:pos="1529"/>
        </w:tabs>
        <w:spacing w:after="0" w:line="240" w:lineRule="auto"/>
        <w:ind w:left="284" w:right="123"/>
        <w:jc w:val="both"/>
        <w:rPr>
          <w:rFonts w:ascii="Times New Roman" w:eastAsia="Times New Roman" w:hAnsi="Times New Roman" w:cs="Times New Roman"/>
          <w:sz w:val="26"/>
        </w:rPr>
      </w:pPr>
    </w:p>
    <w:p w:rsidR="00305BFA" w:rsidRPr="00305BFA" w:rsidRDefault="00305BFA" w:rsidP="00305BFA">
      <w:pPr>
        <w:numPr>
          <w:ilvl w:val="0"/>
          <w:numId w:val="11"/>
        </w:numPr>
        <w:spacing w:after="0" w:line="240" w:lineRule="auto"/>
        <w:ind w:left="284" w:right="124" w:firstLine="0"/>
        <w:jc w:val="center"/>
        <w:outlineLvl w:val="0"/>
        <w:rPr>
          <w:rFonts w:ascii="Times New Roman" w:eastAsia="Times New Roman" w:hAnsi="Times New Roman" w:cs="Times New Roman"/>
          <w:b/>
          <w:bCs/>
          <w:sz w:val="26"/>
          <w:szCs w:val="26"/>
        </w:rPr>
      </w:pPr>
      <w:r w:rsidRPr="00305BFA">
        <w:rPr>
          <w:rFonts w:ascii="Times New Roman" w:eastAsia="Times New Roman" w:hAnsi="Times New Roman" w:cs="Times New Roman"/>
          <w:b/>
          <w:bCs/>
          <w:sz w:val="26"/>
          <w:szCs w:val="26"/>
        </w:rPr>
        <w:t>Порядок и условия оплаты труда работников</w:t>
      </w:r>
      <w:r w:rsidRPr="00305BFA">
        <w:rPr>
          <w:rFonts w:ascii="Times New Roman" w:eastAsia="Times New Roman" w:hAnsi="Times New Roman" w:cs="Times New Roman"/>
          <w:b/>
          <w:bCs/>
          <w:spacing w:val="1"/>
          <w:sz w:val="26"/>
          <w:szCs w:val="26"/>
        </w:rPr>
        <w:t xml:space="preserve"> </w:t>
      </w:r>
      <w:r w:rsidRPr="00305BFA">
        <w:rPr>
          <w:rFonts w:ascii="Times New Roman" w:eastAsia="Times New Roman" w:hAnsi="Times New Roman" w:cs="Times New Roman"/>
          <w:b/>
          <w:bCs/>
          <w:sz w:val="26"/>
          <w:szCs w:val="26"/>
        </w:rPr>
        <w:t xml:space="preserve">МБУ ДО </w:t>
      </w:r>
      <w:r w:rsidRPr="00305BFA">
        <w:rPr>
          <w:rFonts w:ascii="Times New Roman" w:eastAsia="Times New Roman" w:hAnsi="Times New Roman" w:cs="Times New Roman"/>
          <w:b/>
          <w:bCs/>
          <w:sz w:val="28"/>
          <w:szCs w:val="28"/>
        </w:rPr>
        <w:t>«ДДТ с. Ракитное» Дальнереченского</w:t>
      </w:r>
      <w:r w:rsidRPr="00305BFA">
        <w:rPr>
          <w:rFonts w:ascii="Times New Roman" w:eastAsia="Times New Roman" w:hAnsi="Times New Roman" w:cs="Times New Roman"/>
          <w:b/>
          <w:bCs/>
          <w:sz w:val="26"/>
          <w:szCs w:val="26"/>
        </w:rPr>
        <w:t xml:space="preserve"> муниципального округа,</w:t>
      </w:r>
      <w:r w:rsidRPr="00305BFA">
        <w:rPr>
          <w:rFonts w:ascii="Times New Roman" w:eastAsia="Times New Roman" w:hAnsi="Times New Roman" w:cs="Times New Roman"/>
          <w:b/>
          <w:bCs/>
          <w:spacing w:val="1"/>
          <w:sz w:val="26"/>
          <w:szCs w:val="26"/>
        </w:rPr>
        <w:t xml:space="preserve"> </w:t>
      </w:r>
      <w:r w:rsidRPr="00305BFA">
        <w:rPr>
          <w:rFonts w:ascii="Times New Roman" w:eastAsia="Times New Roman" w:hAnsi="Times New Roman" w:cs="Times New Roman"/>
          <w:b/>
          <w:bCs/>
          <w:sz w:val="26"/>
          <w:szCs w:val="26"/>
        </w:rPr>
        <w:t>за</w:t>
      </w:r>
      <w:r w:rsidRPr="00305BFA">
        <w:rPr>
          <w:rFonts w:ascii="Times New Roman" w:eastAsia="Times New Roman" w:hAnsi="Times New Roman" w:cs="Times New Roman"/>
          <w:b/>
          <w:bCs/>
          <w:spacing w:val="-4"/>
          <w:sz w:val="26"/>
          <w:szCs w:val="26"/>
        </w:rPr>
        <w:t xml:space="preserve"> </w:t>
      </w:r>
      <w:r w:rsidRPr="00305BFA">
        <w:rPr>
          <w:rFonts w:ascii="Times New Roman" w:eastAsia="Times New Roman" w:hAnsi="Times New Roman" w:cs="Times New Roman"/>
          <w:b/>
          <w:bCs/>
          <w:sz w:val="26"/>
          <w:szCs w:val="26"/>
        </w:rPr>
        <w:t>исключением педагогического</w:t>
      </w:r>
      <w:r w:rsidRPr="00305BFA">
        <w:rPr>
          <w:rFonts w:ascii="Times New Roman" w:eastAsia="Times New Roman" w:hAnsi="Times New Roman" w:cs="Times New Roman"/>
          <w:b/>
          <w:bCs/>
          <w:spacing w:val="-1"/>
          <w:sz w:val="26"/>
          <w:szCs w:val="26"/>
        </w:rPr>
        <w:t xml:space="preserve"> </w:t>
      </w:r>
      <w:r w:rsidRPr="00305BFA">
        <w:rPr>
          <w:rFonts w:ascii="Times New Roman" w:eastAsia="Times New Roman" w:hAnsi="Times New Roman" w:cs="Times New Roman"/>
          <w:b/>
          <w:bCs/>
          <w:sz w:val="26"/>
          <w:szCs w:val="26"/>
        </w:rPr>
        <w:t>и</w:t>
      </w:r>
      <w:r w:rsidRPr="00305BFA">
        <w:rPr>
          <w:rFonts w:ascii="Times New Roman" w:eastAsia="Times New Roman" w:hAnsi="Times New Roman" w:cs="Times New Roman"/>
          <w:b/>
          <w:bCs/>
          <w:spacing w:val="-4"/>
          <w:sz w:val="26"/>
          <w:szCs w:val="26"/>
        </w:rPr>
        <w:t xml:space="preserve"> </w:t>
      </w:r>
      <w:r w:rsidRPr="00305BFA">
        <w:rPr>
          <w:rFonts w:ascii="Times New Roman" w:eastAsia="Times New Roman" w:hAnsi="Times New Roman" w:cs="Times New Roman"/>
          <w:b/>
          <w:bCs/>
          <w:sz w:val="26"/>
          <w:szCs w:val="26"/>
        </w:rPr>
        <w:t>административно-управленческого</w:t>
      </w:r>
      <w:r w:rsidRPr="00305BFA">
        <w:rPr>
          <w:rFonts w:ascii="Times New Roman" w:eastAsia="Times New Roman" w:hAnsi="Times New Roman" w:cs="Times New Roman"/>
          <w:b/>
          <w:bCs/>
          <w:spacing w:val="-3"/>
          <w:sz w:val="26"/>
          <w:szCs w:val="26"/>
        </w:rPr>
        <w:t xml:space="preserve"> </w:t>
      </w:r>
      <w:r w:rsidRPr="00305BFA">
        <w:rPr>
          <w:rFonts w:ascii="Times New Roman" w:eastAsia="Times New Roman" w:hAnsi="Times New Roman" w:cs="Times New Roman"/>
          <w:b/>
          <w:bCs/>
          <w:sz w:val="26"/>
          <w:szCs w:val="26"/>
        </w:rPr>
        <w:t>персонала</w:t>
      </w:r>
    </w:p>
    <w:p w:rsidR="00305BFA" w:rsidRPr="00305BFA" w:rsidRDefault="00305BFA" w:rsidP="00305BFA">
      <w:pPr>
        <w:numPr>
          <w:ilvl w:val="1"/>
          <w:numId w:val="4"/>
        </w:numPr>
        <w:tabs>
          <w:tab w:val="left" w:pos="1272"/>
          <w:tab w:val="left" w:pos="1529"/>
        </w:tabs>
        <w:spacing w:after="0" w:line="240" w:lineRule="auto"/>
        <w:ind w:left="284" w:right="125" w:firstLine="0"/>
        <w:jc w:val="both"/>
        <w:rPr>
          <w:rFonts w:ascii="Times New Roman" w:eastAsia="Times New Roman" w:hAnsi="Times New Roman" w:cs="Times New Roman"/>
          <w:sz w:val="26"/>
        </w:rPr>
      </w:pPr>
      <w:r w:rsidRPr="00305BFA">
        <w:rPr>
          <w:rFonts w:ascii="Times New Roman" w:eastAsia="Times New Roman" w:hAnsi="Times New Roman" w:cs="Times New Roman"/>
          <w:sz w:val="26"/>
        </w:rPr>
        <w:t>Основные условия</w:t>
      </w:r>
      <w:r w:rsidRPr="00305BFA">
        <w:rPr>
          <w:rFonts w:ascii="Times New Roman" w:eastAsia="Times New Roman" w:hAnsi="Times New Roman" w:cs="Times New Roman"/>
          <w:spacing w:val="-4"/>
          <w:sz w:val="26"/>
        </w:rPr>
        <w:t xml:space="preserve"> </w:t>
      </w:r>
      <w:r w:rsidRPr="00305BFA">
        <w:rPr>
          <w:rFonts w:ascii="Times New Roman" w:eastAsia="Times New Roman" w:hAnsi="Times New Roman" w:cs="Times New Roman"/>
          <w:sz w:val="26"/>
        </w:rPr>
        <w:t>оплаты</w:t>
      </w:r>
      <w:r w:rsidRPr="00305BFA">
        <w:rPr>
          <w:rFonts w:ascii="Times New Roman" w:eastAsia="Times New Roman" w:hAnsi="Times New Roman" w:cs="Times New Roman"/>
          <w:spacing w:val="-3"/>
          <w:sz w:val="26"/>
        </w:rPr>
        <w:t xml:space="preserve"> </w:t>
      </w:r>
      <w:r w:rsidRPr="00305BFA">
        <w:rPr>
          <w:rFonts w:ascii="Times New Roman" w:eastAsia="Times New Roman" w:hAnsi="Times New Roman" w:cs="Times New Roman"/>
          <w:sz w:val="26"/>
        </w:rPr>
        <w:t>труда.</w:t>
      </w:r>
    </w:p>
    <w:p w:rsidR="00305BFA" w:rsidRPr="00305BFA" w:rsidRDefault="00305BFA" w:rsidP="00305BFA">
      <w:pPr>
        <w:tabs>
          <w:tab w:val="left" w:pos="1529"/>
        </w:tabs>
        <w:spacing w:after="0" w:line="240" w:lineRule="auto"/>
        <w:ind w:left="284" w:right="123"/>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Система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оплаты</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труда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работников</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организации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включает</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себя</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оклады,</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ставки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заработной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платы,</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повышающий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коэффициент</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за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квалификационную</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категорию,</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компенсационные</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и стимулирующие</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выплаты.</w:t>
      </w:r>
    </w:p>
    <w:p w:rsidR="00305BFA" w:rsidRPr="00305BFA" w:rsidRDefault="00305BFA" w:rsidP="00305BFA">
      <w:pPr>
        <w:tabs>
          <w:tab w:val="left" w:pos="1529"/>
        </w:tabs>
        <w:spacing w:after="0" w:line="240" w:lineRule="auto"/>
        <w:ind w:left="284" w:right="125"/>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Система</w:t>
      </w:r>
      <w:r w:rsidRPr="00305BFA">
        <w:rPr>
          <w:rFonts w:ascii="Times New Roman" w:eastAsia="Times New Roman" w:hAnsi="Times New Roman" w:cs="Times New Roman"/>
          <w:spacing w:val="-3"/>
          <w:sz w:val="26"/>
          <w:szCs w:val="26"/>
        </w:rPr>
        <w:t xml:space="preserve"> </w:t>
      </w:r>
      <w:r w:rsidRPr="00305BFA">
        <w:rPr>
          <w:rFonts w:ascii="Times New Roman" w:eastAsia="Times New Roman" w:hAnsi="Times New Roman" w:cs="Times New Roman"/>
          <w:sz w:val="26"/>
          <w:szCs w:val="26"/>
        </w:rPr>
        <w:t>оплаты</w:t>
      </w:r>
      <w:r w:rsidRPr="00305BFA">
        <w:rPr>
          <w:rFonts w:ascii="Times New Roman" w:eastAsia="Times New Roman" w:hAnsi="Times New Roman" w:cs="Times New Roman"/>
          <w:spacing w:val="-4"/>
          <w:sz w:val="26"/>
          <w:szCs w:val="26"/>
        </w:rPr>
        <w:t xml:space="preserve"> </w:t>
      </w:r>
      <w:r w:rsidRPr="00305BFA">
        <w:rPr>
          <w:rFonts w:ascii="Times New Roman" w:eastAsia="Times New Roman" w:hAnsi="Times New Roman" w:cs="Times New Roman"/>
          <w:sz w:val="26"/>
          <w:szCs w:val="26"/>
        </w:rPr>
        <w:t>труда</w:t>
      </w:r>
      <w:r w:rsidRPr="00305BFA">
        <w:rPr>
          <w:rFonts w:ascii="Times New Roman" w:eastAsia="Times New Roman" w:hAnsi="Times New Roman" w:cs="Times New Roman"/>
          <w:spacing w:val="-5"/>
          <w:sz w:val="26"/>
          <w:szCs w:val="26"/>
        </w:rPr>
        <w:t xml:space="preserve"> </w:t>
      </w:r>
      <w:r w:rsidRPr="00305BFA">
        <w:rPr>
          <w:rFonts w:ascii="Times New Roman" w:eastAsia="Times New Roman" w:hAnsi="Times New Roman" w:cs="Times New Roman"/>
          <w:sz w:val="26"/>
          <w:szCs w:val="26"/>
        </w:rPr>
        <w:t>работников</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учреждения</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устанавливается</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с</w:t>
      </w:r>
      <w:r w:rsidRPr="00305BFA">
        <w:rPr>
          <w:rFonts w:ascii="Times New Roman" w:eastAsia="Times New Roman" w:hAnsi="Times New Roman" w:cs="Times New Roman"/>
          <w:spacing w:val="-3"/>
          <w:sz w:val="26"/>
          <w:szCs w:val="26"/>
        </w:rPr>
        <w:t xml:space="preserve"> </w:t>
      </w:r>
      <w:r w:rsidRPr="00305BFA">
        <w:rPr>
          <w:rFonts w:ascii="Times New Roman" w:eastAsia="Times New Roman" w:hAnsi="Times New Roman" w:cs="Times New Roman"/>
          <w:sz w:val="26"/>
          <w:szCs w:val="26"/>
        </w:rPr>
        <w:t>учетом:</w:t>
      </w:r>
    </w:p>
    <w:p w:rsidR="00305BFA" w:rsidRPr="00305BFA" w:rsidRDefault="00305BFA" w:rsidP="00305BFA">
      <w:pPr>
        <w:numPr>
          <w:ilvl w:val="0"/>
          <w:numId w:val="6"/>
        </w:numPr>
        <w:tabs>
          <w:tab w:val="left" w:pos="1035"/>
          <w:tab w:val="left" w:pos="1529"/>
        </w:tabs>
        <w:spacing w:after="0" w:line="240" w:lineRule="auto"/>
        <w:ind w:left="284" w:right="125" w:firstLine="0"/>
        <w:jc w:val="both"/>
        <w:rPr>
          <w:rFonts w:ascii="Times New Roman" w:eastAsia="Times New Roman" w:hAnsi="Times New Roman" w:cs="Times New Roman"/>
          <w:sz w:val="26"/>
        </w:rPr>
      </w:pPr>
      <w:r w:rsidRPr="00305BFA">
        <w:rPr>
          <w:rFonts w:ascii="Times New Roman" w:eastAsia="Times New Roman" w:hAnsi="Times New Roman" w:cs="Times New Roman"/>
          <w:sz w:val="26"/>
        </w:rPr>
        <w:t>государственных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гарантий</w:t>
      </w:r>
      <w:r w:rsidRPr="00305BFA">
        <w:rPr>
          <w:rFonts w:ascii="Times New Roman" w:eastAsia="Times New Roman" w:hAnsi="Times New Roman" w:cs="Times New Roman"/>
          <w:spacing w:val="-3"/>
          <w:sz w:val="26"/>
        </w:rPr>
        <w:t xml:space="preserve"> </w:t>
      </w:r>
      <w:r w:rsidRPr="00305BFA">
        <w:rPr>
          <w:rFonts w:ascii="Times New Roman" w:eastAsia="Times New Roman" w:hAnsi="Times New Roman" w:cs="Times New Roman"/>
          <w:sz w:val="26"/>
        </w:rPr>
        <w:t>по</w:t>
      </w:r>
      <w:r w:rsidRPr="00305BFA">
        <w:rPr>
          <w:rFonts w:ascii="Times New Roman" w:eastAsia="Times New Roman" w:hAnsi="Times New Roman" w:cs="Times New Roman"/>
          <w:spacing w:val="-4"/>
          <w:sz w:val="26"/>
        </w:rPr>
        <w:t xml:space="preserve"> </w:t>
      </w:r>
      <w:r w:rsidRPr="00305BFA">
        <w:rPr>
          <w:rFonts w:ascii="Times New Roman" w:eastAsia="Times New Roman" w:hAnsi="Times New Roman" w:cs="Times New Roman"/>
          <w:sz w:val="26"/>
        </w:rPr>
        <w:t>оплате</w:t>
      </w:r>
      <w:r w:rsidRPr="00305BFA">
        <w:rPr>
          <w:rFonts w:ascii="Times New Roman" w:eastAsia="Times New Roman" w:hAnsi="Times New Roman" w:cs="Times New Roman"/>
          <w:spacing w:val="-4"/>
          <w:sz w:val="26"/>
        </w:rPr>
        <w:t xml:space="preserve"> </w:t>
      </w:r>
      <w:r w:rsidRPr="00305BFA">
        <w:rPr>
          <w:rFonts w:ascii="Times New Roman" w:eastAsia="Times New Roman" w:hAnsi="Times New Roman" w:cs="Times New Roman"/>
          <w:sz w:val="26"/>
        </w:rPr>
        <w:t>труда;</w:t>
      </w:r>
    </w:p>
    <w:p w:rsidR="00305BFA" w:rsidRPr="00305BFA" w:rsidRDefault="00305BFA" w:rsidP="00305BFA">
      <w:pPr>
        <w:numPr>
          <w:ilvl w:val="0"/>
          <w:numId w:val="6"/>
        </w:numPr>
        <w:tabs>
          <w:tab w:val="left" w:pos="970"/>
          <w:tab w:val="left" w:pos="1529"/>
        </w:tabs>
        <w:spacing w:after="0" w:line="240" w:lineRule="auto"/>
        <w:ind w:left="284" w:right="125" w:firstLine="0"/>
        <w:jc w:val="both"/>
        <w:rPr>
          <w:rFonts w:ascii="Times New Roman" w:eastAsia="Times New Roman" w:hAnsi="Times New Roman" w:cs="Times New Roman"/>
          <w:sz w:val="26"/>
        </w:rPr>
      </w:pPr>
      <w:r w:rsidRPr="00305BFA">
        <w:rPr>
          <w:rFonts w:ascii="Times New Roman" w:eastAsia="Times New Roman" w:hAnsi="Times New Roman" w:cs="Times New Roman"/>
          <w:sz w:val="26"/>
        </w:rPr>
        <w:t>единого</w:t>
      </w:r>
      <w:r w:rsidRPr="00305BFA">
        <w:rPr>
          <w:rFonts w:ascii="Times New Roman" w:eastAsia="Times New Roman" w:hAnsi="Times New Roman" w:cs="Times New Roman"/>
          <w:spacing w:val="-4"/>
          <w:sz w:val="26"/>
        </w:rPr>
        <w:t xml:space="preserve"> </w:t>
      </w:r>
      <w:r w:rsidRPr="00305BFA">
        <w:rPr>
          <w:rFonts w:ascii="Times New Roman" w:eastAsia="Times New Roman" w:hAnsi="Times New Roman" w:cs="Times New Roman"/>
          <w:sz w:val="26"/>
        </w:rPr>
        <w:t>квалификационного</w:t>
      </w:r>
      <w:r w:rsidRPr="00305BFA">
        <w:rPr>
          <w:rFonts w:ascii="Times New Roman" w:eastAsia="Times New Roman" w:hAnsi="Times New Roman" w:cs="Times New Roman"/>
          <w:spacing w:val="-6"/>
          <w:sz w:val="26"/>
        </w:rPr>
        <w:t xml:space="preserve"> </w:t>
      </w:r>
      <w:r w:rsidRPr="00305BFA">
        <w:rPr>
          <w:rFonts w:ascii="Times New Roman" w:eastAsia="Times New Roman" w:hAnsi="Times New Roman" w:cs="Times New Roman"/>
          <w:sz w:val="26"/>
        </w:rPr>
        <w:t>справочника;</w:t>
      </w:r>
    </w:p>
    <w:p w:rsidR="00305BFA" w:rsidRPr="00305BFA" w:rsidRDefault="00305BFA" w:rsidP="00305BFA">
      <w:pPr>
        <w:numPr>
          <w:ilvl w:val="0"/>
          <w:numId w:val="6"/>
        </w:numPr>
        <w:tabs>
          <w:tab w:val="left" w:pos="970"/>
          <w:tab w:val="left" w:pos="1529"/>
        </w:tabs>
        <w:spacing w:after="0" w:line="240" w:lineRule="auto"/>
        <w:ind w:left="284" w:right="125" w:firstLine="0"/>
        <w:jc w:val="both"/>
        <w:rPr>
          <w:rFonts w:ascii="Times New Roman" w:eastAsia="Times New Roman" w:hAnsi="Times New Roman" w:cs="Times New Roman"/>
          <w:sz w:val="26"/>
        </w:rPr>
      </w:pPr>
      <w:r w:rsidRPr="00305BFA">
        <w:rPr>
          <w:rFonts w:ascii="Times New Roman" w:eastAsia="Times New Roman" w:hAnsi="Times New Roman" w:cs="Times New Roman"/>
          <w:sz w:val="26"/>
        </w:rPr>
        <w:t>настоящего</w:t>
      </w:r>
      <w:r w:rsidRPr="00305BFA">
        <w:rPr>
          <w:rFonts w:ascii="Times New Roman" w:eastAsia="Times New Roman" w:hAnsi="Times New Roman" w:cs="Times New Roman"/>
          <w:spacing w:val="-5"/>
          <w:sz w:val="26"/>
        </w:rPr>
        <w:t xml:space="preserve"> </w:t>
      </w:r>
      <w:r w:rsidRPr="00305BFA">
        <w:rPr>
          <w:rFonts w:ascii="Times New Roman" w:eastAsia="Times New Roman" w:hAnsi="Times New Roman" w:cs="Times New Roman"/>
          <w:sz w:val="26"/>
        </w:rPr>
        <w:t>Положения;</w:t>
      </w:r>
    </w:p>
    <w:p w:rsidR="00305BFA" w:rsidRPr="00305BFA" w:rsidRDefault="00305BFA" w:rsidP="00305BFA">
      <w:pPr>
        <w:numPr>
          <w:ilvl w:val="0"/>
          <w:numId w:val="6"/>
        </w:numPr>
        <w:tabs>
          <w:tab w:val="left" w:pos="1030"/>
          <w:tab w:val="left" w:pos="1529"/>
        </w:tabs>
        <w:spacing w:after="0" w:line="240" w:lineRule="auto"/>
        <w:ind w:left="284" w:right="126" w:firstLine="0"/>
        <w:jc w:val="both"/>
        <w:rPr>
          <w:rFonts w:ascii="Times New Roman" w:eastAsia="Times New Roman" w:hAnsi="Times New Roman" w:cs="Times New Roman"/>
          <w:sz w:val="26"/>
        </w:rPr>
      </w:pPr>
      <w:r w:rsidRPr="00305BFA">
        <w:rPr>
          <w:rFonts w:ascii="Times New Roman" w:eastAsia="Times New Roman" w:hAnsi="Times New Roman" w:cs="Times New Roman"/>
          <w:sz w:val="26"/>
        </w:rPr>
        <w:t>рекомендаций Российской трехсторонней комиссии по регулированию социально-</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трудовых</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отношений;</w:t>
      </w:r>
    </w:p>
    <w:p w:rsidR="00305BFA" w:rsidRPr="00305BFA" w:rsidRDefault="00305BFA" w:rsidP="00305BFA">
      <w:pPr>
        <w:numPr>
          <w:ilvl w:val="0"/>
          <w:numId w:val="6"/>
        </w:numPr>
        <w:tabs>
          <w:tab w:val="left" w:pos="1022"/>
          <w:tab w:val="left" w:pos="1529"/>
        </w:tabs>
        <w:spacing w:after="0" w:line="240" w:lineRule="auto"/>
        <w:ind w:left="284" w:right="124" w:firstLine="0"/>
        <w:jc w:val="both"/>
        <w:rPr>
          <w:rFonts w:ascii="Times New Roman" w:eastAsia="Times New Roman" w:hAnsi="Times New Roman" w:cs="Times New Roman"/>
          <w:sz w:val="26"/>
        </w:rPr>
      </w:pPr>
      <w:r w:rsidRPr="00305BFA">
        <w:rPr>
          <w:rFonts w:ascii="Times New Roman" w:eastAsia="Times New Roman" w:hAnsi="Times New Roman" w:cs="Times New Roman"/>
          <w:sz w:val="26"/>
        </w:rPr>
        <w:lastRenderedPageBreak/>
        <w:t>методических рекомендаций по формированию системы оплаты труда работников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общеобразовательных организаций, направленных письмом Министерства образования 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науки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России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от</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29.12.2017</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ВП-1992/02</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(далее</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Методические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рекомендации);</w:t>
      </w:r>
    </w:p>
    <w:p w:rsidR="00305BFA" w:rsidRPr="00305BFA" w:rsidRDefault="00305BFA" w:rsidP="00305BFA">
      <w:pPr>
        <w:numPr>
          <w:ilvl w:val="0"/>
          <w:numId w:val="6"/>
        </w:numPr>
        <w:tabs>
          <w:tab w:val="left" w:pos="970"/>
          <w:tab w:val="left" w:pos="1529"/>
        </w:tabs>
        <w:spacing w:after="0" w:line="240" w:lineRule="auto"/>
        <w:ind w:left="284" w:right="125" w:firstLine="0"/>
        <w:jc w:val="both"/>
        <w:rPr>
          <w:rFonts w:ascii="Times New Roman" w:eastAsia="Times New Roman" w:hAnsi="Times New Roman" w:cs="Times New Roman"/>
          <w:sz w:val="26"/>
        </w:rPr>
      </w:pPr>
      <w:r w:rsidRPr="00305BFA">
        <w:rPr>
          <w:rFonts w:ascii="Times New Roman" w:eastAsia="Times New Roman" w:hAnsi="Times New Roman" w:cs="Times New Roman"/>
          <w:sz w:val="26"/>
        </w:rPr>
        <w:t>мнения</w:t>
      </w:r>
      <w:r w:rsidRPr="00305BFA">
        <w:rPr>
          <w:rFonts w:ascii="Times New Roman" w:eastAsia="Times New Roman" w:hAnsi="Times New Roman" w:cs="Times New Roman"/>
          <w:spacing w:val="-4"/>
          <w:sz w:val="26"/>
        </w:rPr>
        <w:t xml:space="preserve"> </w:t>
      </w:r>
      <w:r w:rsidRPr="00305BFA">
        <w:rPr>
          <w:rFonts w:ascii="Times New Roman" w:eastAsia="Times New Roman" w:hAnsi="Times New Roman" w:cs="Times New Roman"/>
          <w:sz w:val="26"/>
        </w:rPr>
        <w:t>представительного</w:t>
      </w:r>
      <w:r w:rsidRPr="00305BFA">
        <w:rPr>
          <w:rFonts w:ascii="Times New Roman" w:eastAsia="Times New Roman" w:hAnsi="Times New Roman" w:cs="Times New Roman"/>
          <w:spacing w:val="-5"/>
          <w:sz w:val="26"/>
        </w:rPr>
        <w:t xml:space="preserve"> </w:t>
      </w:r>
      <w:r w:rsidRPr="00305BFA">
        <w:rPr>
          <w:rFonts w:ascii="Times New Roman" w:eastAsia="Times New Roman" w:hAnsi="Times New Roman" w:cs="Times New Roman"/>
          <w:sz w:val="26"/>
        </w:rPr>
        <w:t>органа</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работников.</w:t>
      </w:r>
    </w:p>
    <w:p w:rsidR="00305BFA" w:rsidRPr="00305BFA" w:rsidRDefault="00305BFA" w:rsidP="00305BFA">
      <w:pPr>
        <w:tabs>
          <w:tab w:val="left" w:pos="1529"/>
        </w:tabs>
        <w:spacing w:after="0" w:line="240" w:lineRule="auto"/>
        <w:ind w:left="284" w:right="124"/>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Должностные</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оклады,</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доплаты</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надбавки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компенсационного</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характера,</w:t>
      </w:r>
      <w:r w:rsidRPr="00305BFA">
        <w:rPr>
          <w:rFonts w:ascii="Times New Roman" w:eastAsia="Times New Roman" w:hAnsi="Times New Roman" w:cs="Times New Roman"/>
          <w:spacing w:val="-62"/>
          <w:sz w:val="26"/>
          <w:szCs w:val="26"/>
        </w:rPr>
        <w:t xml:space="preserve"> </w:t>
      </w:r>
      <w:r w:rsidRPr="00305BFA">
        <w:rPr>
          <w:rFonts w:ascii="Times New Roman" w:eastAsia="Times New Roman" w:hAnsi="Times New Roman" w:cs="Times New Roman"/>
          <w:sz w:val="26"/>
          <w:szCs w:val="26"/>
        </w:rPr>
        <w:t>стимулирующие выплаты за стаж непрерывной работы (выслугу лет) составляют базовую</w:t>
      </w:r>
      <w:r w:rsidRPr="00305BFA">
        <w:rPr>
          <w:rFonts w:ascii="Times New Roman" w:eastAsia="Times New Roman" w:hAnsi="Times New Roman" w:cs="Times New Roman"/>
          <w:spacing w:val="-62"/>
          <w:sz w:val="26"/>
          <w:szCs w:val="26"/>
        </w:rPr>
        <w:t xml:space="preserve"> </w:t>
      </w:r>
      <w:r w:rsidRPr="00305BFA">
        <w:rPr>
          <w:rFonts w:ascii="Times New Roman" w:eastAsia="Times New Roman" w:hAnsi="Times New Roman" w:cs="Times New Roman"/>
          <w:sz w:val="26"/>
          <w:szCs w:val="26"/>
        </w:rPr>
        <w:t>(гарантированную)</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часть</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заработной платы</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работников.</w:t>
      </w:r>
    </w:p>
    <w:p w:rsidR="00305BFA" w:rsidRPr="00305BFA" w:rsidRDefault="00305BFA" w:rsidP="00305BFA">
      <w:pPr>
        <w:numPr>
          <w:ilvl w:val="1"/>
          <w:numId w:val="4"/>
        </w:numPr>
        <w:tabs>
          <w:tab w:val="left" w:pos="1332"/>
          <w:tab w:val="left" w:pos="1529"/>
        </w:tabs>
        <w:spacing w:after="0" w:line="240" w:lineRule="auto"/>
        <w:ind w:left="284" w:right="124" w:firstLine="0"/>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rPr>
        <w:t>Размеры окладов (должностных окладов), ставок заработной платы работников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организации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устанавливаются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по</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квалификационным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уровням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профессиональных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квалификационных</w:t>
      </w:r>
      <w:r w:rsidRPr="00305BFA">
        <w:rPr>
          <w:rFonts w:ascii="Times New Roman" w:eastAsia="Times New Roman" w:hAnsi="Times New Roman" w:cs="Times New Roman"/>
          <w:spacing w:val="49"/>
          <w:sz w:val="26"/>
        </w:rPr>
        <w:t xml:space="preserve"> </w:t>
      </w:r>
      <w:r w:rsidRPr="00305BFA">
        <w:rPr>
          <w:rFonts w:ascii="Times New Roman" w:eastAsia="Times New Roman" w:hAnsi="Times New Roman" w:cs="Times New Roman"/>
          <w:sz w:val="26"/>
        </w:rPr>
        <w:t>групп</w:t>
      </w:r>
      <w:r w:rsidRPr="00305BFA">
        <w:rPr>
          <w:rFonts w:ascii="Times New Roman" w:eastAsia="Times New Roman" w:hAnsi="Times New Roman" w:cs="Times New Roman"/>
          <w:spacing w:val="47"/>
          <w:sz w:val="26"/>
        </w:rPr>
        <w:t xml:space="preserve"> </w:t>
      </w:r>
      <w:r w:rsidRPr="00305BFA">
        <w:rPr>
          <w:rFonts w:ascii="Times New Roman" w:eastAsia="Times New Roman" w:hAnsi="Times New Roman" w:cs="Times New Roman"/>
          <w:sz w:val="26"/>
        </w:rPr>
        <w:t>(далее</w:t>
      </w:r>
      <w:r w:rsidRPr="00305BFA">
        <w:rPr>
          <w:rFonts w:ascii="Times New Roman" w:eastAsia="Times New Roman" w:hAnsi="Times New Roman" w:cs="Times New Roman"/>
          <w:spacing w:val="47"/>
          <w:sz w:val="26"/>
        </w:rPr>
        <w:t xml:space="preserve"> </w:t>
      </w:r>
      <w:r w:rsidRPr="00305BFA">
        <w:rPr>
          <w:rFonts w:ascii="Times New Roman" w:eastAsia="Times New Roman" w:hAnsi="Times New Roman" w:cs="Times New Roman"/>
          <w:sz w:val="26"/>
        </w:rPr>
        <w:t>–</w:t>
      </w:r>
      <w:r w:rsidRPr="00305BFA">
        <w:rPr>
          <w:rFonts w:ascii="Times New Roman" w:eastAsia="Times New Roman" w:hAnsi="Times New Roman" w:cs="Times New Roman"/>
          <w:spacing w:val="49"/>
          <w:sz w:val="26"/>
        </w:rPr>
        <w:t xml:space="preserve"> </w:t>
      </w:r>
      <w:r w:rsidRPr="00305BFA">
        <w:rPr>
          <w:rFonts w:ascii="Times New Roman" w:eastAsia="Times New Roman" w:hAnsi="Times New Roman" w:cs="Times New Roman"/>
          <w:sz w:val="26"/>
        </w:rPr>
        <w:t>по</w:t>
      </w:r>
      <w:r w:rsidRPr="00305BFA">
        <w:rPr>
          <w:rFonts w:ascii="Times New Roman" w:eastAsia="Times New Roman" w:hAnsi="Times New Roman" w:cs="Times New Roman"/>
          <w:spacing w:val="49"/>
          <w:sz w:val="26"/>
        </w:rPr>
        <w:t xml:space="preserve"> </w:t>
      </w:r>
      <w:r w:rsidRPr="00305BFA">
        <w:rPr>
          <w:rFonts w:ascii="Times New Roman" w:eastAsia="Times New Roman" w:hAnsi="Times New Roman" w:cs="Times New Roman"/>
          <w:sz w:val="26"/>
        </w:rPr>
        <w:t>ПКГ),</w:t>
      </w:r>
      <w:r w:rsidRPr="00305BFA">
        <w:rPr>
          <w:rFonts w:ascii="Times New Roman" w:eastAsia="Times New Roman" w:hAnsi="Times New Roman" w:cs="Times New Roman"/>
          <w:spacing w:val="51"/>
          <w:sz w:val="26"/>
        </w:rPr>
        <w:t xml:space="preserve"> </w:t>
      </w:r>
      <w:r w:rsidRPr="00305BFA">
        <w:rPr>
          <w:rFonts w:ascii="Times New Roman" w:eastAsia="Times New Roman" w:hAnsi="Times New Roman" w:cs="Times New Roman"/>
          <w:sz w:val="26"/>
        </w:rPr>
        <w:t>утвержденных</w:t>
      </w:r>
      <w:r w:rsidRPr="00305BFA">
        <w:rPr>
          <w:rFonts w:ascii="Times New Roman" w:eastAsia="Times New Roman" w:hAnsi="Times New Roman" w:cs="Times New Roman"/>
          <w:spacing w:val="46"/>
          <w:sz w:val="26"/>
        </w:rPr>
        <w:t xml:space="preserve"> </w:t>
      </w:r>
      <w:r w:rsidRPr="00305BFA">
        <w:rPr>
          <w:rFonts w:ascii="Times New Roman" w:eastAsia="Times New Roman" w:hAnsi="Times New Roman" w:cs="Times New Roman"/>
          <w:sz w:val="26"/>
        </w:rPr>
        <w:t>федеральным</w:t>
      </w:r>
      <w:r w:rsidRPr="00305BFA">
        <w:rPr>
          <w:rFonts w:ascii="Times New Roman" w:eastAsia="Times New Roman" w:hAnsi="Times New Roman" w:cs="Times New Roman"/>
          <w:spacing w:val="48"/>
          <w:sz w:val="26"/>
        </w:rPr>
        <w:t xml:space="preserve"> </w:t>
      </w:r>
      <w:r w:rsidRPr="00305BFA">
        <w:rPr>
          <w:rFonts w:ascii="Times New Roman" w:eastAsia="Times New Roman" w:hAnsi="Times New Roman" w:cs="Times New Roman"/>
          <w:sz w:val="26"/>
        </w:rPr>
        <w:t xml:space="preserve">органом </w:t>
      </w:r>
      <w:r w:rsidRPr="00305BFA">
        <w:rPr>
          <w:rFonts w:ascii="Times New Roman" w:eastAsia="Times New Roman" w:hAnsi="Times New Roman" w:cs="Times New Roman"/>
          <w:sz w:val="26"/>
          <w:szCs w:val="26"/>
        </w:rPr>
        <w:t>исполнительной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власти,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осуществляющим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функции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по</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выработке</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государственной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политики</w:t>
      </w:r>
      <w:r w:rsidRPr="00305BFA">
        <w:rPr>
          <w:rFonts w:ascii="Times New Roman" w:eastAsia="Times New Roman" w:hAnsi="Times New Roman" w:cs="Times New Roman"/>
          <w:spacing w:val="23"/>
          <w:sz w:val="26"/>
          <w:szCs w:val="26"/>
        </w:rPr>
        <w:t xml:space="preserve"> </w:t>
      </w:r>
      <w:r w:rsidRPr="00305BFA">
        <w:rPr>
          <w:rFonts w:ascii="Times New Roman" w:eastAsia="Times New Roman" w:hAnsi="Times New Roman" w:cs="Times New Roman"/>
          <w:sz w:val="26"/>
          <w:szCs w:val="26"/>
        </w:rPr>
        <w:t>и</w:t>
      </w:r>
      <w:r w:rsidRPr="00305BFA">
        <w:rPr>
          <w:rFonts w:ascii="Times New Roman" w:eastAsia="Times New Roman" w:hAnsi="Times New Roman" w:cs="Times New Roman"/>
          <w:spacing w:val="24"/>
          <w:sz w:val="26"/>
          <w:szCs w:val="26"/>
        </w:rPr>
        <w:t xml:space="preserve"> </w:t>
      </w:r>
      <w:r w:rsidRPr="00305BFA">
        <w:rPr>
          <w:rFonts w:ascii="Times New Roman" w:eastAsia="Times New Roman" w:hAnsi="Times New Roman" w:cs="Times New Roman"/>
          <w:sz w:val="26"/>
          <w:szCs w:val="26"/>
        </w:rPr>
        <w:t>нормативно-правовому</w:t>
      </w:r>
      <w:r w:rsidRPr="00305BFA">
        <w:rPr>
          <w:rFonts w:ascii="Times New Roman" w:eastAsia="Times New Roman" w:hAnsi="Times New Roman" w:cs="Times New Roman"/>
          <w:spacing w:val="18"/>
          <w:sz w:val="26"/>
          <w:szCs w:val="26"/>
        </w:rPr>
        <w:t xml:space="preserve"> </w:t>
      </w:r>
      <w:r w:rsidRPr="00305BFA">
        <w:rPr>
          <w:rFonts w:ascii="Times New Roman" w:eastAsia="Times New Roman" w:hAnsi="Times New Roman" w:cs="Times New Roman"/>
          <w:sz w:val="26"/>
          <w:szCs w:val="26"/>
        </w:rPr>
        <w:t>регулированию</w:t>
      </w:r>
      <w:r w:rsidRPr="00305BFA">
        <w:rPr>
          <w:rFonts w:ascii="Times New Roman" w:eastAsia="Times New Roman" w:hAnsi="Times New Roman" w:cs="Times New Roman"/>
          <w:spacing w:val="24"/>
          <w:sz w:val="26"/>
          <w:szCs w:val="26"/>
        </w:rPr>
        <w:t xml:space="preserve"> </w:t>
      </w:r>
      <w:r w:rsidRPr="00305BFA">
        <w:rPr>
          <w:rFonts w:ascii="Times New Roman" w:eastAsia="Times New Roman" w:hAnsi="Times New Roman" w:cs="Times New Roman"/>
          <w:sz w:val="26"/>
          <w:szCs w:val="26"/>
        </w:rPr>
        <w:t>в</w:t>
      </w:r>
      <w:r w:rsidRPr="00305BFA">
        <w:rPr>
          <w:rFonts w:ascii="Times New Roman" w:eastAsia="Times New Roman" w:hAnsi="Times New Roman" w:cs="Times New Roman"/>
          <w:spacing w:val="24"/>
          <w:sz w:val="26"/>
          <w:szCs w:val="26"/>
        </w:rPr>
        <w:t xml:space="preserve"> </w:t>
      </w:r>
      <w:r w:rsidRPr="00305BFA">
        <w:rPr>
          <w:rFonts w:ascii="Times New Roman" w:eastAsia="Times New Roman" w:hAnsi="Times New Roman" w:cs="Times New Roman"/>
          <w:sz w:val="26"/>
          <w:szCs w:val="26"/>
        </w:rPr>
        <w:t>сфере</w:t>
      </w:r>
      <w:r w:rsidRPr="00305BFA">
        <w:rPr>
          <w:rFonts w:ascii="Times New Roman" w:eastAsia="Times New Roman" w:hAnsi="Times New Roman" w:cs="Times New Roman"/>
          <w:spacing w:val="23"/>
          <w:sz w:val="26"/>
          <w:szCs w:val="26"/>
        </w:rPr>
        <w:t xml:space="preserve"> </w:t>
      </w:r>
      <w:r w:rsidRPr="00305BFA">
        <w:rPr>
          <w:rFonts w:ascii="Times New Roman" w:eastAsia="Times New Roman" w:hAnsi="Times New Roman" w:cs="Times New Roman"/>
          <w:sz w:val="26"/>
          <w:szCs w:val="26"/>
        </w:rPr>
        <w:t>труда,</w:t>
      </w:r>
      <w:r w:rsidRPr="00305BFA">
        <w:rPr>
          <w:rFonts w:ascii="Times New Roman" w:eastAsia="Times New Roman" w:hAnsi="Times New Roman" w:cs="Times New Roman"/>
          <w:spacing w:val="24"/>
          <w:sz w:val="26"/>
          <w:szCs w:val="26"/>
        </w:rPr>
        <w:t xml:space="preserve"> </w:t>
      </w:r>
      <w:r w:rsidRPr="00305BFA">
        <w:rPr>
          <w:rFonts w:ascii="Times New Roman" w:eastAsia="Times New Roman" w:hAnsi="Times New Roman" w:cs="Times New Roman"/>
          <w:sz w:val="26"/>
          <w:szCs w:val="26"/>
        </w:rPr>
        <w:t>на</w:t>
      </w:r>
      <w:r w:rsidRPr="00305BFA">
        <w:rPr>
          <w:rFonts w:ascii="Times New Roman" w:eastAsia="Times New Roman" w:hAnsi="Times New Roman" w:cs="Times New Roman"/>
          <w:spacing w:val="23"/>
          <w:sz w:val="26"/>
          <w:szCs w:val="26"/>
        </w:rPr>
        <w:t xml:space="preserve"> </w:t>
      </w:r>
      <w:r w:rsidRPr="00305BFA">
        <w:rPr>
          <w:rFonts w:ascii="Times New Roman" w:eastAsia="Times New Roman" w:hAnsi="Times New Roman" w:cs="Times New Roman"/>
          <w:sz w:val="26"/>
          <w:szCs w:val="26"/>
        </w:rPr>
        <w:t>основе</w:t>
      </w:r>
      <w:r w:rsidRPr="00305BFA">
        <w:rPr>
          <w:rFonts w:ascii="Times New Roman" w:eastAsia="Times New Roman" w:hAnsi="Times New Roman" w:cs="Times New Roman"/>
          <w:spacing w:val="24"/>
          <w:sz w:val="26"/>
          <w:szCs w:val="26"/>
        </w:rPr>
        <w:t xml:space="preserve"> </w:t>
      </w:r>
      <w:r w:rsidRPr="00305BFA">
        <w:rPr>
          <w:rFonts w:ascii="Times New Roman" w:eastAsia="Times New Roman" w:hAnsi="Times New Roman" w:cs="Times New Roman"/>
          <w:sz w:val="26"/>
          <w:szCs w:val="26"/>
        </w:rPr>
        <w:t>требований</w:t>
      </w:r>
      <w:r w:rsidRPr="00305BFA">
        <w:rPr>
          <w:rFonts w:ascii="Times New Roman" w:eastAsia="Times New Roman" w:hAnsi="Times New Roman" w:cs="Times New Roman"/>
          <w:spacing w:val="-63"/>
          <w:sz w:val="26"/>
          <w:szCs w:val="26"/>
        </w:rPr>
        <w:t xml:space="preserve">   </w:t>
      </w:r>
      <w:r w:rsidRPr="00305BFA">
        <w:rPr>
          <w:rFonts w:ascii="Times New Roman" w:eastAsia="Times New Roman" w:hAnsi="Times New Roman" w:cs="Times New Roman"/>
          <w:sz w:val="26"/>
          <w:szCs w:val="26"/>
        </w:rPr>
        <w:t xml:space="preserve"> к</w:t>
      </w:r>
      <w:r w:rsidRPr="00305BFA">
        <w:rPr>
          <w:rFonts w:ascii="Times New Roman" w:eastAsia="Times New Roman" w:hAnsi="Times New Roman" w:cs="Times New Roman"/>
          <w:spacing w:val="66"/>
          <w:sz w:val="26"/>
          <w:szCs w:val="26"/>
        </w:rPr>
        <w:t xml:space="preserve"> </w:t>
      </w:r>
      <w:r w:rsidRPr="00305BFA">
        <w:rPr>
          <w:rFonts w:ascii="Times New Roman" w:eastAsia="Times New Roman" w:hAnsi="Times New Roman" w:cs="Times New Roman"/>
          <w:sz w:val="26"/>
          <w:szCs w:val="26"/>
        </w:rPr>
        <w:t>профессиональной   подготовке   и   уровню   квалификации,   которые   необходимы</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для осуществления соответствующей профессиональной деятельности, а также с учетом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сложности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и объема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выполняемой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работы.</w:t>
      </w:r>
    </w:p>
    <w:p w:rsidR="00305BFA" w:rsidRPr="00305BFA" w:rsidRDefault="00305BFA" w:rsidP="00305BFA">
      <w:pPr>
        <w:numPr>
          <w:ilvl w:val="1"/>
          <w:numId w:val="4"/>
        </w:numPr>
        <w:tabs>
          <w:tab w:val="left" w:pos="1272"/>
          <w:tab w:val="left" w:pos="1529"/>
        </w:tabs>
        <w:spacing w:after="0" w:line="240" w:lineRule="auto"/>
        <w:ind w:right="125" w:firstLine="709"/>
        <w:jc w:val="both"/>
        <w:rPr>
          <w:rFonts w:ascii="Times New Roman" w:eastAsia="Times New Roman" w:hAnsi="Times New Roman" w:cs="Times New Roman"/>
          <w:sz w:val="26"/>
        </w:rPr>
      </w:pPr>
      <w:r w:rsidRPr="00305BFA">
        <w:rPr>
          <w:rFonts w:ascii="Times New Roman" w:eastAsia="Times New Roman" w:hAnsi="Times New Roman" w:cs="Times New Roman"/>
          <w:sz w:val="26"/>
        </w:rPr>
        <w:t>Порядок</w:t>
      </w:r>
      <w:r w:rsidRPr="00305BFA">
        <w:rPr>
          <w:rFonts w:ascii="Times New Roman" w:eastAsia="Times New Roman" w:hAnsi="Times New Roman" w:cs="Times New Roman"/>
          <w:spacing w:val="-6"/>
          <w:sz w:val="26"/>
        </w:rPr>
        <w:t xml:space="preserve"> </w:t>
      </w:r>
      <w:r w:rsidRPr="00305BFA">
        <w:rPr>
          <w:rFonts w:ascii="Times New Roman" w:eastAsia="Times New Roman" w:hAnsi="Times New Roman" w:cs="Times New Roman"/>
          <w:sz w:val="26"/>
        </w:rPr>
        <w:t>и условия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установления</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компенсационных</w:t>
      </w:r>
      <w:r w:rsidRPr="00305BFA">
        <w:rPr>
          <w:rFonts w:ascii="Times New Roman" w:eastAsia="Times New Roman" w:hAnsi="Times New Roman" w:cs="Times New Roman"/>
          <w:spacing w:val="-5"/>
          <w:sz w:val="26"/>
        </w:rPr>
        <w:t xml:space="preserve"> </w:t>
      </w:r>
      <w:r w:rsidRPr="00305BFA">
        <w:rPr>
          <w:rFonts w:ascii="Times New Roman" w:eastAsia="Times New Roman" w:hAnsi="Times New Roman" w:cs="Times New Roman"/>
          <w:sz w:val="26"/>
        </w:rPr>
        <w:t>выплат.</w:t>
      </w:r>
    </w:p>
    <w:p w:rsidR="00305BFA" w:rsidRPr="00305BFA" w:rsidRDefault="00305BFA" w:rsidP="00305BFA">
      <w:pPr>
        <w:numPr>
          <w:ilvl w:val="2"/>
          <w:numId w:val="4"/>
        </w:numPr>
        <w:tabs>
          <w:tab w:val="left" w:pos="1529"/>
          <w:tab w:val="left" w:pos="1714"/>
        </w:tabs>
        <w:spacing w:after="0" w:line="240" w:lineRule="auto"/>
        <w:ind w:left="142" w:right="124" w:firstLine="0"/>
        <w:jc w:val="both"/>
        <w:rPr>
          <w:rFonts w:ascii="Times New Roman" w:eastAsia="Times New Roman" w:hAnsi="Times New Roman" w:cs="Times New Roman"/>
          <w:sz w:val="26"/>
        </w:rPr>
      </w:pPr>
      <w:r w:rsidRPr="00305BFA">
        <w:rPr>
          <w:rFonts w:ascii="Times New Roman" w:eastAsia="Times New Roman" w:hAnsi="Times New Roman" w:cs="Times New Roman"/>
          <w:sz w:val="26"/>
        </w:rPr>
        <w:t>Компенсационные выплаты работникам организации устанавливаются</w:t>
      </w:r>
      <w:r w:rsidRPr="00305BFA">
        <w:rPr>
          <w:rFonts w:ascii="Times New Roman" w:eastAsia="Times New Roman" w:hAnsi="Times New Roman" w:cs="Times New Roman"/>
          <w:spacing w:val="-63"/>
          <w:sz w:val="26"/>
        </w:rPr>
        <w:t xml:space="preserve"> </w:t>
      </w:r>
      <w:r w:rsidRPr="00305BFA">
        <w:rPr>
          <w:rFonts w:ascii="Times New Roman" w:eastAsia="Times New Roman" w:hAnsi="Times New Roman" w:cs="Times New Roman"/>
          <w:sz w:val="26"/>
        </w:rPr>
        <w:t>в процентах к окладам по ПКГ, ставкам заработной платы или в абсолютных размерах,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если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иное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не</w:t>
      </w:r>
      <w:r w:rsidRPr="00305BFA">
        <w:rPr>
          <w:rFonts w:ascii="Times New Roman" w:eastAsia="Times New Roman" w:hAnsi="Times New Roman" w:cs="Times New Roman"/>
          <w:spacing w:val="3"/>
          <w:sz w:val="26"/>
        </w:rPr>
        <w:t xml:space="preserve"> </w:t>
      </w:r>
      <w:r w:rsidRPr="00305BFA">
        <w:rPr>
          <w:rFonts w:ascii="Times New Roman" w:eastAsia="Times New Roman" w:hAnsi="Times New Roman" w:cs="Times New Roman"/>
          <w:sz w:val="26"/>
        </w:rPr>
        <w:t>установлено</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действующим</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законодательством.</w:t>
      </w:r>
    </w:p>
    <w:p w:rsidR="00305BFA" w:rsidRPr="00305BFA" w:rsidRDefault="00305BFA" w:rsidP="00305BFA">
      <w:pPr>
        <w:tabs>
          <w:tab w:val="left" w:pos="1529"/>
        </w:tabs>
        <w:spacing w:after="0" w:line="240" w:lineRule="auto"/>
        <w:ind w:left="142" w:right="266"/>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Размеры</w:t>
      </w:r>
      <w:r w:rsidRPr="00305BFA">
        <w:rPr>
          <w:rFonts w:ascii="Times New Roman" w:eastAsia="Times New Roman" w:hAnsi="Times New Roman" w:cs="Times New Roman"/>
          <w:spacing w:val="65"/>
          <w:sz w:val="26"/>
          <w:szCs w:val="26"/>
        </w:rPr>
        <w:t xml:space="preserve"> </w:t>
      </w:r>
      <w:r w:rsidRPr="00305BFA">
        <w:rPr>
          <w:rFonts w:ascii="Times New Roman" w:eastAsia="Times New Roman" w:hAnsi="Times New Roman" w:cs="Times New Roman"/>
          <w:sz w:val="26"/>
          <w:szCs w:val="26"/>
        </w:rPr>
        <w:t>и условия осуществления компенсационных</w:t>
      </w:r>
      <w:r w:rsidRPr="00305BFA">
        <w:rPr>
          <w:rFonts w:ascii="Times New Roman" w:eastAsia="Times New Roman" w:hAnsi="Times New Roman" w:cs="Times New Roman"/>
          <w:spacing w:val="65"/>
          <w:sz w:val="26"/>
          <w:szCs w:val="26"/>
        </w:rPr>
        <w:t xml:space="preserve"> </w:t>
      </w:r>
      <w:r w:rsidRPr="00305BFA">
        <w:rPr>
          <w:rFonts w:ascii="Times New Roman" w:eastAsia="Times New Roman" w:hAnsi="Times New Roman" w:cs="Times New Roman"/>
          <w:sz w:val="26"/>
          <w:szCs w:val="26"/>
        </w:rPr>
        <w:t>выплат</w:t>
      </w:r>
      <w:r w:rsidRPr="00305BFA">
        <w:rPr>
          <w:rFonts w:ascii="Times New Roman" w:eastAsia="Times New Roman" w:hAnsi="Times New Roman" w:cs="Times New Roman"/>
          <w:spacing w:val="65"/>
          <w:sz w:val="26"/>
          <w:szCs w:val="26"/>
        </w:rPr>
        <w:t xml:space="preserve"> </w:t>
      </w:r>
      <w:r w:rsidRPr="00305BFA">
        <w:rPr>
          <w:rFonts w:ascii="Times New Roman" w:eastAsia="Times New Roman" w:hAnsi="Times New Roman" w:cs="Times New Roman"/>
          <w:sz w:val="26"/>
          <w:szCs w:val="26"/>
        </w:rPr>
        <w:t>конкретизируются</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трудовых</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договорах</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работников</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организации.</w:t>
      </w:r>
    </w:p>
    <w:p w:rsidR="00305BFA" w:rsidRPr="00305BFA" w:rsidRDefault="00305BFA" w:rsidP="00305BFA">
      <w:pPr>
        <w:numPr>
          <w:ilvl w:val="2"/>
          <w:numId w:val="4"/>
        </w:numPr>
        <w:tabs>
          <w:tab w:val="left" w:pos="1498"/>
          <w:tab w:val="left" w:pos="1529"/>
        </w:tabs>
        <w:spacing w:after="0" w:line="240" w:lineRule="auto"/>
        <w:ind w:left="142" w:right="268" w:firstLine="0"/>
        <w:jc w:val="both"/>
        <w:rPr>
          <w:rFonts w:ascii="Times New Roman" w:eastAsia="Times New Roman" w:hAnsi="Times New Roman" w:cs="Times New Roman"/>
          <w:sz w:val="26"/>
        </w:rPr>
      </w:pPr>
      <w:r w:rsidRPr="00305BFA">
        <w:rPr>
          <w:rFonts w:ascii="Times New Roman" w:eastAsia="Times New Roman" w:hAnsi="Times New Roman" w:cs="Times New Roman"/>
          <w:sz w:val="26"/>
        </w:rPr>
        <w:t>Работникам организации могут устанавливаться следующие компенсационные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выплаты:</w:t>
      </w:r>
    </w:p>
    <w:p w:rsidR="00305BFA" w:rsidRPr="00305BFA" w:rsidRDefault="00305BFA" w:rsidP="00305BFA">
      <w:pPr>
        <w:tabs>
          <w:tab w:val="left" w:pos="1529"/>
        </w:tabs>
        <w:spacing w:after="0" w:line="240" w:lineRule="auto"/>
        <w:ind w:left="142" w:right="123"/>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-выплаты работникам, занятым на работах с вредными и иными особыми условиями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труда.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Выплата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работникам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организации,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занятым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на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работах</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вредными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иными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особыми</w:t>
      </w:r>
      <w:r w:rsidRPr="00305BFA">
        <w:rPr>
          <w:rFonts w:ascii="Times New Roman" w:eastAsia="Times New Roman" w:hAnsi="Times New Roman" w:cs="Times New Roman"/>
          <w:spacing w:val="35"/>
          <w:sz w:val="26"/>
          <w:szCs w:val="26"/>
        </w:rPr>
        <w:t xml:space="preserve"> </w:t>
      </w:r>
      <w:r w:rsidRPr="00305BFA">
        <w:rPr>
          <w:rFonts w:ascii="Times New Roman" w:eastAsia="Times New Roman" w:hAnsi="Times New Roman" w:cs="Times New Roman"/>
          <w:sz w:val="26"/>
          <w:szCs w:val="26"/>
        </w:rPr>
        <w:t>условиями</w:t>
      </w:r>
      <w:r w:rsidRPr="00305BFA">
        <w:rPr>
          <w:rFonts w:ascii="Times New Roman" w:eastAsia="Times New Roman" w:hAnsi="Times New Roman" w:cs="Times New Roman"/>
          <w:spacing w:val="97"/>
          <w:sz w:val="26"/>
          <w:szCs w:val="26"/>
        </w:rPr>
        <w:t xml:space="preserve"> </w:t>
      </w:r>
      <w:r w:rsidRPr="00305BFA">
        <w:rPr>
          <w:rFonts w:ascii="Times New Roman" w:eastAsia="Times New Roman" w:hAnsi="Times New Roman" w:cs="Times New Roman"/>
          <w:sz w:val="26"/>
          <w:szCs w:val="26"/>
        </w:rPr>
        <w:t>труда,</w:t>
      </w:r>
      <w:r w:rsidRPr="00305BFA">
        <w:rPr>
          <w:rFonts w:ascii="Times New Roman" w:eastAsia="Times New Roman" w:hAnsi="Times New Roman" w:cs="Times New Roman"/>
          <w:spacing w:val="99"/>
          <w:sz w:val="26"/>
          <w:szCs w:val="26"/>
        </w:rPr>
        <w:t xml:space="preserve"> </w:t>
      </w:r>
      <w:r w:rsidRPr="00305BFA">
        <w:rPr>
          <w:rFonts w:ascii="Times New Roman" w:eastAsia="Times New Roman" w:hAnsi="Times New Roman" w:cs="Times New Roman"/>
          <w:sz w:val="26"/>
          <w:szCs w:val="26"/>
        </w:rPr>
        <w:t>устанавливается</w:t>
      </w:r>
      <w:r w:rsidRPr="00305BFA">
        <w:rPr>
          <w:rFonts w:ascii="Times New Roman" w:eastAsia="Times New Roman" w:hAnsi="Times New Roman" w:cs="Times New Roman"/>
          <w:spacing w:val="95"/>
          <w:sz w:val="26"/>
          <w:szCs w:val="26"/>
        </w:rPr>
        <w:t xml:space="preserve"> </w:t>
      </w:r>
      <w:r w:rsidRPr="00305BFA">
        <w:rPr>
          <w:rFonts w:ascii="Times New Roman" w:eastAsia="Times New Roman" w:hAnsi="Times New Roman" w:cs="Times New Roman"/>
          <w:sz w:val="26"/>
          <w:szCs w:val="26"/>
        </w:rPr>
        <w:t>в</w:t>
      </w:r>
      <w:r w:rsidRPr="00305BFA">
        <w:rPr>
          <w:rFonts w:ascii="Times New Roman" w:eastAsia="Times New Roman" w:hAnsi="Times New Roman" w:cs="Times New Roman"/>
          <w:spacing w:val="94"/>
          <w:sz w:val="26"/>
          <w:szCs w:val="26"/>
        </w:rPr>
        <w:t xml:space="preserve"> </w:t>
      </w:r>
      <w:r w:rsidRPr="00305BFA">
        <w:rPr>
          <w:rFonts w:ascii="Times New Roman" w:eastAsia="Times New Roman" w:hAnsi="Times New Roman" w:cs="Times New Roman"/>
          <w:sz w:val="26"/>
          <w:szCs w:val="26"/>
        </w:rPr>
        <w:t>соответствии</w:t>
      </w:r>
      <w:r w:rsidRPr="00305BFA">
        <w:rPr>
          <w:rFonts w:ascii="Times New Roman" w:eastAsia="Times New Roman" w:hAnsi="Times New Roman" w:cs="Times New Roman"/>
          <w:spacing w:val="98"/>
          <w:sz w:val="26"/>
          <w:szCs w:val="26"/>
        </w:rPr>
        <w:t xml:space="preserve"> </w:t>
      </w:r>
      <w:r w:rsidRPr="00305BFA">
        <w:rPr>
          <w:rFonts w:ascii="Times New Roman" w:eastAsia="Times New Roman" w:hAnsi="Times New Roman" w:cs="Times New Roman"/>
          <w:sz w:val="26"/>
          <w:szCs w:val="26"/>
        </w:rPr>
        <w:t>со</w:t>
      </w:r>
      <w:r w:rsidRPr="00305BFA">
        <w:rPr>
          <w:rFonts w:ascii="Times New Roman" w:eastAsia="Times New Roman" w:hAnsi="Times New Roman" w:cs="Times New Roman"/>
          <w:spacing w:val="94"/>
          <w:sz w:val="26"/>
          <w:szCs w:val="26"/>
        </w:rPr>
        <w:t xml:space="preserve"> </w:t>
      </w:r>
      <w:r w:rsidRPr="00305BFA">
        <w:rPr>
          <w:rFonts w:ascii="Times New Roman" w:eastAsia="Times New Roman" w:hAnsi="Times New Roman" w:cs="Times New Roman"/>
          <w:sz w:val="26"/>
          <w:szCs w:val="26"/>
        </w:rPr>
        <w:t>статьей</w:t>
      </w:r>
      <w:r w:rsidRPr="00305BFA">
        <w:rPr>
          <w:rFonts w:ascii="Times New Roman" w:eastAsia="Times New Roman" w:hAnsi="Times New Roman" w:cs="Times New Roman"/>
          <w:spacing w:val="95"/>
          <w:sz w:val="26"/>
          <w:szCs w:val="26"/>
        </w:rPr>
        <w:t xml:space="preserve"> </w:t>
      </w:r>
      <w:r w:rsidRPr="00305BFA">
        <w:rPr>
          <w:rFonts w:ascii="Times New Roman" w:eastAsia="Times New Roman" w:hAnsi="Times New Roman" w:cs="Times New Roman"/>
          <w:sz w:val="26"/>
          <w:szCs w:val="26"/>
        </w:rPr>
        <w:t>147</w:t>
      </w:r>
      <w:r w:rsidRPr="00305BFA">
        <w:rPr>
          <w:rFonts w:ascii="Times New Roman" w:eastAsia="Times New Roman" w:hAnsi="Times New Roman" w:cs="Times New Roman"/>
          <w:spacing w:val="94"/>
          <w:sz w:val="26"/>
          <w:szCs w:val="26"/>
        </w:rPr>
        <w:t xml:space="preserve"> </w:t>
      </w:r>
      <w:r w:rsidRPr="00305BFA">
        <w:rPr>
          <w:rFonts w:ascii="Times New Roman" w:eastAsia="Times New Roman" w:hAnsi="Times New Roman" w:cs="Times New Roman"/>
          <w:sz w:val="26"/>
          <w:szCs w:val="26"/>
        </w:rPr>
        <w:t>ТК</w:t>
      </w:r>
      <w:r w:rsidRPr="00305BFA">
        <w:rPr>
          <w:rFonts w:ascii="Times New Roman" w:eastAsia="Times New Roman" w:hAnsi="Times New Roman" w:cs="Times New Roman"/>
          <w:spacing w:val="97"/>
          <w:sz w:val="26"/>
          <w:szCs w:val="26"/>
        </w:rPr>
        <w:t xml:space="preserve"> </w:t>
      </w:r>
      <w:proofErr w:type="gramStart"/>
      <w:r w:rsidRPr="00305BFA">
        <w:rPr>
          <w:rFonts w:ascii="Times New Roman" w:eastAsia="Times New Roman" w:hAnsi="Times New Roman" w:cs="Times New Roman"/>
          <w:sz w:val="26"/>
          <w:szCs w:val="26"/>
        </w:rPr>
        <w:t xml:space="preserve">РФ </w:t>
      </w:r>
      <w:r w:rsidRPr="00305BFA">
        <w:rPr>
          <w:rFonts w:ascii="Times New Roman" w:eastAsia="Times New Roman" w:hAnsi="Times New Roman" w:cs="Times New Roman"/>
          <w:spacing w:val="-63"/>
          <w:sz w:val="26"/>
          <w:szCs w:val="26"/>
        </w:rPr>
        <w:t xml:space="preserve"> </w:t>
      </w:r>
      <w:r w:rsidRPr="00305BFA">
        <w:rPr>
          <w:rFonts w:ascii="Times New Roman" w:eastAsia="Times New Roman" w:hAnsi="Times New Roman" w:cs="Times New Roman"/>
          <w:sz w:val="26"/>
          <w:szCs w:val="26"/>
        </w:rPr>
        <w:t>и</w:t>
      </w:r>
      <w:proofErr w:type="gramEnd"/>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принятыми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соответствии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ней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нормативными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правовыми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актами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повышенном</w:t>
      </w:r>
      <w:r w:rsidRPr="00305BFA">
        <w:rPr>
          <w:rFonts w:ascii="Times New Roman" w:eastAsia="Times New Roman" w:hAnsi="Times New Roman" w:cs="Times New Roman"/>
          <w:spacing w:val="-62"/>
          <w:sz w:val="26"/>
          <w:szCs w:val="26"/>
        </w:rPr>
        <w:t xml:space="preserve"> </w:t>
      </w:r>
      <w:r w:rsidRPr="00305BFA">
        <w:rPr>
          <w:rFonts w:ascii="Times New Roman" w:eastAsia="Times New Roman" w:hAnsi="Times New Roman" w:cs="Times New Roman"/>
          <w:sz w:val="26"/>
          <w:szCs w:val="26"/>
        </w:rPr>
        <w:t>размере, минимальный размер повышения оплаты труда работникам, занятым на работах</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 вредными и иными особыми условиями труда, не может быть ниже 4% тарифной ставки</w:t>
      </w:r>
      <w:r w:rsidRPr="00305BFA">
        <w:rPr>
          <w:rFonts w:ascii="Times New Roman" w:eastAsia="Times New Roman" w:hAnsi="Times New Roman" w:cs="Times New Roman"/>
          <w:spacing w:val="-62"/>
          <w:sz w:val="26"/>
          <w:szCs w:val="26"/>
        </w:rPr>
        <w:t xml:space="preserve"> </w:t>
      </w:r>
      <w:r w:rsidRPr="00305BFA">
        <w:rPr>
          <w:rFonts w:ascii="Times New Roman" w:eastAsia="Times New Roman" w:hAnsi="Times New Roman" w:cs="Times New Roman"/>
          <w:sz w:val="26"/>
          <w:szCs w:val="26"/>
        </w:rPr>
        <w:t>(оклада),</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установленной</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для</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различных</w:t>
      </w:r>
      <w:r w:rsidRPr="00305BFA">
        <w:rPr>
          <w:rFonts w:ascii="Times New Roman" w:eastAsia="Times New Roman" w:hAnsi="Times New Roman" w:cs="Times New Roman"/>
          <w:spacing w:val="-3"/>
          <w:sz w:val="26"/>
          <w:szCs w:val="26"/>
        </w:rPr>
        <w:t xml:space="preserve"> </w:t>
      </w:r>
      <w:r w:rsidRPr="00305BFA">
        <w:rPr>
          <w:rFonts w:ascii="Times New Roman" w:eastAsia="Times New Roman" w:hAnsi="Times New Roman" w:cs="Times New Roman"/>
          <w:sz w:val="26"/>
          <w:szCs w:val="26"/>
        </w:rPr>
        <w:t>видов</w:t>
      </w:r>
      <w:r w:rsidRPr="00305BFA">
        <w:rPr>
          <w:rFonts w:ascii="Times New Roman" w:eastAsia="Times New Roman" w:hAnsi="Times New Roman" w:cs="Times New Roman"/>
          <w:spacing w:val="-3"/>
          <w:sz w:val="26"/>
          <w:szCs w:val="26"/>
        </w:rPr>
        <w:t xml:space="preserve"> </w:t>
      </w:r>
      <w:r w:rsidRPr="00305BFA">
        <w:rPr>
          <w:rFonts w:ascii="Times New Roman" w:eastAsia="Times New Roman" w:hAnsi="Times New Roman" w:cs="Times New Roman"/>
          <w:sz w:val="26"/>
          <w:szCs w:val="26"/>
        </w:rPr>
        <w:t>работ</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с нормальными</w:t>
      </w:r>
      <w:r w:rsidRPr="00305BFA">
        <w:rPr>
          <w:rFonts w:ascii="Times New Roman" w:eastAsia="Times New Roman" w:hAnsi="Times New Roman" w:cs="Times New Roman"/>
          <w:spacing w:val="3"/>
          <w:sz w:val="26"/>
          <w:szCs w:val="26"/>
        </w:rPr>
        <w:t xml:space="preserve"> </w:t>
      </w:r>
      <w:r w:rsidRPr="00305BFA">
        <w:rPr>
          <w:rFonts w:ascii="Times New Roman" w:eastAsia="Times New Roman" w:hAnsi="Times New Roman" w:cs="Times New Roman"/>
          <w:sz w:val="26"/>
          <w:szCs w:val="26"/>
        </w:rPr>
        <w:t>условиями</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труда.</w:t>
      </w:r>
    </w:p>
    <w:p w:rsidR="00305BFA" w:rsidRPr="00305BFA" w:rsidRDefault="00305BFA" w:rsidP="00305BFA">
      <w:pPr>
        <w:tabs>
          <w:tab w:val="left" w:pos="1529"/>
          <w:tab w:val="left" w:pos="8246"/>
        </w:tabs>
        <w:spacing w:after="0" w:line="240" w:lineRule="auto"/>
        <w:ind w:left="142" w:right="124"/>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Работникам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организации,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занятым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на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работах</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вредными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иными</w:t>
      </w:r>
      <w:r w:rsidRPr="00305BFA">
        <w:rPr>
          <w:rFonts w:ascii="Times New Roman" w:eastAsia="Times New Roman" w:hAnsi="Times New Roman" w:cs="Times New Roman"/>
          <w:spacing w:val="66"/>
          <w:sz w:val="26"/>
          <w:szCs w:val="26"/>
        </w:rPr>
        <w:t xml:space="preserve"> </w:t>
      </w:r>
      <w:r w:rsidRPr="00305BFA">
        <w:rPr>
          <w:rFonts w:ascii="Times New Roman" w:eastAsia="Times New Roman" w:hAnsi="Times New Roman" w:cs="Times New Roman"/>
          <w:sz w:val="26"/>
          <w:szCs w:val="26"/>
        </w:rPr>
        <w:t>особыми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условиями</w:t>
      </w:r>
      <w:r w:rsidRPr="00305BFA">
        <w:rPr>
          <w:rFonts w:ascii="Times New Roman" w:eastAsia="Times New Roman" w:hAnsi="Times New Roman" w:cs="Times New Roman"/>
          <w:spacing w:val="80"/>
          <w:sz w:val="26"/>
          <w:szCs w:val="26"/>
        </w:rPr>
        <w:t xml:space="preserve"> </w:t>
      </w:r>
      <w:r w:rsidRPr="00305BFA">
        <w:rPr>
          <w:rFonts w:ascii="Times New Roman" w:eastAsia="Times New Roman" w:hAnsi="Times New Roman" w:cs="Times New Roman"/>
          <w:sz w:val="26"/>
          <w:szCs w:val="26"/>
        </w:rPr>
        <w:t>труда,</w:t>
      </w:r>
      <w:r w:rsidRPr="00305BFA">
        <w:rPr>
          <w:rFonts w:ascii="Times New Roman" w:eastAsia="Times New Roman" w:hAnsi="Times New Roman" w:cs="Times New Roman"/>
          <w:spacing w:val="82"/>
          <w:sz w:val="26"/>
          <w:szCs w:val="26"/>
        </w:rPr>
        <w:t xml:space="preserve"> </w:t>
      </w:r>
      <w:r w:rsidRPr="00305BFA">
        <w:rPr>
          <w:rFonts w:ascii="Times New Roman" w:eastAsia="Times New Roman" w:hAnsi="Times New Roman" w:cs="Times New Roman"/>
          <w:sz w:val="26"/>
          <w:szCs w:val="26"/>
        </w:rPr>
        <w:t>устанавливается</w:t>
      </w:r>
      <w:r w:rsidRPr="00305BFA">
        <w:rPr>
          <w:rFonts w:ascii="Times New Roman" w:eastAsia="Times New Roman" w:hAnsi="Times New Roman" w:cs="Times New Roman"/>
          <w:spacing w:val="80"/>
          <w:sz w:val="26"/>
          <w:szCs w:val="26"/>
        </w:rPr>
        <w:t xml:space="preserve"> </w:t>
      </w:r>
      <w:r w:rsidRPr="00305BFA">
        <w:rPr>
          <w:rFonts w:ascii="Times New Roman" w:eastAsia="Times New Roman" w:hAnsi="Times New Roman" w:cs="Times New Roman"/>
          <w:sz w:val="26"/>
          <w:szCs w:val="26"/>
        </w:rPr>
        <w:t>выплата</w:t>
      </w:r>
      <w:r w:rsidRPr="00305BFA">
        <w:rPr>
          <w:rFonts w:ascii="Times New Roman" w:eastAsia="Times New Roman" w:hAnsi="Times New Roman" w:cs="Times New Roman"/>
          <w:spacing w:val="79"/>
          <w:sz w:val="26"/>
          <w:szCs w:val="26"/>
        </w:rPr>
        <w:t xml:space="preserve"> </w:t>
      </w:r>
      <w:r w:rsidRPr="00305BFA">
        <w:rPr>
          <w:rFonts w:ascii="Times New Roman" w:eastAsia="Times New Roman" w:hAnsi="Times New Roman" w:cs="Times New Roman"/>
          <w:sz w:val="26"/>
          <w:szCs w:val="26"/>
        </w:rPr>
        <w:t>по</w:t>
      </w:r>
      <w:r w:rsidRPr="00305BFA">
        <w:rPr>
          <w:rFonts w:ascii="Times New Roman" w:eastAsia="Times New Roman" w:hAnsi="Times New Roman" w:cs="Times New Roman"/>
          <w:spacing w:val="79"/>
          <w:sz w:val="26"/>
          <w:szCs w:val="26"/>
        </w:rPr>
        <w:t xml:space="preserve"> </w:t>
      </w:r>
      <w:r w:rsidRPr="00305BFA">
        <w:rPr>
          <w:rFonts w:ascii="Times New Roman" w:eastAsia="Times New Roman" w:hAnsi="Times New Roman" w:cs="Times New Roman"/>
          <w:sz w:val="26"/>
          <w:szCs w:val="26"/>
        </w:rPr>
        <w:t>результатам специальной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оценки</w:t>
      </w:r>
      <w:r w:rsidRPr="00305BFA">
        <w:rPr>
          <w:rFonts w:ascii="Times New Roman" w:eastAsia="Times New Roman" w:hAnsi="Times New Roman" w:cs="Times New Roman"/>
          <w:spacing w:val="-63"/>
          <w:sz w:val="26"/>
          <w:szCs w:val="26"/>
        </w:rPr>
        <w:t xml:space="preserve"> </w:t>
      </w:r>
      <w:r w:rsidRPr="00305BFA">
        <w:rPr>
          <w:rFonts w:ascii="Times New Roman" w:eastAsia="Times New Roman" w:hAnsi="Times New Roman" w:cs="Times New Roman"/>
          <w:sz w:val="26"/>
          <w:szCs w:val="26"/>
        </w:rPr>
        <w:t>условий</w:t>
      </w:r>
      <w:r w:rsidRPr="00305BFA">
        <w:rPr>
          <w:rFonts w:ascii="Times New Roman" w:eastAsia="Times New Roman" w:hAnsi="Times New Roman" w:cs="Times New Roman"/>
          <w:spacing w:val="37"/>
          <w:sz w:val="26"/>
          <w:szCs w:val="26"/>
        </w:rPr>
        <w:t xml:space="preserve"> </w:t>
      </w:r>
      <w:r w:rsidRPr="00305BFA">
        <w:rPr>
          <w:rFonts w:ascii="Times New Roman" w:eastAsia="Times New Roman" w:hAnsi="Times New Roman" w:cs="Times New Roman"/>
          <w:sz w:val="26"/>
          <w:szCs w:val="26"/>
        </w:rPr>
        <w:t>труда.</w:t>
      </w:r>
      <w:r w:rsidRPr="00305BFA">
        <w:rPr>
          <w:rFonts w:ascii="Times New Roman" w:eastAsia="Times New Roman" w:hAnsi="Times New Roman" w:cs="Times New Roman"/>
          <w:spacing w:val="39"/>
          <w:sz w:val="26"/>
          <w:szCs w:val="26"/>
        </w:rPr>
        <w:t xml:space="preserve"> </w:t>
      </w:r>
      <w:r w:rsidRPr="00305BFA">
        <w:rPr>
          <w:rFonts w:ascii="Times New Roman" w:eastAsia="Times New Roman" w:hAnsi="Times New Roman" w:cs="Times New Roman"/>
          <w:sz w:val="26"/>
          <w:szCs w:val="26"/>
        </w:rPr>
        <w:t>Если</w:t>
      </w:r>
      <w:r w:rsidRPr="00305BFA">
        <w:rPr>
          <w:rFonts w:ascii="Times New Roman" w:eastAsia="Times New Roman" w:hAnsi="Times New Roman" w:cs="Times New Roman"/>
          <w:spacing w:val="40"/>
          <w:sz w:val="26"/>
          <w:szCs w:val="26"/>
        </w:rPr>
        <w:t xml:space="preserve"> </w:t>
      </w:r>
      <w:r w:rsidRPr="00305BFA">
        <w:rPr>
          <w:rFonts w:ascii="Times New Roman" w:eastAsia="Times New Roman" w:hAnsi="Times New Roman" w:cs="Times New Roman"/>
          <w:sz w:val="26"/>
          <w:szCs w:val="26"/>
        </w:rPr>
        <w:t>по</w:t>
      </w:r>
      <w:r w:rsidRPr="00305BFA">
        <w:rPr>
          <w:rFonts w:ascii="Times New Roman" w:eastAsia="Times New Roman" w:hAnsi="Times New Roman" w:cs="Times New Roman"/>
          <w:spacing w:val="37"/>
          <w:sz w:val="26"/>
          <w:szCs w:val="26"/>
        </w:rPr>
        <w:t xml:space="preserve"> </w:t>
      </w:r>
      <w:r w:rsidRPr="00305BFA">
        <w:rPr>
          <w:rFonts w:ascii="Times New Roman" w:eastAsia="Times New Roman" w:hAnsi="Times New Roman" w:cs="Times New Roman"/>
          <w:sz w:val="26"/>
          <w:szCs w:val="26"/>
        </w:rPr>
        <w:t>результатам</w:t>
      </w:r>
      <w:r w:rsidRPr="00305BFA">
        <w:rPr>
          <w:rFonts w:ascii="Times New Roman" w:eastAsia="Times New Roman" w:hAnsi="Times New Roman" w:cs="Times New Roman"/>
          <w:spacing w:val="36"/>
          <w:sz w:val="26"/>
          <w:szCs w:val="26"/>
        </w:rPr>
        <w:t xml:space="preserve"> </w:t>
      </w:r>
      <w:r w:rsidRPr="00305BFA">
        <w:rPr>
          <w:rFonts w:ascii="Times New Roman" w:eastAsia="Times New Roman" w:hAnsi="Times New Roman" w:cs="Times New Roman"/>
          <w:sz w:val="26"/>
          <w:szCs w:val="26"/>
        </w:rPr>
        <w:t>специальной</w:t>
      </w:r>
      <w:r w:rsidRPr="00305BFA">
        <w:rPr>
          <w:rFonts w:ascii="Times New Roman" w:eastAsia="Times New Roman" w:hAnsi="Times New Roman" w:cs="Times New Roman"/>
          <w:spacing w:val="38"/>
          <w:sz w:val="26"/>
          <w:szCs w:val="26"/>
        </w:rPr>
        <w:t xml:space="preserve"> </w:t>
      </w:r>
      <w:r w:rsidRPr="00305BFA">
        <w:rPr>
          <w:rFonts w:ascii="Times New Roman" w:eastAsia="Times New Roman" w:hAnsi="Times New Roman" w:cs="Times New Roman"/>
          <w:sz w:val="26"/>
          <w:szCs w:val="26"/>
        </w:rPr>
        <w:t>оценки</w:t>
      </w:r>
      <w:r w:rsidRPr="00305BFA">
        <w:rPr>
          <w:rFonts w:ascii="Times New Roman" w:eastAsia="Times New Roman" w:hAnsi="Times New Roman" w:cs="Times New Roman"/>
          <w:spacing w:val="41"/>
          <w:sz w:val="26"/>
          <w:szCs w:val="26"/>
        </w:rPr>
        <w:t xml:space="preserve"> </w:t>
      </w:r>
      <w:r w:rsidRPr="00305BFA">
        <w:rPr>
          <w:rFonts w:ascii="Times New Roman" w:eastAsia="Times New Roman" w:hAnsi="Times New Roman" w:cs="Times New Roman"/>
          <w:sz w:val="26"/>
          <w:szCs w:val="26"/>
        </w:rPr>
        <w:t>условий</w:t>
      </w:r>
      <w:r w:rsidRPr="00305BFA">
        <w:rPr>
          <w:rFonts w:ascii="Times New Roman" w:eastAsia="Times New Roman" w:hAnsi="Times New Roman" w:cs="Times New Roman"/>
          <w:spacing w:val="38"/>
          <w:sz w:val="26"/>
          <w:szCs w:val="26"/>
        </w:rPr>
        <w:t xml:space="preserve"> </w:t>
      </w:r>
      <w:r w:rsidRPr="00305BFA">
        <w:rPr>
          <w:rFonts w:ascii="Times New Roman" w:eastAsia="Times New Roman" w:hAnsi="Times New Roman" w:cs="Times New Roman"/>
          <w:sz w:val="26"/>
          <w:szCs w:val="26"/>
        </w:rPr>
        <w:t>труда</w:t>
      </w:r>
      <w:r w:rsidRPr="00305BFA">
        <w:rPr>
          <w:rFonts w:ascii="Times New Roman" w:eastAsia="Times New Roman" w:hAnsi="Times New Roman" w:cs="Times New Roman"/>
          <w:spacing w:val="44"/>
          <w:sz w:val="26"/>
          <w:szCs w:val="26"/>
        </w:rPr>
        <w:t xml:space="preserve"> </w:t>
      </w:r>
      <w:r w:rsidRPr="00305BFA">
        <w:rPr>
          <w:rFonts w:ascii="Times New Roman" w:eastAsia="Times New Roman" w:hAnsi="Times New Roman" w:cs="Times New Roman"/>
          <w:sz w:val="26"/>
          <w:szCs w:val="26"/>
        </w:rPr>
        <w:t>условия</w:t>
      </w:r>
      <w:r w:rsidRPr="00305BFA">
        <w:rPr>
          <w:rFonts w:ascii="Times New Roman" w:eastAsia="Times New Roman" w:hAnsi="Times New Roman" w:cs="Times New Roman"/>
          <w:spacing w:val="38"/>
          <w:sz w:val="26"/>
          <w:szCs w:val="26"/>
        </w:rPr>
        <w:t xml:space="preserve"> </w:t>
      </w:r>
      <w:r w:rsidRPr="00305BFA">
        <w:rPr>
          <w:rFonts w:ascii="Times New Roman" w:eastAsia="Times New Roman" w:hAnsi="Times New Roman" w:cs="Times New Roman"/>
          <w:sz w:val="26"/>
          <w:szCs w:val="26"/>
        </w:rPr>
        <w:t>труда</w:t>
      </w:r>
      <w:r w:rsidRPr="00305BFA">
        <w:rPr>
          <w:rFonts w:ascii="Times New Roman" w:eastAsia="Times New Roman" w:hAnsi="Times New Roman" w:cs="Times New Roman"/>
          <w:spacing w:val="-63"/>
          <w:sz w:val="26"/>
          <w:szCs w:val="26"/>
        </w:rPr>
        <w:t xml:space="preserve">  </w:t>
      </w:r>
      <w:r w:rsidRPr="00305BFA">
        <w:rPr>
          <w:rFonts w:ascii="Times New Roman" w:eastAsia="Times New Roman" w:hAnsi="Times New Roman" w:cs="Times New Roman"/>
          <w:sz w:val="26"/>
          <w:szCs w:val="26"/>
        </w:rPr>
        <w:t xml:space="preserve"> на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рабочем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месте</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признаны</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оптимальными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или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допустимыми,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то</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повышение</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оплаты</w:t>
      </w:r>
      <w:r w:rsidRPr="00305BFA">
        <w:rPr>
          <w:rFonts w:ascii="Times New Roman" w:eastAsia="Times New Roman" w:hAnsi="Times New Roman" w:cs="Times New Roman"/>
          <w:spacing w:val="-62"/>
          <w:sz w:val="26"/>
          <w:szCs w:val="26"/>
        </w:rPr>
        <w:t xml:space="preserve"> </w:t>
      </w:r>
      <w:r w:rsidRPr="00305BFA">
        <w:rPr>
          <w:rFonts w:ascii="Times New Roman" w:eastAsia="Times New Roman" w:hAnsi="Times New Roman" w:cs="Times New Roman"/>
          <w:sz w:val="26"/>
          <w:szCs w:val="26"/>
        </w:rPr>
        <w:t>труда</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не</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производится;</w:t>
      </w:r>
    </w:p>
    <w:p w:rsidR="00305BFA" w:rsidRPr="00305BFA" w:rsidRDefault="00305BFA" w:rsidP="00305BFA">
      <w:pPr>
        <w:tabs>
          <w:tab w:val="left" w:pos="1529"/>
        </w:tabs>
        <w:spacing w:after="0" w:line="240" w:lineRule="auto"/>
        <w:ind w:left="142"/>
        <w:jc w:val="both"/>
        <w:rPr>
          <w:rFonts w:ascii="Times New Roman" w:eastAsia="Times New Roman" w:hAnsi="Times New Roman" w:cs="Times New Roman"/>
          <w:sz w:val="26"/>
          <w:szCs w:val="26"/>
        </w:rPr>
      </w:pPr>
      <w:r w:rsidRPr="00305BFA">
        <w:rPr>
          <w:rFonts w:ascii="Times New Roman" w:eastAsia="Times New Roman" w:hAnsi="Times New Roman" w:cs="Times New Roman"/>
          <w:b/>
          <w:sz w:val="26"/>
          <w:szCs w:val="26"/>
        </w:rPr>
        <w:t>-</w:t>
      </w:r>
      <w:r w:rsidRPr="00305BFA">
        <w:rPr>
          <w:rFonts w:ascii="Times New Roman" w:eastAsia="Times New Roman" w:hAnsi="Times New Roman" w:cs="Times New Roman"/>
          <w:b/>
          <w:spacing w:val="77"/>
          <w:sz w:val="26"/>
          <w:szCs w:val="26"/>
        </w:rPr>
        <w:t xml:space="preserve"> </w:t>
      </w:r>
      <w:r w:rsidRPr="00305BFA">
        <w:rPr>
          <w:rFonts w:ascii="Times New Roman" w:eastAsia="Times New Roman" w:hAnsi="Times New Roman" w:cs="Times New Roman"/>
          <w:sz w:val="26"/>
          <w:szCs w:val="26"/>
        </w:rPr>
        <w:t>за</w:t>
      </w:r>
      <w:r w:rsidRPr="00305BFA">
        <w:rPr>
          <w:rFonts w:ascii="Times New Roman" w:eastAsia="Times New Roman" w:hAnsi="Times New Roman" w:cs="Times New Roman"/>
          <w:spacing w:val="11"/>
          <w:sz w:val="26"/>
          <w:szCs w:val="26"/>
        </w:rPr>
        <w:t xml:space="preserve"> </w:t>
      </w:r>
      <w:r w:rsidRPr="00305BFA">
        <w:rPr>
          <w:rFonts w:ascii="Times New Roman" w:eastAsia="Times New Roman" w:hAnsi="Times New Roman" w:cs="Times New Roman"/>
          <w:sz w:val="26"/>
          <w:szCs w:val="26"/>
        </w:rPr>
        <w:t>работу</w:t>
      </w:r>
      <w:r w:rsidRPr="00305BFA">
        <w:rPr>
          <w:rFonts w:ascii="Times New Roman" w:eastAsia="Times New Roman" w:hAnsi="Times New Roman" w:cs="Times New Roman"/>
          <w:spacing w:val="9"/>
          <w:sz w:val="26"/>
          <w:szCs w:val="26"/>
        </w:rPr>
        <w:t xml:space="preserve"> </w:t>
      </w:r>
      <w:r w:rsidRPr="00305BFA">
        <w:rPr>
          <w:rFonts w:ascii="Times New Roman" w:eastAsia="Times New Roman" w:hAnsi="Times New Roman" w:cs="Times New Roman"/>
          <w:sz w:val="26"/>
          <w:szCs w:val="26"/>
        </w:rPr>
        <w:t>в местностях с</w:t>
      </w:r>
      <w:r w:rsidRPr="00305BFA">
        <w:rPr>
          <w:rFonts w:ascii="Times New Roman" w:eastAsia="Times New Roman" w:hAnsi="Times New Roman" w:cs="Times New Roman"/>
          <w:spacing w:val="14"/>
          <w:sz w:val="26"/>
          <w:szCs w:val="26"/>
        </w:rPr>
        <w:t xml:space="preserve"> </w:t>
      </w:r>
      <w:r w:rsidRPr="00305BFA">
        <w:rPr>
          <w:rFonts w:ascii="Times New Roman" w:eastAsia="Times New Roman" w:hAnsi="Times New Roman" w:cs="Times New Roman"/>
          <w:sz w:val="26"/>
          <w:szCs w:val="26"/>
        </w:rPr>
        <w:t>особыми</w:t>
      </w:r>
      <w:r w:rsidRPr="00305BFA">
        <w:rPr>
          <w:rFonts w:ascii="Times New Roman" w:eastAsia="Times New Roman" w:hAnsi="Times New Roman" w:cs="Times New Roman"/>
          <w:spacing w:val="14"/>
          <w:sz w:val="26"/>
          <w:szCs w:val="26"/>
        </w:rPr>
        <w:t xml:space="preserve"> </w:t>
      </w:r>
      <w:r w:rsidRPr="00305BFA">
        <w:rPr>
          <w:rFonts w:ascii="Times New Roman" w:eastAsia="Times New Roman" w:hAnsi="Times New Roman" w:cs="Times New Roman"/>
          <w:sz w:val="26"/>
          <w:szCs w:val="26"/>
        </w:rPr>
        <w:t>климатическими условиями работникам организаций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выплачиваются</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порядке</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размере,</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установленных</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действующим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законодательством:</w:t>
      </w:r>
    </w:p>
    <w:p w:rsidR="00305BFA" w:rsidRPr="00305BFA" w:rsidRDefault="00305BFA" w:rsidP="00305BFA">
      <w:pPr>
        <w:tabs>
          <w:tab w:val="left" w:pos="1529"/>
        </w:tabs>
        <w:spacing w:after="0" w:line="240" w:lineRule="auto"/>
        <w:ind w:left="142" w:right="123"/>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а) районный коэффициент к заработной плате в размере 30%- за работу в сельских</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 xml:space="preserve">населенных пунктах приграничной 30-километровой зоны (с.Веденка, с.Рождественка, с.Сальское, </w:t>
      </w:r>
      <w:proofErr w:type="spellStart"/>
      <w:r w:rsidRPr="00305BFA">
        <w:rPr>
          <w:rFonts w:ascii="Times New Roman" w:eastAsia="Times New Roman" w:hAnsi="Times New Roman" w:cs="Times New Roman"/>
          <w:sz w:val="26"/>
          <w:szCs w:val="26"/>
        </w:rPr>
        <w:t>с.Соловьевка</w:t>
      </w:r>
      <w:proofErr w:type="spellEnd"/>
      <w:r w:rsidRPr="00305BFA">
        <w:rPr>
          <w:rFonts w:ascii="Times New Roman" w:eastAsia="Times New Roman" w:hAnsi="Times New Roman" w:cs="Times New Roman"/>
          <w:sz w:val="26"/>
          <w:szCs w:val="26"/>
        </w:rPr>
        <w:t>), 20%-на остальной территории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Дальнереченского</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муниципального</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района;</w:t>
      </w:r>
    </w:p>
    <w:p w:rsidR="00305BFA" w:rsidRPr="00305BFA" w:rsidRDefault="00305BFA" w:rsidP="00305BFA">
      <w:pPr>
        <w:tabs>
          <w:tab w:val="left" w:pos="1529"/>
        </w:tabs>
        <w:spacing w:after="0" w:line="240" w:lineRule="auto"/>
        <w:ind w:left="142" w:right="123"/>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б) процентная надбавка к заработной плате за стаж работы в Южных районах Дальнего</w:t>
      </w:r>
      <w:r w:rsidRPr="00305BFA">
        <w:rPr>
          <w:rFonts w:ascii="Times New Roman" w:eastAsia="Times New Roman" w:hAnsi="Times New Roman" w:cs="Times New Roman"/>
          <w:spacing w:val="-62"/>
          <w:sz w:val="26"/>
          <w:szCs w:val="26"/>
        </w:rPr>
        <w:t xml:space="preserve"> </w:t>
      </w:r>
      <w:r w:rsidRPr="00305BFA">
        <w:rPr>
          <w:rFonts w:ascii="Times New Roman" w:eastAsia="Times New Roman" w:hAnsi="Times New Roman" w:cs="Times New Roman"/>
          <w:sz w:val="26"/>
          <w:szCs w:val="26"/>
        </w:rPr>
        <w:t>Востока - 10% по истечении первого года работы, с увеличением на 10% за каждые</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последующие</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два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года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работы,</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но</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не</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свыше</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30%</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заработка;</w:t>
      </w:r>
    </w:p>
    <w:p w:rsidR="00305BFA" w:rsidRPr="00305BFA" w:rsidRDefault="00305BFA" w:rsidP="00305BFA">
      <w:pPr>
        <w:tabs>
          <w:tab w:val="left" w:pos="1529"/>
        </w:tabs>
        <w:spacing w:after="0" w:line="240" w:lineRule="auto"/>
        <w:ind w:left="142" w:right="126"/>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lastRenderedPageBreak/>
        <w:t>в) процентная надбавка к заработной плате в размере 10% за каждые шесть месяцев</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работы молодежи, прожившей не менее одного года в Южных районах Дальнего Востока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вступающей</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в</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трудовые</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отношения,</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но</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не</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свыше</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30%</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заработка.</w:t>
      </w:r>
    </w:p>
    <w:p w:rsidR="00305BFA" w:rsidRPr="00305BFA" w:rsidRDefault="00305BFA" w:rsidP="00305BFA">
      <w:pPr>
        <w:numPr>
          <w:ilvl w:val="0"/>
          <w:numId w:val="3"/>
        </w:numPr>
        <w:tabs>
          <w:tab w:val="left" w:pos="1032"/>
          <w:tab w:val="left" w:pos="1529"/>
        </w:tabs>
        <w:spacing w:after="0" w:line="240" w:lineRule="auto"/>
        <w:ind w:left="142" w:right="124" w:firstLine="0"/>
        <w:jc w:val="both"/>
        <w:rPr>
          <w:rFonts w:ascii="Times New Roman" w:eastAsia="Times New Roman" w:hAnsi="Times New Roman" w:cs="Times New Roman"/>
          <w:sz w:val="26"/>
        </w:rPr>
      </w:pPr>
      <w:r w:rsidRPr="00305BFA">
        <w:rPr>
          <w:rFonts w:ascii="Times New Roman" w:eastAsia="Times New Roman" w:hAnsi="Times New Roman" w:cs="Times New Roman"/>
          <w:sz w:val="26"/>
        </w:rPr>
        <w:t>выплаты</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за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работу 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условиях,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отклоняющихся от</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нормальных (при выполнении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различной</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квалификации,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совмещении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профессий</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(должностей),</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сверхурочной</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ночное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время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при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выполнении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других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условиях,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отклоняющихся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от</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нормальных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(статья 149</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ТК</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РФ);</w:t>
      </w:r>
    </w:p>
    <w:p w:rsidR="00305BFA" w:rsidRPr="00305BFA" w:rsidRDefault="00305BFA" w:rsidP="00305BFA">
      <w:pPr>
        <w:numPr>
          <w:ilvl w:val="0"/>
          <w:numId w:val="3"/>
        </w:numPr>
        <w:tabs>
          <w:tab w:val="left" w:pos="1003"/>
          <w:tab w:val="left" w:pos="1529"/>
        </w:tabs>
        <w:spacing w:after="0" w:line="240" w:lineRule="auto"/>
        <w:ind w:left="142" w:right="125" w:firstLine="0"/>
        <w:jc w:val="both"/>
        <w:rPr>
          <w:rFonts w:ascii="Times New Roman" w:eastAsia="Times New Roman" w:hAnsi="Times New Roman" w:cs="Times New Roman"/>
          <w:sz w:val="26"/>
        </w:rPr>
      </w:pPr>
      <w:r w:rsidRPr="00305BFA">
        <w:rPr>
          <w:rFonts w:ascii="Times New Roman" w:eastAsia="Times New Roman" w:hAnsi="Times New Roman" w:cs="Times New Roman"/>
          <w:sz w:val="26"/>
        </w:rPr>
        <w:t>за работу в организациях, место работы которых находится в сельском населенном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пункте, устанавливается доплата за работу в указанной местности в размере 25% оклада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(ставки);</w:t>
      </w:r>
    </w:p>
    <w:p w:rsidR="00305BFA" w:rsidRPr="00305BFA" w:rsidRDefault="00305BFA" w:rsidP="00305BFA">
      <w:pPr>
        <w:numPr>
          <w:ilvl w:val="0"/>
          <w:numId w:val="3"/>
        </w:numPr>
        <w:tabs>
          <w:tab w:val="left" w:pos="1366"/>
          <w:tab w:val="left" w:pos="1529"/>
        </w:tabs>
        <w:spacing w:after="0" w:line="240" w:lineRule="auto"/>
        <w:ind w:left="142" w:right="125" w:firstLine="0"/>
        <w:jc w:val="both"/>
        <w:rPr>
          <w:rFonts w:ascii="Times New Roman" w:eastAsia="Times New Roman" w:hAnsi="Times New Roman" w:cs="Times New Roman"/>
          <w:sz w:val="26"/>
        </w:rPr>
      </w:pPr>
      <w:r w:rsidRPr="00305BFA">
        <w:rPr>
          <w:rFonts w:ascii="Times New Roman" w:eastAsia="Times New Roman" w:hAnsi="Times New Roman" w:cs="Times New Roman"/>
          <w:sz w:val="26"/>
        </w:rPr>
        <w:t>прочие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компенсационные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выплаты,</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предусмотренные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действующим</w:t>
      </w:r>
      <w:r w:rsidRPr="00305BFA">
        <w:rPr>
          <w:rFonts w:ascii="Times New Roman" w:eastAsia="Times New Roman" w:hAnsi="Times New Roman" w:cs="Times New Roman"/>
          <w:spacing w:val="-62"/>
          <w:sz w:val="26"/>
        </w:rPr>
        <w:t xml:space="preserve"> </w:t>
      </w:r>
      <w:r w:rsidRPr="00305BFA">
        <w:rPr>
          <w:rFonts w:ascii="Times New Roman" w:eastAsia="Times New Roman" w:hAnsi="Times New Roman" w:cs="Times New Roman"/>
          <w:sz w:val="26"/>
        </w:rPr>
        <w:t>законодательством.</w:t>
      </w:r>
    </w:p>
    <w:p w:rsidR="00305BFA" w:rsidRPr="00305BFA" w:rsidRDefault="00305BFA" w:rsidP="00305BFA">
      <w:pPr>
        <w:numPr>
          <w:ilvl w:val="1"/>
          <w:numId w:val="4"/>
        </w:numPr>
        <w:tabs>
          <w:tab w:val="left" w:pos="1488"/>
          <w:tab w:val="left" w:pos="1529"/>
        </w:tabs>
        <w:spacing w:after="0" w:line="240" w:lineRule="auto"/>
        <w:ind w:left="142" w:right="124" w:firstLine="0"/>
        <w:jc w:val="both"/>
        <w:rPr>
          <w:rFonts w:ascii="Times New Roman" w:eastAsia="Times New Roman" w:hAnsi="Times New Roman" w:cs="Times New Roman"/>
          <w:sz w:val="26"/>
        </w:rPr>
      </w:pPr>
      <w:r w:rsidRPr="00305BFA">
        <w:rPr>
          <w:rFonts w:ascii="Times New Roman" w:eastAsia="Times New Roman" w:hAnsi="Times New Roman" w:cs="Times New Roman"/>
          <w:sz w:val="26"/>
        </w:rPr>
        <w:t>Конкретные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размеры</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компенсационных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выплат</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не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могут</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быть</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ниже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предусмотренных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трудовым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законодательством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иными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нормативными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правовыми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актами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Российской</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Федерации,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содержащими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нормы</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трудового</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права.</w:t>
      </w:r>
    </w:p>
    <w:p w:rsidR="00305BFA" w:rsidRPr="00305BFA" w:rsidRDefault="00305BFA" w:rsidP="00305BFA">
      <w:pPr>
        <w:numPr>
          <w:ilvl w:val="1"/>
          <w:numId w:val="4"/>
        </w:numPr>
        <w:tabs>
          <w:tab w:val="left" w:pos="1282"/>
          <w:tab w:val="left" w:pos="1529"/>
        </w:tabs>
        <w:spacing w:after="0" w:line="240" w:lineRule="auto"/>
        <w:ind w:left="142" w:right="123" w:firstLine="0"/>
        <w:jc w:val="both"/>
        <w:rPr>
          <w:rFonts w:ascii="Times New Roman" w:eastAsia="Times New Roman" w:hAnsi="Times New Roman" w:cs="Times New Roman"/>
          <w:sz w:val="26"/>
        </w:rPr>
      </w:pPr>
      <w:r w:rsidRPr="00305BFA">
        <w:rPr>
          <w:rFonts w:ascii="Times New Roman" w:eastAsia="Times New Roman" w:hAnsi="Times New Roman" w:cs="Times New Roman"/>
          <w:sz w:val="26"/>
        </w:rPr>
        <w:t>Доплаты за работу в условиях, отклоняющихся от нормальных, устанавливаются 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соответствии со статьей 149 ТК РФ, при выполнении работ различной квалификации 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соответствии со статьей 150 ТК РФ, совмещении профессий (должностей), расширении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зон обслуживания, увеличении объема работы или исполнении обязанностей временно</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отсутствующего</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работника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без</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освобождения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от</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работы,</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определенной</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трудовым</w:t>
      </w:r>
      <w:r w:rsidRPr="00305BFA">
        <w:rPr>
          <w:rFonts w:ascii="Times New Roman" w:eastAsia="Times New Roman" w:hAnsi="Times New Roman" w:cs="Times New Roman"/>
          <w:spacing w:val="-62"/>
          <w:sz w:val="26"/>
        </w:rPr>
        <w:t xml:space="preserve"> </w:t>
      </w:r>
      <w:r w:rsidRPr="00305BFA">
        <w:rPr>
          <w:rFonts w:ascii="Times New Roman" w:eastAsia="Times New Roman" w:hAnsi="Times New Roman" w:cs="Times New Roman"/>
          <w:sz w:val="26"/>
        </w:rPr>
        <w:t>договором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 статьей 151 ТК РФ, сверхурочной работе - статьей 152 ТК РФ, работе 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выходные</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и нерабочие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праздничные</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дни -</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статьей</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153</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ТК</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РФ.</w:t>
      </w:r>
    </w:p>
    <w:p w:rsidR="00305BFA" w:rsidRPr="00305BFA" w:rsidRDefault="00305BFA" w:rsidP="00305BFA">
      <w:pPr>
        <w:numPr>
          <w:ilvl w:val="1"/>
          <w:numId w:val="4"/>
        </w:numPr>
        <w:tabs>
          <w:tab w:val="left" w:pos="1287"/>
          <w:tab w:val="left" w:pos="1529"/>
        </w:tabs>
        <w:spacing w:after="0" w:line="240" w:lineRule="auto"/>
        <w:ind w:left="142" w:right="123" w:firstLine="0"/>
        <w:jc w:val="both"/>
        <w:rPr>
          <w:rFonts w:ascii="Times New Roman" w:eastAsia="Times New Roman" w:hAnsi="Times New Roman" w:cs="Times New Roman"/>
          <w:sz w:val="26"/>
        </w:rPr>
      </w:pPr>
      <w:r w:rsidRPr="00305BFA">
        <w:rPr>
          <w:rFonts w:ascii="Times New Roman" w:eastAsia="Times New Roman" w:hAnsi="Times New Roman" w:cs="Times New Roman"/>
          <w:sz w:val="26"/>
        </w:rPr>
        <w:t>Доплаты при выполнении работы в ночное время устанавливаются в соответствии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со</w:t>
      </w:r>
      <w:r w:rsidRPr="00305BFA">
        <w:rPr>
          <w:rFonts w:ascii="Times New Roman" w:eastAsia="Times New Roman" w:hAnsi="Times New Roman" w:cs="Times New Roman"/>
          <w:spacing w:val="-2"/>
          <w:sz w:val="26"/>
        </w:rPr>
        <w:t xml:space="preserve"> </w:t>
      </w:r>
      <w:hyperlink r:id="rId8">
        <w:r w:rsidRPr="00305BFA">
          <w:rPr>
            <w:rFonts w:ascii="Times New Roman" w:eastAsia="Times New Roman" w:hAnsi="Times New Roman" w:cs="Times New Roman"/>
            <w:sz w:val="26"/>
          </w:rPr>
          <w:t>статьей 154</w:t>
        </w:r>
        <w:r w:rsidRPr="00305BFA">
          <w:rPr>
            <w:rFonts w:ascii="Times New Roman" w:eastAsia="Times New Roman" w:hAnsi="Times New Roman" w:cs="Times New Roman"/>
            <w:spacing w:val="2"/>
            <w:sz w:val="26"/>
          </w:rPr>
          <w:t xml:space="preserve"> </w:t>
        </w:r>
      </w:hyperlink>
      <w:r w:rsidRPr="00305BFA">
        <w:rPr>
          <w:rFonts w:ascii="Times New Roman" w:eastAsia="Times New Roman" w:hAnsi="Times New Roman" w:cs="Times New Roman"/>
          <w:sz w:val="26"/>
        </w:rPr>
        <w:t>ТК</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РФ.</w:t>
      </w:r>
    </w:p>
    <w:p w:rsidR="00305BFA" w:rsidRPr="00305BFA" w:rsidRDefault="00305BFA" w:rsidP="00305BFA">
      <w:pPr>
        <w:tabs>
          <w:tab w:val="left" w:pos="1529"/>
        </w:tabs>
        <w:spacing w:after="0" w:line="240" w:lineRule="auto"/>
        <w:ind w:left="142" w:right="128"/>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Размер</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доплаты</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за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работу в</w:t>
      </w:r>
      <w:r w:rsidRPr="00305BFA">
        <w:rPr>
          <w:rFonts w:ascii="Times New Roman" w:eastAsia="Times New Roman" w:hAnsi="Times New Roman" w:cs="Times New Roman"/>
          <w:spacing w:val="65"/>
          <w:sz w:val="26"/>
          <w:szCs w:val="26"/>
        </w:rPr>
        <w:t xml:space="preserve"> </w:t>
      </w:r>
      <w:r w:rsidRPr="00305BFA">
        <w:rPr>
          <w:rFonts w:ascii="Times New Roman" w:eastAsia="Times New Roman" w:hAnsi="Times New Roman" w:cs="Times New Roman"/>
          <w:sz w:val="26"/>
          <w:szCs w:val="26"/>
        </w:rPr>
        <w:t>ночное</w:t>
      </w:r>
      <w:r w:rsidRPr="00305BFA">
        <w:rPr>
          <w:rFonts w:ascii="Times New Roman" w:eastAsia="Times New Roman" w:hAnsi="Times New Roman" w:cs="Times New Roman"/>
          <w:spacing w:val="65"/>
          <w:sz w:val="26"/>
          <w:szCs w:val="26"/>
        </w:rPr>
        <w:t xml:space="preserve"> </w:t>
      </w:r>
      <w:r w:rsidRPr="00305BFA">
        <w:rPr>
          <w:rFonts w:ascii="Times New Roman" w:eastAsia="Times New Roman" w:hAnsi="Times New Roman" w:cs="Times New Roman"/>
          <w:sz w:val="26"/>
          <w:szCs w:val="26"/>
        </w:rPr>
        <w:t>время</w:t>
      </w:r>
      <w:r w:rsidRPr="00305BFA">
        <w:rPr>
          <w:rFonts w:ascii="Times New Roman" w:eastAsia="Times New Roman" w:hAnsi="Times New Roman" w:cs="Times New Roman"/>
          <w:spacing w:val="65"/>
          <w:sz w:val="26"/>
          <w:szCs w:val="26"/>
        </w:rPr>
        <w:t xml:space="preserve"> </w:t>
      </w:r>
      <w:r w:rsidRPr="00305BFA">
        <w:rPr>
          <w:rFonts w:ascii="Times New Roman" w:eastAsia="Times New Roman" w:hAnsi="Times New Roman" w:cs="Times New Roman"/>
          <w:sz w:val="26"/>
          <w:szCs w:val="26"/>
        </w:rPr>
        <w:t>(с</w:t>
      </w:r>
      <w:r w:rsidRPr="00305BFA">
        <w:rPr>
          <w:rFonts w:ascii="Times New Roman" w:eastAsia="Times New Roman" w:hAnsi="Times New Roman" w:cs="Times New Roman"/>
          <w:spacing w:val="65"/>
          <w:sz w:val="26"/>
          <w:szCs w:val="26"/>
        </w:rPr>
        <w:t xml:space="preserve"> </w:t>
      </w:r>
      <w:r w:rsidRPr="00305BFA">
        <w:rPr>
          <w:rFonts w:ascii="Times New Roman" w:eastAsia="Times New Roman" w:hAnsi="Times New Roman" w:cs="Times New Roman"/>
          <w:sz w:val="26"/>
          <w:szCs w:val="26"/>
        </w:rPr>
        <w:t>22</w:t>
      </w:r>
      <w:r w:rsidRPr="00305BFA">
        <w:rPr>
          <w:rFonts w:ascii="Times New Roman" w:eastAsia="Times New Roman" w:hAnsi="Times New Roman" w:cs="Times New Roman"/>
          <w:spacing w:val="65"/>
          <w:sz w:val="26"/>
          <w:szCs w:val="26"/>
        </w:rPr>
        <w:t xml:space="preserve"> </w:t>
      </w:r>
      <w:r w:rsidRPr="00305BFA">
        <w:rPr>
          <w:rFonts w:ascii="Times New Roman" w:eastAsia="Times New Roman" w:hAnsi="Times New Roman" w:cs="Times New Roman"/>
          <w:sz w:val="26"/>
          <w:szCs w:val="26"/>
        </w:rPr>
        <w:t>часов</w:t>
      </w:r>
      <w:r w:rsidRPr="00305BFA">
        <w:rPr>
          <w:rFonts w:ascii="Times New Roman" w:eastAsia="Times New Roman" w:hAnsi="Times New Roman" w:cs="Times New Roman"/>
          <w:spacing w:val="65"/>
          <w:sz w:val="26"/>
          <w:szCs w:val="26"/>
        </w:rPr>
        <w:t xml:space="preserve"> </w:t>
      </w:r>
      <w:r w:rsidRPr="00305BFA">
        <w:rPr>
          <w:rFonts w:ascii="Times New Roman" w:eastAsia="Times New Roman" w:hAnsi="Times New Roman" w:cs="Times New Roman"/>
          <w:sz w:val="26"/>
          <w:szCs w:val="26"/>
        </w:rPr>
        <w:t>до</w:t>
      </w:r>
      <w:r w:rsidRPr="00305BFA">
        <w:rPr>
          <w:rFonts w:ascii="Times New Roman" w:eastAsia="Times New Roman" w:hAnsi="Times New Roman" w:cs="Times New Roman"/>
          <w:spacing w:val="65"/>
          <w:sz w:val="26"/>
          <w:szCs w:val="26"/>
        </w:rPr>
        <w:t xml:space="preserve"> </w:t>
      </w:r>
      <w:r w:rsidRPr="00305BFA">
        <w:rPr>
          <w:rFonts w:ascii="Times New Roman" w:eastAsia="Times New Roman" w:hAnsi="Times New Roman" w:cs="Times New Roman"/>
          <w:sz w:val="26"/>
          <w:szCs w:val="26"/>
        </w:rPr>
        <w:t>6</w:t>
      </w:r>
      <w:r w:rsidRPr="00305BFA">
        <w:rPr>
          <w:rFonts w:ascii="Times New Roman" w:eastAsia="Times New Roman" w:hAnsi="Times New Roman" w:cs="Times New Roman"/>
          <w:spacing w:val="65"/>
          <w:sz w:val="26"/>
          <w:szCs w:val="26"/>
        </w:rPr>
        <w:t xml:space="preserve"> </w:t>
      </w:r>
      <w:r w:rsidRPr="00305BFA">
        <w:rPr>
          <w:rFonts w:ascii="Times New Roman" w:eastAsia="Times New Roman" w:hAnsi="Times New Roman" w:cs="Times New Roman"/>
          <w:sz w:val="26"/>
          <w:szCs w:val="26"/>
        </w:rPr>
        <w:t>часов)</w:t>
      </w:r>
      <w:r w:rsidRPr="00305BFA">
        <w:rPr>
          <w:rFonts w:ascii="Times New Roman" w:eastAsia="Times New Roman" w:hAnsi="Times New Roman" w:cs="Times New Roman"/>
          <w:spacing w:val="65"/>
          <w:sz w:val="26"/>
          <w:szCs w:val="26"/>
        </w:rPr>
        <w:t xml:space="preserve"> </w:t>
      </w:r>
      <w:proofErr w:type="gramStart"/>
      <w:r w:rsidRPr="00305BFA">
        <w:rPr>
          <w:rFonts w:ascii="Times New Roman" w:eastAsia="Times New Roman" w:hAnsi="Times New Roman" w:cs="Times New Roman"/>
          <w:sz w:val="26"/>
          <w:szCs w:val="26"/>
        </w:rPr>
        <w:t xml:space="preserve">рассчитывается </w:t>
      </w:r>
      <w:r w:rsidRPr="00305BFA">
        <w:rPr>
          <w:rFonts w:ascii="Times New Roman" w:eastAsia="Times New Roman" w:hAnsi="Times New Roman" w:cs="Times New Roman"/>
          <w:spacing w:val="-62"/>
          <w:sz w:val="26"/>
          <w:szCs w:val="26"/>
        </w:rPr>
        <w:t xml:space="preserve"> </w:t>
      </w:r>
      <w:r w:rsidRPr="00305BFA">
        <w:rPr>
          <w:rFonts w:ascii="Times New Roman" w:eastAsia="Times New Roman" w:hAnsi="Times New Roman" w:cs="Times New Roman"/>
          <w:sz w:val="26"/>
          <w:szCs w:val="26"/>
        </w:rPr>
        <w:t>от</w:t>
      </w:r>
      <w:proofErr w:type="gramEnd"/>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оклада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за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каждый час</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работы в</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ночное</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время.</w:t>
      </w:r>
    </w:p>
    <w:p w:rsidR="00305BFA" w:rsidRPr="00305BFA" w:rsidRDefault="00305BFA" w:rsidP="00305BFA">
      <w:pPr>
        <w:tabs>
          <w:tab w:val="left" w:pos="1529"/>
        </w:tabs>
        <w:spacing w:after="0" w:line="240" w:lineRule="auto"/>
        <w:ind w:left="142" w:right="123"/>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Расчет части оклада за час работы определяется путем деления оклада работника на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среднемесячное количество рабочих часов в соответствующем   календарном году</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зависимости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от</w:t>
      </w:r>
      <w:r w:rsidRPr="00305BFA">
        <w:rPr>
          <w:rFonts w:ascii="Times New Roman" w:eastAsia="Times New Roman" w:hAnsi="Times New Roman" w:cs="Times New Roman"/>
          <w:spacing w:val="4"/>
          <w:sz w:val="26"/>
          <w:szCs w:val="26"/>
        </w:rPr>
        <w:t xml:space="preserve"> </w:t>
      </w:r>
      <w:r w:rsidRPr="00305BFA">
        <w:rPr>
          <w:rFonts w:ascii="Times New Roman" w:eastAsia="Times New Roman" w:hAnsi="Times New Roman" w:cs="Times New Roman"/>
          <w:sz w:val="26"/>
          <w:szCs w:val="26"/>
        </w:rPr>
        <w:t>установленной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продолжительности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рабочей недели.</w:t>
      </w:r>
    </w:p>
    <w:p w:rsidR="00305BFA" w:rsidRPr="00305BFA" w:rsidRDefault="00305BFA" w:rsidP="00305BFA">
      <w:pPr>
        <w:tabs>
          <w:tab w:val="left" w:pos="1529"/>
        </w:tabs>
        <w:spacing w:after="0" w:line="240" w:lineRule="auto"/>
        <w:ind w:left="142" w:right="125"/>
        <w:jc w:val="both"/>
        <w:rPr>
          <w:rFonts w:ascii="Times New Roman" w:eastAsia="Times New Roman" w:hAnsi="Times New Roman" w:cs="Times New Roman"/>
          <w:sz w:val="26"/>
          <w:szCs w:val="26"/>
        </w:rPr>
      </w:pPr>
      <w:bookmarkStart w:id="2" w:name="Размер_доплаты_за_работу_в_ночное_время_"/>
      <w:bookmarkEnd w:id="2"/>
      <w:r w:rsidRPr="00305BFA">
        <w:rPr>
          <w:rFonts w:ascii="Times New Roman" w:eastAsia="Times New Roman" w:hAnsi="Times New Roman" w:cs="Times New Roman"/>
          <w:sz w:val="26"/>
          <w:szCs w:val="26"/>
        </w:rPr>
        <w:t>Размер</w:t>
      </w:r>
      <w:r w:rsidRPr="00305BFA">
        <w:rPr>
          <w:rFonts w:ascii="Times New Roman" w:eastAsia="Times New Roman" w:hAnsi="Times New Roman" w:cs="Times New Roman"/>
          <w:spacing w:val="69"/>
          <w:sz w:val="26"/>
          <w:szCs w:val="26"/>
        </w:rPr>
        <w:t xml:space="preserve"> </w:t>
      </w:r>
      <w:r w:rsidRPr="00305BFA">
        <w:rPr>
          <w:rFonts w:ascii="Times New Roman" w:eastAsia="Times New Roman" w:hAnsi="Times New Roman" w:cs="Times New Roman"/>
          <w:sz w:val="26"/>
          <w:szCs w:val="26"/>
        </w:rPr>
        <w:t>доплаты</w:t>
      </w:r>
      <w:r w:rsidRPr="00305BFA">
        <w:rPr>
          <w:rFonts w:ascii="Times New Roman" w:eastAsia="Times New Roman" w:hAnsi="Times New Roman" w:cs="Times New Roman"/>
          <w:spacing w:val="71"/>
          <w:sz w:val="26"/>
          <w:szCs w:val="26"/>
        </w:rPr>
        <w:t xml:space="preserve"> </w:t>
      </w:r>
      <w:r w:rsidRPr="00305BFA">
        <w:rPr>
          <w:rFonts w:ascii="Times New Roman" w:eastAsia="Times New Roman" w:hAnsi="Times New Roman" w:cs="Times New Roman"/>
          <w:sz w:val="26"/>
          <w:szCs w:val="26"/>
        </w:rPr>
        <w:t>за</w:t>
      </w:r>
      <w:r w:rsidRPr="00305BFA">
        <w:rPr>
          <w:rFonts w:ascii="Times New Roman" w:eastAsia="Times New Roman" w:hAnsi="Times New Roman" w:cs="Times New Roman"/>
          <w:spacing w:val="73"/>
          <w:sz w:val="26"/>
          <w:szCs w:val="26"/>
        </w:rPr>
        <w:t xml:space="preserve"> </w:t>
      </w:r>
      <w:r w:rsidRPr="00305BFA">
        <w:rPr>
          <w:rFonts w:ascii="Times New Roman" w:eastAsia="Times New Roman" w:hAnsi="Times New Roman" w:cs="Times New Roman"/>
          <w:sz w:val="26"/>
          <w:szCs w:val="26"/>
        </w:rPr>
        <w:t>работу</w:t>
      </w:r>
      <w:r w:rsidRPr="00305BFA">
        <w:rPr>
          <w:rFonts w:ascii="Times New Roman" w:eastAsia="Times New Roman" w:hAnsi="Times New Roman" w:cs="Times New Roman"/>
          <w:spacing w:val="66"/>
          <w:sz w:val="26"/>
          <w:szCs w:val="26"/>
        </w:rPr>
        <w:t xml:space="preserve"> </w:t>
      </w:r>
      <w:r w:rsidRPr="00305BFA">
        <w:rPr>
          <w:rFonts w:ascii="Times New Roman" w:eastAsia="Times New Roman" w:hAnsi="Times New Roman" w:cs="Times New Roman"/>
          <w:sz w:val="26"/>
          <w:szCs w:val="26"/>
        </w:rPr>
        <w:t>в</w:t>
      </w:r>
      <w:r w:rsidRPr="00305BFA">
        <w:rPr>
          <w:rFonts w:ascii="Times New Roman" w:eastAsia="Times New Roman" w:hAnsi="Times New Roman" w:cs="Times New Roman"/>
          <w:spacing w:val="72"/>
          <w:sz w:val="26"/>
          <w:szCs w:val="26"/>
        </w:rPr>
        <w:t xml:space="preserve"> </w:t>
      </w:r>
      <w:r w:rsidRPr="00305BFA">
        <w:rPr>
          <w:rFonts w:ascii="Times New Roman" w:eastAsia="Times New Roman" w:hAnsi="Times New Roman" w:cs="Times New Roman"/>
          <w:sz w:val="26"/>
          <w:szCs w:val="26"/>
        </w:rPr>
        <w:t>ночное</w:t>
      </w:r>
      <w:r w:rsidRPr="00305BFA">
        <w:rPr>
          <w:rFonts w:ascii="Times New Roman" w:eastAsia="Times New Roman" w:hAnsi="Times New Roman" w:cs="Times New Roman"/>
          <w:spacing w:val="70"/>
          <w:sz w:val="26"/>
          <w:szCs w:val="26"/>
        </w:rPr>
        <w:t xml:space="preserve"> </w:t>
      </w:r>
      <w:r w:rsidRPr="00305BFA">
        <w:rPr>
          <w:rFonts w:ascii="Times New Roman" w:eastAsia="Times New Roman" w:hAnsi="Times New Roman" w:cs="Times New Roman"/>
          <w:sz w:val="26"/>
          <w:szCs w:val="26"/>
        </w:rPr>
        <w:t>время</w:t>
      </w:r>
      <w:r w:rsidRPr="00305BFA">
        <w:rPr>
          <w:rFonts w:ascii="Times New Roman" w:eastAsia="Times New Roman" w:hAnsi="Times New Roman" w:cs="Times New Roman"/>
          <w:spacing w:val="71"/>
          <w:sz w:val="26"/>
          <w:szCs w:val="26"/>
        </w:rPr>
        <w:t xml:space="preserve"> </w:t>
      </w:r>
      <w:r w:rsidRPr="00305BFA">
        <w:rPr>
          <w:rFonts w:ascii="Times New Roman" w:eastAsia="Times New Roman" w:hAnsi="Times New Roman" w:cs="Times New Roman"/>
          <w:sz w:val="26"/>
          <w:szCs w:val="26"/>
        </w:rPr>
        <w:t>(с</w:t>
      </w:r>
      <w:r w:rsidRPr="00305BFA">
        <w:rPr>
          <w:rFonts w:ascii="Times New Roman" w:eastAsia="Times New Roman" w:hAnsi="Times New Roman" w:cs="Times New Roman"/>
          <w:spacing w:val="70"/>
          <w:sz w:val="26"/>
          <w:szCs w:val="26"/>
        </w:rPr>
        <w:t xml:space="preserve"> </w:t>
      </w:r>
      <w:r w:rsidRPr="00305BFA">
        <w:rPr>
          <w:rFonts w:ascii="Times New Roman" w:eastAsia="Times New Roman" w:hAnsi="Times New Roman" w:cs="Times New Roman"/>
          <w:sz w:val="26"/>
          <w:szCs w:val="26"/>
        </w:rPr>
        <w:t>22</w:t>
      </w:r>
      <w:r w:rsidRPr="00305BFA">
        <w:rPr>
          <w:rFonts w:ascii="Times New Roman" w:eastAsia="Times New Roman" w:hAnsi="Times New Roman" w:cs="Times New Roman"/>
          <w:spacing w:val="72"/>
          <w:sz w:val="26"/>
          <w:szCs w:val="26"/>
        </w:rPr>
        <w:t xml:space="preserve"> </w:t>
      </w:r>
      <w:r w:rsidRPr="00305BFA">
        <w:rPr>
          <w:rFonts w:ascii="Times New Roman" w:eastAsia="Times New Roman" w:hAnsi="Times New Roman" w:cs="Times New Roman"/>
          <w:sz w:val="26"/>
          <w:szCs w:val="26"/>
        </w:rPr>
        <w:t>часов</w:t>
      </w:r>
      <w:r w:rsidRPr="00305BFA">
        <w:rPr>
          <w:rFonts w:ascii="Times New Roman" w:eastAsia="Times New Roman" w:hAnsi="Times New Roman" w:cs="Times New Roman"/>
          <w:spacing w:val="70"/>
          <w:sz w:val="26"/>
          <w:szCs w:val="26"/>
        </w:rPr>
        <w:t xml:space="preserve"> </w:t>
      </w:r>
      <w:r w:rsidRPr="00305BFA">
        <w:rPr>
          <w:rFonts w:ascii="Times New Roman" w:eastAsia="Times New Roman" w:hAnsi="Times New Roman" w:cs="Times New Roman"/>
          <w:sz w:val="26"/>
          <w:szCs w:val="26"/>
        </w:rPr>
        <w:t>до</w:t>
      </w:r>
      <w:r w:rsidRPr="00305BFA">
        <w:rPr>
          <w:rFonts w:ascii="Times New Roman" w:eastAsia="Times New Roman" w:hAnsi="Times New Roman" w:cs="Times New Roman"/>
          <w:spacing w:val="73"/>
          <w:sz w:val="26"/>
          <w:szCs w:val="26"/>
        </w:rPr>
        <w:t xml:space="preserve"> </w:t>
      </w:r>
      <w:r w:rsidRPr="00305BFA">
        <w:rPr>
          <w:rFonts w:ascii="Times New Roman" w:eastAsia="Times New Roman" w:hAnsi="Times New Roman" w:cs="Times New Roman"/>
          <w:sz w:val="26"/>
          <w:szCs w:val="26"/>
        </w:rPr>
        <w:t>6</w:t>
      </w:r>
      <w:r w:rsidRPr="00305BFA">
        <w:rPr>
          <w:rFonts w:ascii="Times New Roman" w:eastAsia="Times New Roman" w:hAnsi="Times New Roman" w:cs="Times New Roman"/>
          <w:spacing w:val="73"/>
          <w:sz w:val="26"/>
          <w:szCs w:val="26"/>
        </w:rPr>
        <w:t xml:space="preserve"> </w:t>
      </w:r>
      <w:r w:rsidRPr="00305BFA">
        <w:rPr>
          <w:rFonts w:ascii="Times New Roman" w:eastAsia="Times New Roman" w:hAnsi="Times New Roman" w:cs="Times New Roman"/>
          <w:sz w:val="26"/>
          <w:szCs w:val="26"/>
        </w:rPr>
        <w:t>часов)</w:t>
      </w:r>
      <w:r w:rsidRPr="00305BFA">
        <w:rPr>
          <w:rFonts w:ascii="Times New Roman" w:eastAsia="Times New Roman" w:hAnsi="Times New Roman" w:cs="Times New Roman"/>
          <w:spacing w:val="73"/>
          <w:sz w:val="26"/>
          <w:szCs w:val="26"/>
        </w:rPr>
        <w:t xml:space="preserve"> </w:t>
      </w:r>
      <w:r w:rsidRPr="00305BFA">
        <w:rPr>
          <w:rFonts w:ascii="Times New Roman" w:eastAsia="Times New Roman" w:hAnsi="Times New Roman" w:cs="Times New Roman"/>
          <w:sz w:val="26"/>
          <w:szCs w:val="26"/>
        </w:rPr>
        <w:t>составляет</w:t>
      </w:r>
      <w:r w:rsidRPr="00305BFA">
        <w:rPr>
          <w:rFonts w:ascii="Times New Roman" w:eastAsia="Times New Roman" w:hAnsi="Times New Roman" w:cs="Times New Roman"/>
          <w:spacing w:val="70"/>
          <w:sz w:val="26"/>
          <w:szCs w:val="26"/>
        </w:rPr>
        <w:t xml:space="preserve"> </w:t>
      </w:r>
      <w:r w:rsidRPr="00305BFA">
        <w:rPr>
          <w:rFonts w:ascii="Times New Roman" w:eastAsia="Times New Roman" w:hAnsi="Times New Roman" w:cs="Times New Roman"/>
          <w:sz w:val="26"/>
          <w:szCs w:val="26"/>
        </w:rPr>
        <w:t>20 процентов</w:t>
      </w:r>
      <w:r w:rsidRPr="00305BFA">
        <w:rPr>
          <w:rFonts w:ascii="Times New Roman" w:eastAsia="Times New Roman" w:hAnsi="Times New Roman" w:cs="Times New Roman"/>
          <w:spacing w:val="-3"/>
          <w:sz w:val="26"/>
          <w:szCs w:val="26"/>
        </w:rPr>
        <w:t xml:space="preserve"> </w:t>
      </w:r>
      <w:r w:rsidRPr="00305BFA">
        <w:rPr>
          <w:rFonts w:ascii="Times New Roman" w:eastAsia="Times New Roman" w:hAnsi="Times New Roman" w:cs="Times New Roman"/>
          <w:sz w:val="26"/>
          <w:szCs w:val="26"/>
        </w:rPr>
        <w:t>оклада</w:t>
      </w:r>
      <w:r w:rsidRPr="00305BFA">
        <w:rPr>
          <w:rFonts w:ascii="Times New Roman" w:eastAsia="Times New Roman" w:hAnsi="Times New Roman" w:cs="Times New Roman"/>
          <w:spacing w:val="-3"/>
          <w:sz w:val="26"/>
          <w:szCs w:val="26"/>
        </w:rPr>
        <w:t xml:space="preserve"> </w:t>
      </w:r>
      <w:r w:rsidRPr="00305BFA">
        <w:rPr>
          <w:rFonts w:ascii="Times New Roman" w:eastAsia="Times New Roman" w:hAnsi="Times New Roman" w:cs="Times New Roman"/>
          <w:sz w:val="26"/>
          <w:szCs w:val="26"/>
        </w:rPr>
        <w:t>за каждый</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час</w:t>
      </w:r>
      <w:r w:rsidRPr="00305BFA">
        <w:rPr>
          <w:rFonts w:ascii="Times New Roman" w:eastAsia="Times New Roman" w:hAnsi="Times New Roman" w:cs="Times New Roman"/>
          <w:spacing w:val="-3"/>
          <w:sz w:val="26"/>
          <w:szCs w:val="26"/>
        </w:rPr>
        <w:t xml:space="preserve"> </w:t>
      </w:r>
      <w:r w:rsidRPr="00305BFA">
        <w:rPr>
          <w:rFonts w:ascii="Times New Roman" w:eastAsia="Times New Roman" w:hAnsi="Times New Roman" w:cs="Times New Roman"/>
          <w:sz w:val="26"/>
          <w:szCs w:val="26"/>
        </w:rPr>
        <w:t>работы</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w:t>
      </w:r>
      <w:r w:rsidRPr="00305BFA">
        <w:rPr>
          <w:rFonts w:ascii="Times New Roman" w:eastAsia="Times New Roman" w:hAnsi="Times New Roman" w:cs="Times New Roman"/>
          <w:spacing w:val="-3"/>
          <w:sz w:val="26"/>
          <w:szCs w:val="26"/>
        </w:rPr>
        <w:t xml:space="preserve"> </w:t>
      </w:r>
      <w:r w:rsidRPr="00305BFA">
        <w:rPr>
          <w:rFonts w:ascii="Times New Roman" w:eastAsia="Times New Roman" w:hAnsi="Times New Roman" w:cs="Times New Roman"/>
          <w:sz w:val="26"/>
          <w:szCs w:val="26"/>
        </w:rPr>
        <w:t>ночное</w:t>
      </w:r>
      <w:r w:rsidRPr="00305BFA">
        <w:rPr>
          <w:rFonts w:ascii="Times New Roman" w:eastAsia="Times New Roman" w:hAnsi="Times New Roman" w:cs="Times New Roman"/>
          <w:spacing w:val="-3"/>
          <w:sz w:val="26"/>
          <w:szCs w:val="26"/>
        </w:rPr>
        <w:t xml:space="preserve"> </w:t>
      </w:r>
      <w:r w:rsidRPr="00305BFA">
        <w:rPr>
          <w:rFonts w:ascii="Times New Roman" w:eastAsia="Times New Roman" w:hAnsi="Times New Roman" w:cs="Times New Roman"/>
          <w:sz w:val="26"/>
          <w:szCs w:val="26"/>
        </w:rPr>
        <w:t>время.</w:t>
      </w:r>
    </w:p>
    <w:p w:rsidR="00305BFA" w:rsidRPr="00305BFA" w:rsidRDefault="00305BFA" w:rsidP="00305BFA">
      <w:pPr>
        <w:numPr>
          <w:ilvl w:val="1"/>
          <w:numId w:val="4"/>
        </w:numPr>
        <w:tabs>
          <w:tab w:val="left" w:pos="1272"/>
          <w:tab w:val="left" w:pos="1529"/>
        </w:tabs>
        <w:spacing w:after="0" w:line="240" w:lineRule="auto"/>
        <w:ind w:right="125" w:firstLine="709"/>
        <w:jc w:val="both"/>
        <w:rPr>
          <w:rFonts w:ascii="Times New Roman" w:eastAsia="Times New Roman" w:hAnsi="Times New Roman" w:cs="Times New Roman"/>
          <w:b/>
          <w:sz w:val="26"/>
        </w:rPr>
      </w:pPr>
      <w:bookmarkStart w:id="3" w:name="4.8._Порядок_и_условия_стимулирующих_вып"/>
      <w:bookmarkEnd w:id="3"/>
      <w:r w:rsidRPr="00305BFA">
        <w:rPr>
          <w:rFonts w:ascii="Times New Roman" w:eastAsia="Times New Roman" w:hAnsi="Times New Roman" w:cs="Times New Roman"/>
          <w:b/>
          <w:sz w:val="26"/>
        </w:rPr>
        <w:t>Порядок</w:t>
      </w:r>
      <w:r w:rsidRPr="00305BFA">
        <w:rPr>
          <w:rFonts w:ascii="Times New Roman" w:eastAsia="Times New Roman" w:hAnsi="Times New Roman" w:cs="Times New Roman"/>
          <w:b/>
          <w:spacing w:val="-7"/>
          <w:sz w:val="26"/>
        </w:rPr>
        <w:t xml:space="preserve"> </w:t>
      </w:r>
      <w:r w:rsidRPr="00305BFA">
        <w:rPr>
          <w:rFonts w:ascii="Times New Roman" w:eastAsia="Times New Roman" w:hAnsi="Times New Roman" w:cs="Times New Roman"/>
          <w:b/>
          <w:sz w:val="26"/>
        </w:rPr>
        <w:t>и</w:t>
      </w:r>
      <w:r w:rsidRPr="00305BFA">
        <w:rPr>
          <w:rFonts w:ascii="Times New Roman" w:eastAsia="Times New Roman" w:hAnsi="Times New Roman" w:cs="Times New Roman"/>
          <w:b/>
          <w:spacing w:val="1"/>
          <w:sz w:val="26"/>
        </w:rPr>
        <w:t xml:space="preserve"> </w:t>
      </w:r>
      <w:r w:rsidRPr="00305BFA">
        <w:rPr>
          <w:rFonts w:ascii="Times New Roman" w:eastAsia="Times New Roman" w:hAnsi="Times New Roman" w:cs="Times New Roman"/>
          <w:b/>
          <w:sz w:val="26"/>
        </w:rPr>
        <w:t>условия</w:t>
      </w:r>
      <w:r w:rsidRPr="00305BFA">
        <w:rPr>
          <w:rFonts w:ascii="Times New Roman" w:eastAsia="Times New Roman" w:hAnsi="Times New Roman" w:cs="Times New Roman"/>
          <w:b/>
          <w:spacing w:val="-5"/>
          <w:sz w:val="26"/>
        </w:rPr>
        <w:t xml:space="preserve"> </w:t>
      </w:r>
      <w:r w:rsidRPr="00305BFA">
        <w:rPr>
          <w:rFonts w:ascii="Times New Roman" w:eastAsia="Times New Roman" w:hAnsi="Times New Roman" w:cs="Times New Roman"/>
          <w:b/>
          <w:sz w:val="26"/>
        </w:rPr>
        <w:t>стимулирующих</w:t>
      </w:r>
      <w:r w:rsidRPr="00305BFA">
        <w:rPr>
          <w:rFonts w:ascii="Times New Roman" w:eastAsia="Times New Roman" w:hAnsi="Times New Roman" w:cs="Times New Roman"/>
          <w:b/>
          <w:spacing w:val="-5"/>
          <w:sz w:val="26"/>
        </w:rPr>
        <w:t xml:space="preserve"> </w:t>
      </w:r>
      <w:r w:rsidRPr="00305BFA">
        <w:rPr>
          <w:rFonts w:ascii="Times New Roman" w:eastAsia="Times New Roman" w:hAnsi="Times New Roman" w:cs="Times New Roman"/>
          <w:b/>
          <w:sz w:val="26"/>
        </w:rPr>
        <w:t>выплат.</w:t>
      </w:r>
    </w:p>
    <w:p w:rsidR="00305BFA" w:rsidRPr="00305BFA" w:rsidRDefault="00305BFA" w:rsidP="00305BFA">
      <w:pPr>
        <w:numPr>
          <w:ilvl w:val="2"/>
          <w:numId w:val="4"/>
        </w:numPr>
        <w:tabs>
          <w:tab w:val="left" w:pos="1529"/>
        </w:tabs>
        <w:spacing w:after="0" w:line="240" w:lineRule="auto"/>
        <w:ind w:left="0" w:right="123" w:firstLine="0"/>
        <w:jc w:val="both"/>
        <w:rPr>
          <w:rFonts w:ascii="Times New Roman" w:eastAsia="Times New Roman" w:hAnsi="Times New Roman" w:cs="Times New Roman"/>
          <w:sz w:val="26"/>
        </w:rPr>
      </w:pPr>
      <w:bookmarkStart w:id="4" w:name="4.8.1._Стимулирующие_выплаты,_размеры_и_"/>
      <w:bookmarkEnd w:id="4"/>
      <w:r w:rsidRPr="00305BFA">
        <w:rPr>
          <w:rFonts w:ascii="Times New Roman" w:eastAsia="Times New Roman" w:hAnsi="Times New Roman" w:cs="Times New Roman"/>
          <w:sz w:val="26"/>
        </w:rPr>
        <w:t>Стимулирующие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выплаты,</w:t>
      </w:r>
      <w:r w:rsidRPr="00305BFA">
        <w:rPr>
          <w:rFonts w:ascii="Times New Roman" w:eastAsia="Times New Roman" w:hAnsi="Times New Roman" w:cs="Times New Roman"/>
          <w:spacing w:val="65"/>
          <w:sz w:val="26"/>
        </w:rPr>
        <w:t xml:space="preserve"> </w:t>
      </w:r>
      <w:r w:rsidRPr="00305BFA">
        <w:rPr>
          <w:rFonts w:ascii="Times New Roman" w:eastAsia="Times New Roman" w:hAnsi="Times New Roman" w:cs="Times New Roman"/>
          <w:sz w:val="26"/>
        </w:rPr>
        <w:t>размеры</w:t>
      </w:r>
      <w:r w:rsidRPr="00305BFA">
        <w:rPr>
          <w:rFonts w:ascii="Times New Roman" w:eastAsia="Times New Roman" w:hAnsi="Times New Roman" w:cs="Times New Roman"/>
          <w:spacing w:val="65"/>
          <w:sz w:val="26"/>
        </w:rPr>
        <w:t xml:space="preserve"> </w:t>
      </w:r>
      <w:r w:rsidRPr="00305BFA">
        <w:rPr>
          <w:rFonts w:ascii="Times New Roman" w:eastAsia="Times New Roman" w:hAnsi="Times New Roman" w:cs="Times New Roman"/>
          <w:sz w:val="26"/>
        </w:rPr>
        <w:t>и</w:t>
      </w:r>
      <w:r w:rsidRPr="00305BFA">
        <w:rPr>
          <w:rFonts w:ascii="Times New Roman" w:eastAsia="Times New Roman" w:hAnsi="Times New Roman" w:cs="Times New Roman"/>
          <w:spacing w:val="65"/>
          <w:sz w:val="26"/>
        </w:rPr>
        <w:t xml:space="preserve"> </w:t>
      </w:r>
      <w:r w:rsidRPr="00305BFA">
        <w:rPr>
          <w:rFonts w:ascii="Times New Roman" w:eastAsia="Times New Roman" w:hAnsi="Times New Roman" w:cs="Times New Roman"/>
          <w:sz w:val="26"/>
        </w:rPr>
        <w:t>условия</w:t>
      </w:r>
      <w:r w:rsidRPr="00305BFA">
        <w:rPr>
          <w:rFonts w:ascii="Times New Roman" w:eastAsia="Times New Roman" w:hAnsi="Times New Roman" w:cs="Times New Roman"/>
          <w:spacing w:val="65"/>
          <w:sz w:val="26"/>
        </w:rPr>
        <w:t xml:space="preserve"> </w:t>
      </w:r>
      <w:r w:rsidRPr="00305BFA">
        <w:rPr>
          <w:rFonts w:ascii="Times New Roman" w:eastAsia="Times New Roman" w:hAnsi="Times New Roman" w:cs="Times New Roman"/>
          <w:sz w:val="26"/>
        </w:rPr>
        <w:t>их</w:t>
      </w:r>
      <w:r w:rsidRPr="00305BFA">
        <w:rPr>
          <w:rFonts w:ascii="Times New Roman" w:eastAsia="Times New Roman" w:hAnsi="Times New Roman" w:cs="Times New Roman"/>
          <w:spacing w:val="65"/>
          <w:sz w:val="26"/>
        </w:rPr>
        <w:t xml:space="preserve"> </w:t>
      </w:r>
      <w:r w:rsidRPr="00305BFA">
        <w:rPr>
          <w:rFonts w:ascii="Times New Roman" w:eastAsia="Times New Roman" w:hAnsi="Times New Roman" w:cs="Times New Roman"/>
          <w:sz w:val="26"/>
        </w:rPr>
        <w:t>осуществления,</w:t>
      </w:r>
      <w:r w:rsidRPr="00305BFA">
        <w:rPr>
          <w:rFonts w:ascii="Times New Roman" w:eastAsia="Times New Roman" w:hAnsi="Times New Roman" w:cs="Times New Roman"/>
          <w:spacing w:val="65"/>
          <w:sz w:val="26"/>
        </w:rPr>
        <w:t xml:space="preserve"> </w:t>
      </w:r>
      <w:r w:rsidRPr="00305BFA">
        <w:rPr>
          <w:rFonts w:ascii="Times New Roman" w:eastAsia="Times New Roman" w:hAnsi="Times New Roman" w:cs="Times New Roman"/>
          <w:sz w:val="26"/>
        </w:rPr>
        <w:t>показатели</w:t>
      </w:r>
      <w:r w:rsidRPr="00305BFA">
        <w:rPr>
          <w:rFonts w:ascii="Times New Roman" w:eastAsia="Times New Roman" w:hAnsi="Times New Roman" w:cs="Times New Roman"/>
          <w:spacing w:val="-62"/>
          <w:sz w:val="26"/>
        </w:rPr>
        <w:t xml:space="preserve"> </w:t>
      </w:r>
      <w:r w:rsidRPr="00305BFA">
        <w:rPr>
          <w:rFonts w:ascii="Times New Roman" w:eastAsia="Times New Roman" w:hAnsi="Times New Roman" w:cs="Times New Roman"/>
          <w:sz w:val="26"/>
        </w:rPr>
        <w:t>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критерии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оценки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эффективности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труда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работников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организации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устанавливаются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коллективным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договором,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соглашениями,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локальными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нормативными</w:t>
      </w:r>
      <w:r w:rsidRPr="00305BFA">
        <w:rPr>
          <w:rFonts w:ascii="Times New Roman" w:eastAsia="Times New Roman" w:hAnsi="Times New Roman" w:cs="Times New Roman"/>
          <w:spacing w:val="66"/>
          <w:sz w:val="26"/>
        </w:rPr>
        <w:t xml:space="preserve"> </w:t>
      </w:r>
      <w:r w:rsidRPr="00305BFA">
        <w:rPr>
          <w:rFonts w:ascii="Times New Roman" w:eastAsia="Times New Roman" w:hAnsi="Times New Roman" w:cs="Times New Roman"/>
          <w:sz w:val="26"/>
        </w:rPr>
        <w:t>актами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организации в пределах фонда оплаты труда работников организации, формируемого за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счет бюджетных средств и средств, поступающих от приносящей доход деятельности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организации.</w:t>
      </w:r>
    </w:p>
    <w:p w:rsidR="00305BFA" w:rsidRPr="00305BFA" w:rsidRDefault="00305BFA" w:rsidP="00305BFA">
      <w:pPr>
        <w:tabs>
          <w:tab w:val="left" w:pos="1529"/>
        </w:tabs>
        <w:spacing w:after="0" w:line="240" w:lineRule="auto"/>
        <w:ind w:right="123"/>
        <w:jc w:val="both"/>
        <w:rPr>
          <w:rFonts w:ascii="Times New Roman" w:eastAsia="Times New Roman" w:hAnsi="Times New Roman" w:cs="Times New Roman"/>
          <w:sz w:val="26"/>
          <w:szCs w:val="26"/>
        </w:rPr>
      </w:pPr>
      <w:bookmarkStart w:id="5" w:name="Размеры_и_условия_осуществления_выплат_с"/>
      <w:bookmarkEnd w:id="5"/>
      <w:r w:rsidRPr="00305BFA">
        <w:rPr>
          <w:rFonts w:ascii="Times New Roman" w:eastAsia="Times New Roman" w:hAnsi="Times New Roman" w:cs="Times New Roman"/>
          <w:sz w:val="26"/>
          <w:szCs w:val="26"/>
        </w:rPr>
        <w:t>Размеры</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условия</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осуществления</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выплат</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стимулирующего</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характера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подлежат</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внесению</w:t>
      </w:r>
      <w:r w:rsidRPr="00305BFA">
        <w:rPr>
          <w:rFonts w:ascii="Times New Roman" w:eastAsia="Times New Roman" w:hAnsi="Times New Roman" w:cs="Times New Roman"/>
          <w:spacing w:val="37"/>
          <w:sz w:val="26"/>
          <w:szCs w:val="26"/>
        </w:rPr>
        <w:t xml:space="preserve"> </w:t>
      </w:r>
      <w:r w:rsidRPr="00305BFA">
        <w:rPr>
          <w:rFonts w:ascii="Times New Roman" w:eastAsia="Times New Roman" w:hAnsi="Times New Roman" w:cs="Times New Roman"/>
          <w:sz w:val="26"/>
          <w:szCs w:val="26"/>
        </w:rPr>
        <w:t>в</w:t>
      </w:r>
      <w:r w:rsidRPr="00305BFA">
        <w:rPr>
          <w:rFonts w:ascii="Times New Roman" w:eastAsia="Times New Roman" w:hAnsi="Times New Roman" w:cs="Times New Roman"/>
          <w:spacing w:val="99"/>
          <w:sz w:val="26"/>
          <w:szCs w:val="26"/>
        </w:rPr>
        <w:t xml:space="preserve"> </w:t>
      </w:r>
      <w:r w:rsidRPr="00305BFA">
        <w:rPr>
          <w:rFonts w:ascii="Times New Roman" w:eastAsia="Times New Roman" w:hAnsi="Times New Roman" w:cs="Times New Roman"/>
          <w:sz w:val="26"/>
          <w:szCs w:val="26"/>
        </w:rPr>
        <w:t>трудовой</w:t>
      </w:r>
      <w:r w:rsidRPr="00305BFA">
        <w:rPr>
          <w:rFonts w:ascii="Times New Roman" w:eastAsia="Times New Roman" w:hAnsi="Times New Roman" w:cs="Times New Roman"/>
          <w:spacing w:val="101"/>
          <w:sz w:val="26"/>
          <w:szCs w:val="26"/>
        </w:rPr>
        <w:t xml:space="preserve"> </w:t>
      </w:r>
      <w:r w:rsidRPr="00305BFA">
        <w:rPr>
          <w:rFonts w:ascii="Times New Roman" w:eastAsia="Times New Roman" w:hAnsi="Times New Roman" w:cs="Times New Roman"/>
          <w:sz w:val="26"/>
          <w:szCs w:val="26"/>
        </w:rPr>
        <w:t>договор</w:t>
      </w:r>
      <w:r w:rsidRPr="00305BFA">
        <w:rPr>
          <w:rFonts w:ascii="Times New Roman" w:eastAsia="Times New Roman" w:hAnsi="Times New Roman" w:cs="Times New Roman"/>
          <w:spacing w:val="101"/>
          <w:sz w:val="26"/>
          <w:szCs w:val="26"/>
        </w:rPr>
        <w:t xml:space="preserve"> </w:t>
      </w:r>
      <w:r w:rsidRPr="00305BFA">
        <w:rPr>
          <w:rFonts w:ascii="Times New Roman" w:eastAsia="Times New Roman" w:hAnsi="Times New Roman" w:cs="Times New Roman"/>
          <w:sz w:val="26"/>
          <w:szCs w:val="26"/>
        </w:rPr>
        <w:t>(дополнительное</w:t>
      </w:r>
      <w:r w:rsidRPr="00305BFA">
        <w:rPr>
          <w:rFonts w:ascii="Times New Roman" w:eastAsia="Times New Roman" w:hAnsi="Times New Roman" w:cs="Times New Roman"/>
          <w:spacing w:val="103"/>
          <w:sz w:val="26"/>
          <w:szCs w:val="26"/>
        </w:rPr>
        <w:t xml:space="preserve"> </w:t>
      </w:r>
      <w:r w:rsidRPr="00305BFA">
        <w:rPr>
          <w:rFonts w:ascii="Times New Roman" w:eastAsia="Times New Roman" w:hAnsi="Times New Roman" w:cs="Times New Roman"/>
          <w:sz w:val="26"/>
          <w:szCs w:val="26"/>
        </w:rPr>
        <w:t>соглашение</w:t>
      </w:r>
      <w:r w:rsidRPr="00305BFA">
        <w:rPr>
          <w:rFonts w:ascii="Times New Roman" w:eastAsia="Times New Roman" w:hAnsi="Times New Roman" w:cs="Times New Roman"/>
          <w:spacing w:val="103"/>
          <w:sz w:val="26"/>
          <w:szCs w:val="26"/>
        </w:rPr>
        <w:t xml:space="preserve"> </w:t>
      </w:r>
      <w:r w:rsidRPr="00305BFA">
        <w:rPr>
          <w:rFonts w:ascii="Times New Roman" w:eastAsia="Times New Roman" w:hAnsi="Times New Roman" w:cs="Times New Roman"/>
          <w:sz w:val="26"/>
          <w:szCs w:val="26"/>
        </w:rPr>
        <w:t>к</w:t>
      </w:r>
      <w:r w:rsidRPr="00305BFA">
        <w:rPr>
          <w:rFonts w:ascii="Times New Roman" w:eastAsia="Times New Roman" w:hAnsi="Times New Roman" w:cs="Times New Roman"/>
          <w:spacing w:val="101"/>
          <w:sz w:val="26"/>
          <w:szCs w:val="26"/>
        </w:rPr>
        <w:t xml:space="preserve"> </w:t>
      </w:r>
      <w:r w:rsidRPr="00305BFA">
        <w:rPr>
          <w:rFonts w:ascii="Times New Roman" w:eastAsia="Times New Roman" w:hAnsi="Times New Roman" w:cs="Times New Roman"/>
          <w:sz w:val="26"/>
          <w:szCs w:val="26"/>
        </w:rPr>
        <w:t>трудовому</w:t>
      </w:r>
      <w:r w:rsidRPr="00305BFA">
        <w:rPr>
          <w:rFonts w:ascii="Times New Roman" w:eastAsia="Times New Roman" w:hAnsi="Times New Roman" w:cs="Times New Roman"/>
          <w:spacing w:val="98"/>
          <w:sz w:val="26"/>
          <w:szCs w:val="26"/>
        </w:rPr>
        <w:t xml:space="preserve"> </w:t>
      </w:r>
      <w:r w:rsidRPr="00305BFA">
        <w:rPr>
          <w:rFonts w:ascii="Times New Roman" w:eastAsia="Times New Roman" w:hAnsi="Times New Roman" w:cs="Times New Roman"/>
          <w:sz w:val="26"/>
          <w:szCs w:val="26"/>
        </w:rPr>
        <w:t>договору)</w:t>
      </w:r>
      <w:r w:rsidRPr="00305BFA">
        <w:rPr>
          <w:rFonts w:ascii="Times New Roman" w:eastAsia="Times New Roman" w:hAnsi="Times New Roman" w:cs="Times New Roman"/>
          <w:spacing w:val="-63"/>
          <w:sz w:val="26"/>
          <w:szCs w:val="26"/>
        </w:rPr>
        <w:t xml:space="preserve"> </w:t>
      </w:r>
      <w:r w:rsidRPr="00305BFA">
        <w:rPr>
          <w:rFonts w:ascii="Times New Roman" w:eastAsia="Times New Roman" w:hAnsi="Times New Roman" w:cs="Times New Roman"/>
          <w:sz w:val="26"/>
          <w:szCs w:val="26"/>
        </w:rPr>
        <w:t>с работником в соответствии с рекомендациями Российской трехсторонней комиссии по</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регулированию</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социально-трудовых</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отношений.</w:t>
      </w:r>
    </w:p>
    <w:p w:rsidR="00305BFA" w:rsidRPr="00305BFA" w:rsidRDefault="00305BFA" w:rsidP="00305BFA">
      <w:pPr>
        <w:tabs>
          <w:tab w:val="left" w:pos="1529"/>
        </w:tabs>
        <w:spacing w:after="0" w:line="240" w:lineRule="auto"/>
        <w:ind w:right="123"/>
        <w:jc w:val="both"/>
        <w:rPr>
          <w:rFonts w:ascii="Times New Roman" w:eastAsia="Times New Roman" w:hAnsi="Times New Roman" w:cs="Times New Roman"/>
          <w:sz w:val="26"/>
          <w:szCs w:val="26"/>
        </w:rPr>
      </w:pPr>
      <w:bookmarkStart w:id="6" w:name="Показатели_и_критерии_оценки_эффективнос"/>
      <w:bookmarkEnd w:id="6"/>
      <w:r w:rsidRPr="00305BFA">
        <w:rPr>
          <w:rFonts w:ascii="Times New Roman" w:eastAsia="Times New Roman" w:hAnsi="Times New Roman" w:cs="Times New Roman"/>
          <w:sz w:val="26"/>
          <w:szCs w:val="26"/>
        </w:rPr>
        <w:t>Показатели и критерии оценки эффективности деятельности, закрепляемые</w:t>
      </w:r>
      <w:r w:rsidRPr="00305BFA">
        <w:rPr>
          <w:rFonts w:ascii="Times New Roman" w:eastAsia="Times New Roman" w:hAnsi="Times New Roman" w:cs="Times New Roman"/>
          <w:spacing w:val="-63"/>
          <w:sz w:val="26"/>
          <w:szCs w:val="26"/>
        </w:rPr>
        <w:t xml:space="preserve"> </w:t>
      </w:r>
      <w:r w:rsidRPr="00305BFA">
        <w:rPr>
          <w:rFonts w:ascii="Times New Roman" w:eastAsia="Times New Roman" w:hAnsi="Times New Roman" w:cs="Times New Roman"/>
          <w:sz w:val="26"/>
          <w:szCs w:val="26"/>
        </w:rPr>
        <w:t>в</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локальном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нормативном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акте,</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коллективном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договоре,</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разрабатываются</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учетом</w:t>
      </w:r>
      <w:r w:rsidRPr="00305BFA">
        <w:rPr>
          <w:rFonts w:ascii="Times New Roman" w:eastAsia="Times New Roman" w:hAnsi="Times New Roman" w:cs="Times New Roman"/>
          <w:spacing w:val="1"/>
          <w:sz w:val="26"/>
          <w:szCs w:val="26"/>
        </w:rPr>
        <w:t xml:space="preserve"> мнения </w:t>
      </w:r>
      <w:r w:rsidRPr="00305BFA">
        <w:rPr>
          <w:rFonts w:ascii="Times New Roman" w:eastAsia="Times New Roman" w:hAnsi="Times New Roman" w:cs="Times New Roman"/>
          <w:sz w:val="26"/>
          <w:szCs w:val="26"/>
        </w:rPr>
        <w:t>представительного</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органа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работников.</w:t>
      </w:r>
    </w:p>
    <w:p w:rsidR="00305BFA" w:rsidRPr="00305BFA" w:rsidRDefault="00305BFA" w:rsidP="00305BFA">
      <w:pPr>
        <w:tabs>
          <w:tab w:val="left" w:pos="1529"/>
        </w:tabs>
        <w:spacing w:after="0" w:line="240" w:lineRule="auto"/>
        <w:ind w:right="123"/>
        <w:jc w:val="both"/>
        <w:rPr>
          <w:rFonts w:ascii="Times New Roman" w:eastAsia="Times New Roman" w:hAnsi="Times New Roman" w:cs="Times New Roman"/>
          <w:sz w:val="26"/>
          <w:szCs w:val="26"/>
        </w:rPr>
      </w:pPr>
      <w:bookmarkStart w:id="7" w:name="Не_допускается_введение_стимулирующих_вы"/>
      <w:bookmarkEnd w:id="7"/>
      <w:r w:rsidRPr="00305BFA">
        <w:rPr>
          <w:rFonts w:ascii="Times New Roman" w:eastAsia="Times New Roman" w:hAnsi="Times New Roman" w:cs="Times New Roman"/>
          <w:sz w:val="26"/>
          <w:szCs w:val="26"/>
        </w:rPr>
        <w:lastRenderedPageBreak/>
        <w:t xml:space="preserve">Не допускается введение стимулирующих выплат, в отношении </w:t>
      </w:r>
      <w:proofErr w:type="gramStart"/>
      <w:r w:rsidRPr="00305BFA">
        <w:rPr>
          <w:rFonts w:ascii="Times New Roman" w:eastAsia="Times New Roman" w:hAnsi="Times New Roman" w:cs="Times New Roman"/>
          <w:sz w:val="26"/>
          <w:szCs w:val="26"/>
        </w:rPr>
        <w:t xml:space="preserve">которых </w:t>
      </w:r>
      <w:r w:rsidRPr="00305BFA">
        <w:rPr>
          <w:rFonts w:ascii="Times New Roman" w:eastAsia="Times New Roman" w:hAnsi="Times New Roman" w:cs="Times New Roman"/>
          <w:spacing w:val="-62"/>
          <w:sz w:val="26"/>
          <w:szCs w:val="26"/>
        </w:rPr>
        <w:t xml:space="preserve"> </w:t>
      </w:r>
      <w:r w:rsidRPr="00305BFA">
        <w:rPr>
          <w:rFonts w:ascii="Times New Roman" w:eastAsia="Times New Roman" w:hAnsi="Times New Roman" w:cs="Times New Roman"/>
          <w:sz w:val="26"/>
          <w:szCs w:val="26"/>
        </w:rPr>
        <w:t>не</w:t>
      </w:r>
      <w:proofErr w:type="gramEnd"/>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установлены</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показатели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эффективности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деятельности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организации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работников</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(конкретные</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измеримые</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параметры).</w:t>
      </w:r>
    </w:p>
    <w:p w:rsidR="00305BFA" w:rsidRPr="00305BFA" w:rsidRDefault="00305BFA" w:rsidP="00305BFA">
      <w:pPr>
        <w:tabs>
          <w:tab w:val="left" w:pos="1529"/>
        </w:tabs>
        <w:spacing w:after="0" w:line="240" w:lineRule="auto"/>
        <w:ind w:right="123"/>
        <w:jc w:val="both"/>
        <w:rPr>
          <w:rFonts w:ascii="Times New Roman" w:eastAsia="Times New Roman" w:hAnsi="Times New Roman" w:cs="Times New Roman"/>
          <w:sz w:val="26"/>
          <w:szCs w:val="26"/>
        </w:rPr>
      </w:pPr>
      <w:bookmarkStart w:id="8" w:name="Стимулирующие_выплаты_работникам_организ"/>
      <w:bookmarkEnd w:id="8"/>
      <w:r w:rsidRPr="00305BFA">
        <w:rPr>
          <w:rFonts w:ascii="Times New Roman" w:eastAsia="Times New Roman" w:hAnsi="Times New Roman" w:cs="Times New Roman"/>
          <w:sz w:val="26"/>
          <w:szCs w:val="26"/>
        </w:rPr>
        <w:t>Стимулирующие</w:t>
      </w:r>
      <w:r w:rsidRPr="00305BFA">
        <w:rPr>
          <w:rFonts w:ascii="Times New Roman" w:eastAsia="Times New Roman" w:hAnsi="Times New Roman" w:cs="Times New Roman"/>
          <w:spacing w:val="65"/>
          <w:sz w:val="26"/>
          <w:szCs w:val="26"/>
        </w:rPr>
        <w:t xml:space="preserve"> </w:t>
      </w:r>
      <w:r w:rsidRPr="00305BFA">
        <w:rPr>
          <w:rFonts w:ascii="Times New Roman" w:eastAsia="Times New Roman" w:hAnsi="Times New Roman" w:cs="Times New Roman"/>
          <w:sz w:val="26"/>
          <w:szCs w:val="26"/>
        </w:rPr>
        <w:t>выплаты работникам</w:t>
      </w:r>
      <w:r w:rsidRPr="00305BFA">
        <w:rPr>
          <w:rFonts w:ascii="Times New Roman" w:eastAsia="Times New Roman" w:hAnsi="Times New Roman" w:cs="Times New Roman"/>
          <w:spacing w:val="65"/>
          <w:sz w:val="26"/>
          <w:szCs w:val="26"/>
        </w:rPr>
        <w:t xml:space="preserve"> </w:t>
      </w:r>
      <w:r w:rsidRPr="00305BFA">
        <w:rPr>
          <w:rFonts w:ascii="Times New Roman" w:eastAsia="Times New Roman" w:hAnsi="Times New Roman" w:cs="Times New Roman"/>
          <w:sz w:val="26"/>
          <w:szCs w:val="26"/>
        </w:rPr>
        <w:t>организации устанавливаются в</w:t>
      </w:r>
      <w:r w:rsidRPr="00305BFA">
        <w:rPr>
          <w:rFonts w:ascii="Times New Roman" w:eastAsia="Times New Roman" w:hAnsi="Times New Roman" w:cs="Times New Roman"/>
          <w:spacing w:val="65"/>
          <w:sz w:val="26"/>
          <w:szCs w:val="26"/>
        </w:rPr>
        <w:t xml:space="preserve"> </w:t>
      </w:r>
      <w:r w:rsidRPr="00305BFA">
        <w:rPr>
          <w:rFonts w:ascii="Times New Roman" w:eastAsia="Times New Roman" w:hAnsi="Times New Roman" w:cs="Times New Roman"/>
          <w:sz w:val="26"/>
          <w:szCs w:val="26"/>
        </w:rPr>
        <w:t>процентах</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к</w:t>
      </w:r>
      <w:r w:rsidRPr="00305BFA">
        <w:rPr>
          <w:rFonts w:ascii="Times New Roman" w:eastAsia="Times New Roman" w:hAnsi="Times New Roman" w:cs="Times New Roman"/>
          <w:spacing w:val="47"/>
          <w:sz w:val="26"/>
          <w:szCs w:val="26"/>
        </w:rPr>
        <w:t xml:space="preserve"> </w:t>
      </w:r>
      <w:r w:rsidRPr="00305BFA">
        <w:rPr>
          <w:rFonts w:ascii="Times New Roman" w:eastAsia="Times New Roman" w:hAnsi="Times New Roman" w:cs="Times New Roman"/>
          <w:sz w:val="26"/>
          <w:szCs w:val="26"/>
        </w:rPr>
        <w:t>окладам</w:t>
      </w:r>
      <w:r w:rsidRPr="00305BFA">
        <w:rPr>
          <w:rFonts w:ascii="Times New Roman" w:eastAsia="Times New Roman" w:hAnsi="Times New Roman" w:cs="Times New Roman"/>
          <w:spacing w:val="47"/>
          <w:sz w:val="26"/>
          <w:szCs w:val="26"/>
        </w:rPr>
        <w:t xml:space="preserve"> </w:t>
      </w:r>
      <w:r w:rsidRPr="00305BFA">
        <w:rPr>
          <w:rFonts w:ascii="Times New Roman" w:eastAsia="Times New Roman" w:hAnsi="Times New Roman" w:cs="Times New Roman"/>
          <w:sz w:val="26"/>
          <w:szCs w:val="26"/>
        </w:rPr>
        <w:t>по</w:t>
      </w:r>
      <w:r w:rsidRPr="00305BFA">
        <w:rPr>
          <w:rFonts w:ascii="Times New Roman" w:eastAsia="Times New Roman" w:hAnsi="Times New Roman" w:cs="Times New Roman"/>
          <w:spacing w:val="49"/>
          <w:sz w:val="26"/>
          <w:szCs w:val="26"/>
        </w:rPr>
        <w:t xml:space="preserve"> </w:t>
      </w:r>
      <w:r w:rsidRPr="00305BFA">
        <w:rPr>
          <w:rFonts w:ascii="Times New Roman" w:eastAsia="Times New Roman" w:hAnsi="Times New Roman" w:cs="Times New Roman"/>
          <w:sz w:val="26"/>
          <w:szCs w:val="26"/>
        </w:rPr>
        <w:t>ПКГ,</w:t>
      </w:r>
      <w:r w:rsidRPr="00305BFA">
        <w:rPr>
          <w:rFonts w:ascii="Times New Roman" w:eastAsia="Times New Roman" w:hAnsi="Times New Roman" w:cs="Times New Roman"/>
          <w:spacing w:val="53"/>
          <w:sz w:val="26"/>
          <w:szCs w:val="26"/>
        </w:rPr>
        <w:t xml:space="preserve"> </w:t>
      </w:r>
      <w:r w:rsidRPr="00305BFA">
        <w:rPr>
          <w:rFonts w:ascii="Times New Roman" w:eastAsia="Times New Roman" w:hAnsi="Times New Roman" w:cs="Times New Roman"/>
          <w:sz w:val="26"/>
          <w:szCs w:val="26"/>
        </w:rPr>
        <w:t>ставкам</w:t>
      </w:r>
      <w:r w:rsidRPr="00305BFA">
        <w:rPr>
          <w:rFonts w:ascii="Times New Roman" w:eastAsia="Times New Roman" w:hAnsi="Times New Roman" w:cs="Times New Roman"/>
          <w:spacing w:val="47"/>
          <w:sz w:val="26"/>
          <w:szCs w:val="26"/>
        </w:rPr>
        <w:t xml:space="preserve"> </w:t>
      </w:r>
      <w:r w:rsidRPr="00305BFA">
        <w:rPr>
          <w:rFonts w:ascii="Times New Roman" w:eastAsia="Times New Roman" w:hAnsi="Times New Roman" w:cs="Times New Roman"/>
          <w:sz w:val="26"/>
          <w:szCs w:val="26"/>
        </w:rPr>
        <w:t>заработной</w:t>
      </w:r>
      <w:r w:rsidRPr="00305BFA">
        <w:rPr>
          <w:rFonts w:ascii="Times New Roman" w:eastAsia="Times New Roman" w:hAnsi="Times New Roman" w:cs="Times New Roman"/>
          <w:spacing w:val="52"/>
          <w:sz w:val="26"/>
          <w:szCs w:val="26"/>
        </w:rPr>
        <w:t xml:space="preserve"> </w:t>
      </w:r>
      <w:r w:rsidRPr="00305BFA">
        <w:rPr>
          <w:rFonts w:ascii="Times New Roman" w:eastAsia="Times New Roman" w:hAnsi="Times New Roman" w:cs="Times New Roman"/>
          <w:sz w:val="26"/>
          <w:szCs w:val="26"/>
        </w:rPr>
        <w:t>платы</w:t>
      </w:r>
      <w:r w:rsidRPr="00305BFA">
        <w:rPr>
          <w:rFonts w:ascii="Times New Roman" w:eastAsia="Times New Roman" w:hAnsi="Times New Roman" w:cs="Times New Roman"/>
          <w:spacing w:val="49"/>
          <w:sz w:val="26"/>
          <w:szCs w:val="26"/>
        </w:rPr>
        <w:t xml:space="preserve"> </w:t>
      </w:r>
      <w:r w:rsidRPr="00305BFA">
        <w:rPr>
          <w:rFonts w:ascii="Times New Roman" w:eastAsia="Times New Roman" w:hAnsi="Times New Roman" w:cs="Times New Roman"/>
          <w:sz w:val="26"/>
          <w:szCs w:val="26"/>
        </w:rPr>
        <w:t>или</w:t>
      </w:r>
      <w:r w:rsidRPr="00305BFA">
        <w:rPr>
          <w:rFonts w:ascii="Times New Roman" w:eastAsia="Times New Roman" w:hAnsi="Times New Roman" w:cs="Times New Roman"/>
          <w:spacing w:val="49"/>
          <w:sz w:val="26"/>
          <w:szCs w:val="26"/>
        </w:rPr>
        <w:t xml:space="preserve"> </w:t>
      </w:r>
      <w:r w:rsidRPr="00305BFA">
        <w:rPr>
          <w:rFonts w:ascii="Times New Roman" w:eastAsia="Times New Roman" w:hAnsi="Times New Roman" w:cs="Times New Roman"/>
          <w:sz w:val="26"/>
          <w:szCs w:val="26"/>
        </w:rPr>
        <w:t>в</w:t>
      </w:r>
      <w:r w:rsidRPr="00305BFA">
        <w:rPr>
          <w:rFonts w:ascii="Times New Roman" w:eastAsia="Times New Roman" w:hAnsi="Times New Roman" w:cs="Times New Roman"/>
          <w:spacing w:val="48"/>
          <w:sz w:val="26"/>
          <w:szCs w:val="26"/>
        </w:rPr>
        <w:t xml:space="preserve"> </w:t>
      </w:r>
      <w:r w:rsidRPr="00305BFA">
        <w:rPr>
          <w:rFonts w:ascii="Times New Roman" w:eastAsia="Times New Roman" w:hAnsi="Times New Roman" w:cs="Times New Roman"/>
          <w:sz w:val="26"/>
          <w:szCs w:val="26"/>
        </w:rPr>
        <w:t>абсолютных</w:t>
      </w:r>
      <w:r w:rsidRPr="00305BFA">
        <w:rPr>
          <w:rFonts w:ascii="Times New Roman" w:eastAsia="Times New Roman" w:hAnsi="Times New Roman" w:cs="Times New Roman"/>
          <w:spacing w:val="48"/>
          <w:sz w:val="26"/>
          <w:szCs w:val="26"/>
        </w:rPr>
        <w:t xml:space="preserve"> </w:t>
      </w:r>
      <w:r w:rsidRPr="00305BFA">
        <w:rPr>
          <w:rFonts w:ascii="Times New Roman" w:eastAsia="Times New Roman" w:hAnsi="Times New Roman" w:cs="Times New Roman"/>
          <w:sz w:val="26"/>
          <w:szCs w:val="26"/>
        </w:rPr>
        <w:t>размерах,</w:t>
      </w:r>
      <w:r w:rsidRPr="00305BFA">
        <w:rPr>
          <w:rFonts w:ascii="Times New Roman" w:eastAsia="Times New Roman" w:hAnsi="Times New Roman" w:cs="Times New Roman"/>
          <w:spacing w:val="49"/>
          <w:sz w:val="26"/>
          <w:szCs w:val="26"/>
        </w:rPr>
        <w:t xml:space="preserve"> </w:t>
      </w:r>
      <w:r w:rsidRPr="00305BFA">
        <w:rPr>
          <w:rFonts w:ascii="Times New Roman" w:eastAsia="Times New Roman" w:hAnsi="Times New Roman" w:cs="Times New Roman"/>
          <w:sz w:val="26"/>
          <w:szCs w:val="26"/>
        </w:rPr>
        <w:t>если</w:t>
      </w:r>
      <w:r w:rsidRPr="00305BFA">
        <w:rPr>
          <w:rFonts w:ascii="Times New Roman" w:eastAsia="Times New Roman" w:hAnsi="Times New Roman" w:cs="Times New Roman"/>
          <w:spacing w:val="51"/>
          <w:sz w:val="26"/>
          <w:szCs w:val="26"/>
        </w:rPr>
        <w:t xml:space="preserve"> </w:t>
      </w:r>
      <w:proofErr w:type="gramStart"/>
      <w:r w:rsidRPr="00305BFA">
        <w:rPr>
          <w:rFonts w:ascii="Times New Roman" w:eastAsia="Times New Roman" w:hAnsi="Times New Roman" w:cs="Times New Roman"/>
          <w:sz w:val="26"/>
          <w:szCs w:val="26"/>
        </w:rPr>
        <w:t xml:space="preserve">иное </w:t>
      </w:r>
      <w:r w:rsidRPr="00305BFA">
        <w:rPr>
          <w:rFonts w:ascii="Times New Roman" w:eastAsia="Times New Roman" w:hAnsi="Times New Roman" w:cs="Times New Roman"/>
          <w:spacing w:val="-62"/>
          <w:sz w:val="26"/>
          <w:szCs w:val="26"/>
        </w:rPr>
        <w:t xml:space="preserve"> </w:t>
      </w:r>
      <w:r w:rsidRPr="00305BFA">
        <w:rPr>
          <w:rFonts w:ascii="Times New Roman" w:eastAsia="Times New Roman" w:hAnsi="Times New Roman" w:cs="Times New Roman"/>
          <w:sz w:val="26"/>
          <w:szCs w:val="26"/>
        </w:rPr>
        <w:t>не</w:t>
      </w:r>
      <w:proofErr w:type="gramEnd"/>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установлено</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действующим</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законодательством.</w:t>
      </w:r>
    </w:p>
    <w:p w:rsidR="00305BFA" w:rsidRPr="00305BFA" w:rsidRDefault="00305BFA" w:rsidP="00305BFA">
      <w:pPr>
        <w:tabs>
          <w:tab w:val="left" w:pos="1529"/>
        </w:tabs>
        <w:spacing w:after="0" w:line="240" w:lineRule="auto"/>
        <w:ind w:right="126"/>
        <w:jc w:val="both"/>
        <w:rPr>
          <w:rFonts w:ascii="Times New Roman" w:eastAsia="Times New Roman" w:hAnsi="Times New Roman" w:cs="Times New Roman"/>
          <w:sz w:val="26"/>
          <w:szCs w:val="26"/>
        </w:rPr>
      </w:pPr>
      <w:bookmarkStart w:id="9" w:name="На_стимулирующие_выплаты_начисляются_рай"/>
      <w:bookmarkEnd w:id="9"/>
      <w:r w:rsidRPr="00305BFA">
        <w:rPr>
          <w:rFonts w:ascii="Times New Roman" w:eastAsia="Times New Roman" w:hAnsi="Times New Roman" w:cs="Times New Roman"/>
          <w:sz w:val="26"/>
          <w:szCs w:val="26"/>
        </w:rPr>
        <w:t>На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стимулирующие</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выплаты</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начисляются</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районный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коэффициент,</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процентная</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надбавка</w:t>
      </w:r>
      <w:r w:rsidRPr="00305BFA">
        <w:rPr>
          <w:rFonts w:ascii="Times New Roman" w:eastAsia="Times New Roman" w:hAnsi="Times New Roman" w:cs="Times New Roman"/>
          <w:spacing w:val="25"/>
          <w:sz w:val="26"/>
          <w:szCs w:val="26"/>
        </w:rPr>
        <w:t xml:space="preserve"> </w:t>
      </w:r>
      <w:r w:rsidRPr="00305BFA">
        <w:rPr>
          <w:rFonts w:ascii="Times New Roman" w:eastAsia="Times New Roman" w:hAnsi="Times New Roman" w:cs="Times New Roman"/>
          <w:sz w:val="26"/>
          <w:szCs w:val="26"/>
        </w:rPr>
        <w:t>к</w:t>
      </w:r>
      <w:r w:rsidRPr="00305BFA">
        <w:rPr>
          <w:rFonts w:ascii="Times New Roman" w:eastAsia="Times New Roman" w:hAnsi="Times New Roman" w:cs="Times New Roman"/>
          <w:spacing w:val="22"/>
          <w:sz w:val="26"/>
          <w:szCs w:val="26"/>
        </w:rPr>
        <w:t xml:space="preserve"> </w:t>
      </w:r>
      <w:r w:rsidRPr="00305BFA">
        <w:rPr>
          <w:rFonts w:ascii="Times New Roman" w:eastAsia="Times New Roman" w:hAnsi="Times New Roman" w:cs="Times New Roman"/>
          <w:sz w:val="26"/>
          <w:szCs w:val="26"/>
        </w:rPr>
        <w:t>заработной</w:t>
      </w:r>
      <w:r w:rsidRPr="00305BFA">
        <w:rPr>
          <w:rFonts w:ascii="Times New Roman" w:eastAsia="Times New Roman" w:hAnsi="Times New Roman" w:cs="Times New Roman"/>
          <w:spacing w:val="86"/>
          <w:sz w:val="26"/>
          <w:szCs w:val="26"/>
        </w:rPr>
        <w:t xml:space="preserve"> </w:t>
      </w:r>
      <w:r w:rsidRPr="00305BFA">
        <w:rPr>
          <w:rFonts w:ascii="Times New Roman" w:eastAsia="Times New Roman" w:hAnsi="Times New Roman" w:cs="Times New Roman"/>
          <w:sz w:val="26"/>
          <w:szCs w:val="26"/>
        </w:rPr>
        <w:t>плате</w:t>
      </w:r>
      <w:r w:rsidRPr="00305BFA">
        <w:rPr>
          <w:rFonts w:ascii="Times New Roman" w:eastAsia="Times New Roman" w:hAnsi="Times New Roman" w:cs="Times New Roman"/>
          <w:spacing w:val="86"/>
          <w:sz w:val="26"/>
          <w:szCs w:val="26"/>
        </w:rPr>
        <w:t xml:space="preserve"> </w:t>
      </w:r>
      <w:r w:rsidRPr="00305BFA">
        <w:rPr>
          <w:rFonts w:ascii="Times New Roman" w:eastAsia="Times New Roman" w:hAnsi="Times New Roman" w:cs="Times New Roman"/>
          <w:sz w:val="26"/>
          <w:szCs w:val="26"/>
        </w:rPr>
        <w:t>за</w:t>
      </w:r>
      <w:r w:rsidRPr="00305BFA">
        <w:rPr>
          <w:rFonts w:ascii="Times New Roman" w:eastAsia="Times New Roman" w:hAnsi="Times New Roman" w:cs="Times New Roman"/>
          <w:spacing w:val="88"/>
          <w:sz w:val="26"/>
          <w:szCs w:val="26"/>
        </w:rPr>
        <w:t xml:space="preserve"> </w:t>
      </w:r>
      <w:r w:rsidRPr="00305BFA">
        <w:rPr>
          <w:rFonts w:ascii="Times New Roman" w:eastAsia="Times New Roman" w:hAnsi="Times New Roman" w:cs="Times New Roman"/>
          <w:sz w:val="26"/>
          <w:szCs w:val="26"/>
        </w:rPr>
        <w:t>стаж</w:t>
      </w:r>
      <w:r w:rsidRPr="00305BFA">
        <w:rPr>
          <w:rFonts w:ascii="Times New Roman" w:eastAsia="Times New Roman" w:hAnsi="Times New Roman" w:cs="Times New Roman"/>
          <w:spacing w:val="89"/>
          <w:sz w:val="26"/>
          <w:szCs w:val="26"/>
        </w:rPr>
        <w:t xml:space="preserve"> </w:t>
      </w:r>
      <w:r w:rsidRPr="00305BFA">
        <w:rPr>
          <w:rFonts w:ascii="Times New Roman" w:eastAsia="Times New Roman" w:hAnsi="Times New Roman" w:cs="Times New Roman"/>
          <w:sz w:val="26"/>
          <w:szCs w:val="26"/>
        </w:rPr>
        <w:t>работы</w:t>
      </w:r>
      <w:r w:rsidRPr="00305BFA">
        <w:rPr>
          <w:rFonts w:ascii="Times New Roman" w:eastAsia="Times New Roman" w:hAnsi="Times New Roman" w:cs="Times New Roman"/>
          <w:spacing w:val="87"/>
          <w:sz w:val="26"/>
          <w:szCs w:val="26"/>
        </w:rPr>
        <w:t xml:space="preserve"> </w:t>
      </w:r>
      <w:r w:rsidRPr="00305BFA">
        <w:rPr>
          <w:rFonts w:ascii="Times New Roman" w:eastAsia="Times New Roman" w:hAnsi="Times New Roman" w:cs="Times New Roman"/>
          <w:sz w:val="26"/>
          <w:szCs w:val="26"/>
        </w:rPr>
        <w:t>в</w:t>
      </w:r>
      <w:r w:rsidRPr="00305BFA">
        <w:rPr>
          <w:rFonts w:ascii="Times New Roman" w:eastAsia="Times New Roman" w:hAnsi="Times New Roman" w:cs="Times New Roman"/>
          <w:spacing w:val="85"/>
          <w:sz w:val="26"/>
          <w:szCs w:val="26"/>
        </w:rPr>
        <w:t xml:space="preserve"> </w:t>
      </w:r>
      <w:r w:rsidRPr="00305BFA">
        <w:rPr>
          <w:rFonts w:ascii="Times New Roman" w:eastAsia="Times New Roman" w:hAnsi="Times New Roman" w:cs="Times New Roman"/>
          <w:sz w:val="26"/>
          <w:szCs w:val="26"/>
        </w:rPr>
        <w:t>южных</w:t>
      </w:r>
      <w:r w:rsidRPr="00305BFA">
        <w:rPr>
          <w:rFonts w:ascii="Times New Roman" w:eastAsia="Times New Roman" w:hAnsi="Times New Roman" w:cs="Times New Roman"/>
          <w:spacing w:val="89"/>
          <w:sz w:val="26"/>
          <w:szCs w:val="26"/>
        </w:rPr>
        <w:t xml:space="preserve"> </w:t>
      </w:r>
      <w:r w:rsidRPr="00305BFA">
        <w:rPr>
          <w:rFonts w:ascii="Times New Roman" w:eastAsia="Times New Roman" w:hAnsi="Times New Roman" w:cs="Times New Roman"/>
          <w:sz w:val="26"/>
          <w:szCs w:val="26"/>
        </w:rPr>
        <w:t>районах</w:t>
      </w:r>
      <w:r w:rsidRPr="00305BFA">
        <w:rPr>
          <w:rFonts w:ascii="Times New Roman" w:eastAsia="Times New Roman" w:hAnsi="Times New Roman" w:cs="Times New Roman"/>
          <w:spacing w:val="85"/>
          <w:sz w:val="26"/>
          <w:szCs w:val="26"/>
        </w:rPr>
        <w:t xml:space="preserve"> </w:t>
      </w:r>
      <w:r w:rsidRPr="00305BFA">
        <w:rPr>
          <w:rFonts w:ascii="Times New Roman" w:eastAsia="Times New Roman" w:hAnsi="Times New Roman" w:cs="Times New Roman"/>
          <w:sz w:val="26"/>
          <w:szCs w:val="26"/>
        </w:rPr>
        <w:t>Дальнего</w:t>
      </w:r>
      <w:r w:rsidRPr="00305BFA">
        <w:rPr>
          <w:rFonts w:ascii="Times New Roman" w:eastAsia="Times New Roman" w:hAnsi="Times New Roman" w:cs="Times New Roman"/>
          <w:spacing w:val="88"/>
          <w:sz w:val="26"/>
          <w:szCs w:val="26"/>
        </w:rPr>
        <w:t xml:space="preserve"> </w:t>
      </w:r>
      <w:proofErr w:type="gramStart"/>
      <w:r w:rsidRPr="00305BFA">
        <w:rPr>
          <w:rFonts w:ascii="Times New Roman" w:eastAsia="Times New Roman" w:hAnsi="Times New Roman" w:cs="Times New Roman"/>
          <w:sz w:val="26"/>
          <w:szCs w:val="26"/>
        </w:rPr>
        <w:t xml:space="preserve">Востока, </w:t>
      </w:r>
      <w:r w:rsidRPr="00305BFA">
        <w:rPr>
          <w:rFonts w:ascii="Times New Roman" w:eastAsia="Times New Roman" w:hAnsi="Times New Roman" w:cs="Times New Roman"/>
          <w:spacing w:val="-63"/>
          <w:sz w:val="26"/>
          <w:szCs w:val="26"/>
        </w:rPr>
        <w:t xml:space="preserve">  </w:t>
      </w:r>
      <w:proofErr w:type="gramEnd"/>
      <w:r w:rsidRPr="00305BFA">
        <w:rPr>
          <w:rFonts w:ascii="Times New Roman" w:eastAsia="Times New Roman" w:hAnsi="Times New Roman" w:cs="Times New Roman"/>
          <w:spacing w:val="-63"/>
          <w:sz w:val="26"/>
          <w:szCs w:val="26"/>
        </w:rPr>
        <w:t xml:space="preserve"> </w:t>
      </w:r>
      <w:r w:rsidRPr="00305BFA">
        <w:rPr>
          <w:rFonts w:ascii="Times New Roman" w:eastAsia="Times New Roman" w:hAnsi="Times New Roman" w:cs="Times New Roman"/>
          <w:sz w:val="26"/>
          <w:szCs w:val="26"/>
        </w:rPr>
        <w:t>за</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исключением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выплат,</w:t>
      </w:r>
      <w:r w:rsidRPr="00305BFA">
        <w:rPr>
          <w:rFonts w:ascii="Times New Roman" w:eastAsia="Times New Roman" w:hAnsi="Times New Roman" w:cs="Times New Roman"/>
          <w:spacing w:val="3"/>
          <w:sz w:val="26"/>
          <w:szCs w:val="26"/>
        </w:rPr>
        <w:t xml:space="preserve"> </w:t>
      </w:r>
      <w:r w:rsidRPr="00305BFA">
        <w:rPr>
          <w:rFonts w:ascii="Times New Roman" w:eastAsia="Times New Roman" w:hAnsi="Times New Roman" w:cs="Times New Roman"/>
          <w:sz w:val="26"/>
          <w:szCs w:val="26"/>
        </w:rPr>
        <w:t>установленных</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абсолютных</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суммах.</w:t>
      </w:r>
    </w:p>
    <w:p w:rsidR="00305BFA" w:rsidRPr="00305BFA" w:rsidRDefault="00305BFA" w:rsidP="00305BFA">
      <w:pPr>
        <w:numPr>
          <w:ilvl w:val="2"/>
          <w:numId w:val="4"/>
        </w:numPr>
        <w:tabs>
          <w:tab w:val="left" w:pos="1467"/>
          <w:tab w:val="left" w:pos="1529"/>
        </w:tabs>
        <w:spacing w:after="0" w:line="240" w:lineRule="auto"/>
        <w:ind w:left="0" w:right="128" w:firstLine="0"/>
        <w:jc w:val="both"/>
        <w:rPr>
          <w:rFonts w:ascii="Times New Roman" w:eastAsia="Times New Roman" w:hAnsi="Times New Roman" w:cs="Times New Roman"/>
          <w:sz w:val="26"/>
        </w:rPr>
      </w:pPr>
      <w:bookmarkStart w:id="10" w:name="4.8.2._Работникам_организаций_в_пределах"/>
      <w:bookmarkEnd w:id="10"/>
      <w:r w:rsidRPr="00305BFA">
        <w:rPr>
          <w:rFonts w:ascii="Times New Roman" w:eastAsia="Times New Roman" w:hAnsi="Times New Roman" w:cs="Times New Roman"/>
          <w:sz w:val="26"/>
        </w:rPr>
        <w:t>Работникам организаций 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пределах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лимитов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бюджетных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обязательств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могут</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устанавливаться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следующие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стимулирующие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выплаты:</w:t>
      </w:r>
    </w:p>
    <w:p w:rsidR="00305BFA" w:rsidRPr="00305BFA" w:rsidRDefault="00305BFA" w:rsidP="00F41010">
      <w:pPr>
        <w:numPr>
          <w:ilvl w:val="0"/>
          <w:numId w:val="3"/>
        </w:numPr>
        <w:tabs>
          <w:tab w:val="left" w:pos="970"/>
          <w:tab w:val="left" w:pos="1529"/>
        </w:tabs>
        <w:spacing w:after="0" w:line="240" w:lineRule="auto"/>
        <w:ind w:left="0" w:right="125" w:firstLine="0"/>
        <w:rPr>
          <w:rFonts w:ascii="Times New Roman" w:eastAsia="Times New Roman" w:hAnsi="Times New Roman" w:cs="Times New Roman"/>
          <w:sz w:val="26"/>
        </w:rPr>
      </w:pPr>
      <w:r w:rsidRPr="00305BFA">
        <w:rPr>
          <w:rFonts w:ascii="Times New Roman" w:eastAsia="Times New Roman" w:hAnsi="Times New Roman" w:cs="Times New Roman"/>
          <w:sz w:val="26"/>
        </w:rPr>
        <w:t>выплаты</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за</w:t>
      </w:r>
      <w:r w:rsidRPr="00305BFA">
        <w:rPr>
          <w:rFonts w:ascii="Times New Roman" w:eastAsia="Times New Roman" w:hAnsi="Times New Roman" w:cs="Times New Roman"/>
          <w:spacing w:val="-3"/>
          <w:sz w:val="26"/>
        </w:rPr>
        <w:t xml:space="preserve"> </w:t>
      </w:r>
      <w:r w:rsidRPr="00305BFA">
        <w:rPr>
          <w:rFonts w:ascii="Times New Roman" w:eastAsia="Times New Roman" w:hAnsi="Times New Roman" w:cs="Times New Roman"/>
          <w:sz w:val="26"/>
        </w:rPr>
        <w:t>стаж</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непрерывной</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работы, выслугу</w:t>
      </w:r>
      <w:r w:rsidRPr="00305BFA">
        <w:rPr>
          <w:rFonts w:ascii="Times New Roman" w:eastAsia="Times New Roman" w:hAnsi="Times New Roman" w:cs="Times New Roman"/>
          <w:spacing w:val="-5"/>
          <w:sz w:val="26"/>
        </w:rPr>
        <w:t xml:space="preserve"> </w:t>
      </w:r>
      <w:r w:rsidRPr="00305BFA">
        <w:rPr>
          <w:rFonts w:ascii="Times New Roman" w:eastAsia="Times New Roman" w:hAnsi="Times New Roman" w:cs="Times New Roman"/>
          <w:sz w:val="26"/>
        </w:rPr>
        <w:t>лет.</w:t>
      </w:r>
    </w:p>
    <w:p w:rsidR="00305BFA" w:rsidRPr="00305BFA" w:rsidRDefault="00305BFA" w:rsidP="00F41010">
      <w:pPr>
        <w:numPr>
          <w:ilvl w:val="0"/>
          <w:numId w:val="3"/>
        </w:numPr>
        <w:tabs>
          <w:tab w:val="left" w:pos="970"/>
          <w:tab w:val="left" w:pos="1529"/>
        </w:tabs>
        <w:spacing w:after="0" w:line="240" w:lineRule="auto"/>
        <w:ind w:left="0" w:right="125" w:firstLine="0"/>
        <w:rPr>
          <w:rFonts w:ascii="Times New Roman" w:eastAsia="Times New Roman" w:hAnsi="Times New Roman" w:cs="Times New Roman"/>
          <w:sz w:val="26"/>
        </w:rPr>
      </w:pPr>
      <w:bookmarkStart w:id="11" w:name="-_выплаты_за_интенсивность_и_высокие_рез"/>
      <w:bookmarkEnd w:id="11"/>
      <w:r w:rsidRPr="00305BFA">
        <w:rPr>
          <w:rFonts w:ascii="Times New Roman" w:eastAsia="Times New Roman" w:hAnsi="Times New Roman" w:cs="Times New Roman"/>
          <w:sz w:val="26"/>
        </w:rPr>
        <w:t>выплаты</w:t>
      </w:r>
      <w:r w:rsidRPr="00305BFA">
        <w:rPr>
          <w:rFonts w:ascii="Times New Roman" w:eastAsia="Times New Roman" w:hAnsi="Times New Roman" w:cs="Times New Roman"/>
          <w:spacing w:val="-5"/>
          <w:sz w:val="26"/>
        </w:rPr>
        <w:t xml:space="preserve"> </w:t>
      </w:r>
      <w:r w:rsidRPr="00305BFA">
        <w:rPr>
          <w:rFonts w:ascii="Times New Roman" w:eastAsia="Times New Roman" w:hAnsi="Times New Roman" w:cs="Times New Roman"/>
          <w:sz w:val="26"/>
        </w:rPr>
        <w:t>за</w:t>
      </w:r>
      <w:r w:rsidRPr="00305BFA">
        <w:rPr>
          <w:rFonts w:ascii="Times New Roman" w:eastAsia="Times New Roman" w:hAnsi="Times New Roman" w:cs="Times New Roman"/>
          <w:spacing w:val="-4"/>
          <w:sz w:val="26"/>
        </w:rPr>
        <w:t xml:space="preserve"> </w:t>
      </w:r>
      <w:r w:rsidRPr="00305BFA">
        <w:rPr>
          <w:rFonts w:ascii="Times New Roman" w:eastAsia="Times New Roman" w:hAnsi="Times New Roman" w:cs="Times New Roman"/>
          <w:sz w:val="26"/>
        </w:rPr>
        <w:t>интенсивность</w:t>
      </w:r>
      <w:r w:rsidRPr="00305BFA">
        <w:rPr>
          <w:rFonts w:ascii="Times New Roman" w:eastAsia="Times New Roman" w:hAnsi="Times New Roman" w:cs="Times New Roman"/>
          <w:spacing w:val="-5"/>
          <w:sz w:val="26"/>
        </w:rPr>
        <w:t xml:space="preserve"> </w:t>
      </w:r>
      <w:r w:rsidRPr="00305BFA">
        <w:rPr>
          <w:rFonts w:ascii="Times New Roman" w:eastAsia="Times New Roman" w:hAnsi="Times New Roman" w:cs="Times New Roman"/>
          <w:sz w:val="26"/>
        </w:rPr>
        <w:t>и</w:t>
      </w:r>
      <w:r w:rsidRPr="00305BFA">
        <w:rPr>
          <w:rFonts w:ascii="Times New Roman" w:eastAsia="Times New Roman" w:hAnsi="Times New Roman" w:cs="Times New Roman"/>
          <w:spacing w:val="-4"/>
          <w:sz w:val="26"/>
        </w:rPr>
        <w:t xml:space="preserve"> </w:t>
      </w:r>
      <w:r w:rsidRPr="00305BFA">
        <w:rPr>
          <w:rFonts w:ascii="Times New Roman" w:eastAsia="Times New Roman" w:hAnsi="Times New Roman" w:cs="Times New Roman"/>
          <w:sz w:val="26"/>
        </w:rPr>
        <w:t>высокие</w:t>
      </w:r>
      <w:r w:rsidRPr="00305BFA">
        <w:rPr>
          <w:rFonts w:ascii="Times New Roman" w:eastAsia="Times New Roman" w:hAnsi="Times New Roman" w:cs="Times New Roman"/>
          <w:spacing w:val="-5"/>
          <w:sz w:val="26"/>
        </w:rPr>
        <w:t xml:space="preserve"> </w:t>
      </w:r>
      <w:r w:rsidRPr="00305BFA">
        <w:rPr>
          <w:rFonts w:ascii="Times New Roman" w:eastAsia="Times New Roman" w:hAnsi="Times New Roman" w:cs="Times New Roman"/>
          <w:sz w:val="26"/>
        </w:rPr>
        <w:t>результаты;</w:t>
      </w:r>
    </w:p>
    <w:p w:rsidR="00305BFA" w:rsidRPr="00305BFA" w:rsidRDefault="00305BFA" w:rsidP="00F41010">
      <w:pPr>
        <w:numPr>
          <w:ilvl w:val="0"/>
          <w:numId w:val="3"/>
        </w:numPr>
        <w:tabs>
          <w:tab w:val="left" w:pos="970"/>
          <w:tab w:val="left" w:pos="1529"/>
        </w:tabs>
        <w:spacing w:after="0" w:line="240" w:lineRule="auto"/>
        <w:ind w:left="0" w:right="125" w:firstLine="0"/>
        <w:rPr>
          <w:rFonts w:ascii="Times New Roman" w:eastAsia="Times New Roman" w:hAnsi="Times New Roman" w:cs="Times New Roman"/>
          <w:sz w:val="26"/>
        </w:rPr>
      </w:pPr>
      <w:bookmarkStart w:id="12" w:name="-_выплаты_за_качество_выполняемых_работ;"/>
      <w:bookmarkEnd w:id="12"/>
      <w:r w:rsidRPr="00305BFA">
        <w:rPr>
          <w:rFonts w:ascii="Times New Roman" w:eastAsia="Times New Roman" w:hAnsi="Times New Roman" w:cs="Times New Roman"/>
          <w:sz w:val="26"/>
        </w:rPr>
        <w:t>выплаты</w:t>
      </w:r>
      <w:r w:rsidRPr="00305BFA">
        <w:rPr>
          <w:rFonts w:ascii="Times New Roman" w:eastAsia="Times New Roman" w:hAnsi="Times New Roman" w:cs="Times New Roman"/>
          <w:spacing w:val="-4"/>
          <w:sz w:val="26"/>
        </w:rPr>
        <w:t xml:space="preserve"> </w:t>
      </w:r>
      <w:r w:rsidRPr="00305BFA">
        <w:rPr>
          <w:rFonts w:ascii="Times New Roman" w:eastAsia="Times New Roman" w:hAnsi="Times New Roman" w:cs="Times New Roman"/>
          <w:sz w:val="26"/>
        </w:rPr>
        <w:t>за</w:t>
      </w:r>
      <w:r w:rsidRPr="00305BFA">
        <w:rPr>
          <w:rFonts w:ascii="Times New Roman" w:eastAsia="Times New Roman" w:hAnsi="Times New Roman" w:cs="Times New Roman"/>
          <w:spacing w:val="-5"/>
          <w:sz w:val="26"/>
        </w:rPr>
        <w:t xml:space="preserve"> </w:t>
      </w:r>
      <w:r w:rsidRPr="00305BFA">
        <w:rPr>
          <w:rFonts w:ascii="Times New Roman" w:eastAsia="Times New Roman" w:hAnsi="Times New Roman" w:cs="Times New Roman"/>
          <w:sz w:val="26"/>
        </w:rPr>
        <w:t>качество</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выполняемых</w:t>
      </w:r>
      <w:r w:rsidRPr="00305BFA">
        <w:rPr>
          <w:rFonts w:ascii="Times New Roman" w:eastAsia="Times New Roman" w:hAnsi="Times New Roman" w:cs="Times New Roman"/>
          <w:spacing w:val="-5"/>
          <w:sz w:val="26"/>
        </w:rPr>
        <w:t xml:space="preserve"> </w:t>
      </w:r>
      <w:r w:rsidRPr="00305BFA">
        <w:rPr>
          <w:rFonts w:ascii="Times New Roman" w:eastAsia="Times New Roman" w:hAnsi="Times New Roman" w:cs="Times New Roman"/>
          <w:sz w:val="26"/>
        </w:rPr>
        <w:t>работ;</w:t>
      </w:r>
    </w:p>
    <w:p w:rsidR="00305BFA" w:rsidRPr="00305BFA" w:rsidRDefault="00305BFA" w:rsidP="00F41010">
      <w:pPr>
        <w:numPr>
          <w:ilvl w:val="0"/>
          <w:numId w:val="3"/>
        </w:numPr>
        <w:tabs>
          <w:tab w:val="left" w:pos="970"/>
          <w:tab w:val="left" w:pos="1529"/>
        </w:tabs>
        <w:spacing w:after="0" w:line="240" w:lineRule="auto"/>
        <w:ind w:left="0" w:right="125" w:firstLine="0"/>
        <w:rPr>
          <w:rFonts w:ascii="Times New Roman" w:eastAsia="Times New Roman" w:hAnsi="Times New Roman" w:cs="Times New Roman"/>
          <w:sz w:val="26"/>
        </w:rPr>
      </w:pPr>
      <w:bookmarkStart w:id="13" w:name="-_премии_по_итогам_работы_(за_квартал,_п"/>
      <w:bookmarkEnd w:id="13"/>
      <w:r w:rsidRPr="00305BFA">
        <w:rPr>
          <w:rFonts w:ascii="Times New Roman" w:eastAsia="Times New Roman" w:hAnsi="Times New Roman" w:cs="Times New Roman"/>
          <w:sz w:val="26"/>
        </w:rPr>
        <w:t>премии</w:t>
      </w:r>
      <w:r w:rsidRPr="00305BFA">
        <w:rPr>
          <w:rFonts w:ascii="Times New Roman" w:eastAsia="Times New Roman" w:hAnsi="Times New Roman" w:cs="Times New Roman"/>
          <w:spacing w:val="-3"/>
          <w:sz w:val="26"/>
        </w:rPr>
        <w:t xml:space="preserve"> </w:t>
      </w:r>
      <w:r w:rsidRPr="00305BFA">
        <w:rPr>
          <w:rFonts w:ascii="Times New Roman" w:eastAsia="Times New Roman" w:hAnsi="Times New Roman" w:cs="Times New Roman"/>
          <w:sz w:val="26"/>
        </w:rPr>
        <w:t>по</w:t>
      </w:r>
      <w:r w:rsidRPr="00305BFA">
        <w:rPr>
          <w:rFonts w:ascii="Times New Roman" w:eastAsia="Times New Roman" w:hAnsi="Times New Roman" w:cs="Times New Roman"/>
          <w:spacing w:val="-3"/>
          <w:sz w:val="26"/>
        </w:rPr>
        <w:t xml:space="preserve"> </w:t>
      </w:r>
      <w:r w:rsidRPr="00305BFA">
        <w:rPr>
          <w:rFonts w:ascii="Times New Roman" w:eastAsia="Times New Roman" w:hAnsi="Times New Roman" w:cs="Times New Roman"/>
          <w:sz w:val="26"/>
        </w:rPr>
        <w:t>итогам</w:t>
      </w:r>
      <w:r w:rsidRPr="00305BFA">
        <w:rPr>
          <w:rFonts w:ascii="Times New Roman" w:eastAsia="Times New Roman" w:hAnsi="Times New Roman" w:cs="Times New Roman"/>
          <w:spacing w:val="-4"/>
          <w:sz w:val="26"/>
        </w:rPr>
        <w:t xml:space="preserve"> </w:t>
      </w:r>
      <w:r w:rsidRPr="00305BFA">
        <w:rPr>
          <w:rFonts w:ascii="Times New Roman" w:eastAsia="Times New Roman" w:hAnsi="Times New Roman" w:cs="Times New Roman"/>
          <w:sz w:val="26"/>
        </w:rPr>
        <w:t>работы</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(за</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квартал,</w:t>
      </w:r>
      <w:r w:rsidRPr="00305BFA">
        <w:rPr>
          <w:rFonts w:ascii="Times New Roman" w:eastAsia="Times New Roman" w:hAnsi="Times New Roman" w:cs="Times New Roman"/>
          <w:spacing w:val="-3"/>
          <w:sz w:val="26"/>
        </w:rPr>
        <w:t xml:space="preserve"> </w:t>
      </w:r>
      <w:r w:rsidRPr="00305BFA">
        <w:rPr>
          <w:rFonts w:ascii="Times New Roman" w:eastAsia="Times New Roman" w:hAnsi="Times New Roman" w:cs="Times New Roman"/>
          <w:sz w:val="26"/>
        </w:rPr>
        <w:t>полугодие,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год).</w:t>
      </w:r>
    </w:p>
    <w:p w:rsidR="00305BFA" w:rsidRPr="00305BFA" w:rsidRDefault="00305BFA" w:rsidP="00305BFA">
      <w:pPr>
        <w:tabs>
          <w:tab w:val="left" w:pos="1529"/>
        </w:tabs>
        <w:spacing w:after="0" w:line="240" w:lineRule="auto"/>
        <w:ind w:right="123"/>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Выплаты</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за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стаж</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непрерывной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работы,</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выслугу</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лет</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относятся</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к</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гарантированным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стимулирующим выплатам</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и подлежат</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обязательной выплате.</w:t>
      </w:r>
    </w:p>
    <w:p w:rsidR="00305BFA" w:rsidRPr="00305BFA" w:rsidRDefault="00305BFA" w:rsidP="00305BFA">
      <w:pPr>
        <w:tabs>
          <w:tab w:val="left" w:pos="0"/>
          <w:tab w:val="left" w:pos="1529"/>
        </w:tabs>
        <w:spacing w:after="0" w:line="240" w:lineRule="auto"/>
        <w:ind w:right="340"/>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К выплатам за стаж непрерывной работы, выслугу лет относятся выплаты, учитывающие</w:t>
      </w:r>
      <w:r w:rsidRPr="00305BFA">
        <w:rPr>
          <w:rFonts w:ascii="Times New Roman" w:eastAsia="Times New Roman" w:hAnsi="Times New Roman" w:cs="Times New Roman"/>
          <w:spacing w:val="4"/>
          <w:sz w:val="26"/>
          <w:szCs w:val="26"/>
        </w:rPr>
        <w:t xml:space="preserve"> </w:t>
      </w:r>
      <w:r w:rsidRPr="00305BFA">
        <w:rPr>
          <w:rFonts w:ascii="Times New Roman" w:eastAsia="Times New Roman" w:hAnsi="Times New Roman" w:cs="Times New Roman"/>
          <w:sz w:val="26"/>
          <w:szCs w:val="26"/>
        </w:rPr>
        <w:t>стаж</w:t>
      </w:r>
      <w:r w:rsidRPr="00305BFA">
        <w:rPr>
          <w:rFonts w:ascii="Times New Roman" w:eastAsia="Times New Roman" w:hAnsi="Times New Roman" w:cs="Times New Roman"/>
          <w:spacing w:val="69"/>
          <w:sz w:val="26"/>
          <w:szCs w:val="26"/>
        </w:rPr>
        <w:t xml:space="preserve"> </w:t>
      </w:r>
      <w:r w:rsidRPr="00305BFA">
        <w:rPr>
          <w:rFonts w:ascii="Times New Roman" w:eastAsia="Times New Roman" w:hAnsi="Times New Roman" w:cs="Times New Roman"/>
          <w:sz w:val="26"/>
          <w:szCs w:val="26"/>
        </w:rPr>
        <w:t>работы</w:t>
      </w:r>
      <w:r w:rsidRPr="00305BFA">
        <w:rPr>
          <w:rFonts w:ascii="Times New Roman" w:eastAsia="Times New Roman" w:hAnsi="Times New Roman" w:cs="Times New Roman"/>
          <w:spacing w:val="67"/>
          <w:sz w:val="26"/>
          <w:szCs w:val="26"/>
        </w:rPr>
        <w:t xml:space="preserve"> </w:t>
      </w:r>
      <w:r w:rsidRPr="00305BFA">
        <w:rPr>
          <w:rFonts w:ascii="Times New Roman" w:eastAsia="Times New Roman" w:hAnsi="Times New Roman" w:cs="Times New Roman"/>
          <w:sz w:val="26"/>
          <w:szCs w:val="26"/>
        </w:rPr>
        <w:t>в</w:t>
      </w:r>
      <w:r w:rsidRPr="00305BFA">
        <w:rPr>
          <w:rFonts w:ascii="Times New Roman" w:eastAsia="Times New Roman" w:hAnsi="Times New Roman" w:cs="Times New Roman"/>
          <w:spacing w:val="66"/>
          <w:sz w:val="26"/>
          <w:szCs w:val="26"/>
        </w:rPr>
        <w:t xml:space="preserve"> </w:t>
      </w:r>
      <w:r w:rsidRPr="00305BFA">
        <w:rPr>
          <w:rFonts w:ascii="Times New Roman" w:eastAsia="Times New Roman" w:hAnsi="Times New Roman" w:cs="Times New Roman"/>
          <w:sz w:val="26"/>
          <w:szCs w:val="26"/>
        </w:rPr>
        <w:t>зависимости</w:t>
      </w:r>
      <w:r w:rsidRPr="00305BFA">
        <w:rPr>
          <w:rFonts w:ascii="Times New Roman" w:eastAsia="Times New Roman" w:hAnsi="Times New Roman" w:cs="Times New Roman"/>
          <w:spacing w:val="66"/>
          <w:sz w:val="26"/>
          <w:szCs w:val="26"/>
        </w:rPr>
        <w:t xml:space="preserve"> </w:t>
      </w:r>
      <w:r w:rsidRPr="00305BFA">
        <w:rPr>
          <w:rFonts w:ascii="Times New Roman" w:eastAsia="Times New Roman" w:hAnsi="Times New Roman" w:cs="Times New Roman"/>
          <w:sz w:val="26"/>
          <w:szCs w:val="26"/>
        </w:rPr>
        <w:t>от</w:t>
      </w:r>
      <w:r w:rsidRPr="00305BFA">
        <w:rPr>
          <w:rFonts w:ascii="Times New Roman" w:eastAsia="Times New Roman" w:hAnsi="Times New Roman" w:cs="Times New Roman"/>
          <w:spacing w:val="66"/>
          <w:sz w:val="26"/>
          <w:szCs w:val="26"/>
        </w:rPr>
        <w:t xml:space="preserve"> </w:t>
      </w:r>
      <w:r w:rsidRPr="00305BFA">
        <w:rPr>
          <w:rFonts w:ascii="Times New Roman" w:eastAsia="Times New Roman" w:hAnsi="Times New Roman" w:cs="Times New Roman"/>
          <w:sz w:val="26"/>
          <w:szCs w:val="26"/>
        </w:rPr>
        <w:t>общего</w:t>
      </w:r>
      <w:r w:rsidRPr="00305BFA">
        <w:rPr>
          <w:rFonts w:ascii="Times New Roman" w:eastAsia="Times New Roman" w:hAnsi="Times New Roman" w:cs="Times New Roman"/>
          <w:spacing w:val="68"/>
          <w:sz w:val="26"/>
          <w:szCs w:val="26"/>
        </w:rPr>
        <w:t xml:space="preserve"> </w:t>
      </w:r>
      <w:r w:rsidRPr="00305BFA">
        <w:rPr>
          <w:rFonts w:ascii="Times New Roman" w:eastAsia="Times New Roman" w:hAnsi="Times New Roman" w:cs="Times New Roman"/>
          <w:sz w:val="26"/>
          <w:szCs w:val="26"/>
        </w:rPr>
        <w:t>количества</w:t>
      </w:r>
      <w:r w:rsidRPr="00305BFA">
        <w:rPr>
          <w:rFonts w:ascii="Times New Roman" w:eastAsia="Times New Roman" w:hAnsi="Times New Roman" w:cs="Times New Roman"/>
          <w:spacing w:val="66"/>
          <w:sz w:val="26"/>
          <w:szCs w:val="26"/>
        </w:rPr>
        <w:t xml:space="preserve"> </w:t>
      </w:r>
      <w:r w:rsidRPr="00305BFA">
        <w:rPr>
          <w:rFonts w:ascii="Times New Roman" w:eastAsia="Times New Roman" w:hAnsi="Times New Roman" w:cs="Times New Roman"/>
          <w:sz w:val="26"/>
          <w:szCs w:val="26"/>
        </w:rPr>
        <w:t>лет, проработанных в</w:t>
      </w:r>
      <w:r w:rsidRPr="00305BFA">
        <w:rPr>
          <w:rFonts w:ascii="Times New Roman" w:eastAsia="Times New Roman" w:hAnsi="Times New Roman" w:cs="Times New Roman"/>
          <w:spacing w:val="61"/>
          <w:sz w:val="26"/>
          <w:szCs w:val="26"/>
        </w:rPr>
        <w:t xml:space="preserve"> </w:t>
      </w:r>
      <w:r w:rsidRPr="00305BFA">
        <w:rPr>
          <w:rFonts w:ascii="Times New Roman" w:eastAsia="Times New Roman" w:hAnsi="Times New Roman" w:cs="Times New Roman"/>
          <w:sz w:val="26"/>
          <w:szCs w:val="26"/>
        </w:rPr>
        <w:t>учреждениях</w:t>
      </w:r>
      <w:r w:rsidRPr="00305BFA">
        <w:rPr>
          <w:rFonts w:ascii="Times New Roman" w:eastAsia="Times New Roman" w:hAnsi="Times New Roman" w:cs="Times New Roman"/>
          <w:spacing w:val="59"/>
          <w:sz w:val="26"/>
          <w:szCs w:val="26"/>
        </w:rPr>
        <w:t xml:space="preserve"> </w:t>
      </w:r>
      <w:r w:rsidRPr="00305BFA">
        <w:rPr>
          <w:rFonts w:ascii="Times New Roman" w:eastAsia="Times New Roman" w:hAnsi="Times New Roman" w:cs="Times New Roman"/>
          <w:sz w:val="26"/>
          <w:szCs w:val="26"/>
        </w:rPr>
        <w:t>образования,</w:t>
      </w:r>
      <w:r w:rsidRPr="00305BFA">
        <w:rPr>
          <w:rFonts w:ascii="Times New Roman" w:eastAsia="Times New Roman" w:hAnsi="Times New Roman" w:cs="Times New Roman"/>
          <w:spacing w:val="56"/>
          <w:sz w:val="26"/>
          <w:szCs w:val="26"/>
        </w:rPr>
        <w:t xml:space="preserve"> </w:t>
      </w:r>
      <w:r w:rsidRPr="00305BFA">
        <w:rPr>
          <w:rFonts w:ascii="Times New Roman" w:eastAsia="Times New Roman" w:hAnsi="Times New Roman" w:cs="Times New Roman"/>
          <w:sz w:val="26"/>
          <w:szCs w:val="26"/>
        </w:rPr>
        <w:t>независимо</w:t>
      </w:r>
      <w:r w:rsidRPr="00305BFA">
        <w:rPr>
          <w:rFonts w:ascii="Times New Roman" w:eastAsia="Times New Roman" w:hAnsi="Times New Roman" w:cs="Times New Roman"/>
          <w:spacing w:val="56"/>
          <w:sz w:val="26"/>
          <w:szCs w:val="26"/>
        </w:rPr>
        <w:t xml:space="preserve"> </w:t>
      </w:r>
      <w:r w:rsidRPr="00305BFA">
        <w:rPr>
          <w:rFonts w:ascii="Times New Roman" w:eastAsia="Times New Roman" w:hAnsi="Times New Roman" w:cs="Times New Roman"/>
          <w:sz w:val="26"/>
          <w:szCs w:val="26"/>
        </w:rPr>
        <w:t>от</w:t>
      </w:r>
      <w:r w:rsidRPr="00305BFA">
        <w:rPr>
          <w:rFonts w:ascii="Times New Roman" w:eastAsia="Times New Roman" w:hAnsi="Times New Roman" w:cs="Times New Roman"/>
          <w:spacing w:val="56"/>
          <w:sz w:val="26"/>
          <w:szCs w:val="26"/>
        </w:rPr>
        <w:t xml:space="preserve"> </w:t>
      </w:r>
      <w:r w:rsidRPr="00305BFA">
        <w:rPr>
          <w:rFonts w:ascii="Times New Roman" w:eastAsia="Times New Roman" w:hAnsi="Times New Roman" w:cs="Times New Roman"/>
          <w:sz w:val="26"/>
          <w:szCs w:val="26"/>
        </w:rPr>
        <w:t>занимаемой</w:t>
      </w:r>
      <w:r w:rsidRPr="00305BFA">
        <w:rPr>
          <w:rFonts w:ascii="Times New Roman" w:eastAsia="Times New Roman" w:hAnsi="Times New Roman" w:cs="Times New Roman"/>
          <w:spacing w:val="57"/>
          <w:sz w:val="26"/>
          <w:szCs w:val="26"/>
        </w:rPr>
        <w:t xml:space="preserve"> </w:t>
      </w:r>
      <w:r w:rsidRPr="00305BFA">
        <w:rPr>
          <w:rFonts w:ascii="Times New Roman" w:eastAsia="Times New Roman" w:hAnsi="Times New Roman" w:cs="Times New Roman"/>
          <w:sz w:val="26"/>
          <w:szCs w:val="26"/>
        </w:rPr>
        <w:t>должности.</w:t>
      </w:r>
    </w:p>
    <w:p w:rsidR="00305BFA" w:rsidRPr="00305BFA" w:rsidRDefault="00305BFA" w:rsidP="00305BFA">
      <w:pPr>
        <w:tabs>
          <w:tab w:val="left" w:pos="1529"/>
        </w:tabs>
        <w:spacing w:after="0" w:line="240" w:lineRule="auto"/>
        <w:ind w:right="123"/>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Размер</w:t>
      </w:r>
      <w:r w:rsidRPr="00305BFA">
        <w:rPr>
          <w:rFonts w:ascii="Times New Roman" w:eastAsia="Times New Roman" w:hAnsi="Times New Roman" w:cs="Times New Roman"/>
          <w:spacing w:val="40"/>
          <w:sz w:val="26"/>
          <w:szCs w:val="26"/>
        </w:rPr>
        <w:t xml:space="preserve"> </w:t>
      </w:r>
      <w:r w:rsidRPr="00305BFA">
        <w:rPr>
          <w:rFonts w:ascii="Times New Roman" w:eastAsia="Times New Roman" w:hAnsi="Times New Roman" w:cs="Times New Roman"/>
          <w:sz w:val="26"/>
          <w:szCs w:val="26"/>
        </w:rPr>
        <w:t>выплат</w:t>
      </w:r>
      <w:r w:rsidRPr="00305BFA">
        <w:rPr>
          <w:rFonts w:ascii="Times New Roman" w:eastAsia="Times New Roman" w:hAnsi="Times New Roman" w:cs="Times New Roman"/>
          <w:spacing w:val="38"/>
          <w:sz w:val="26"/>
          <w:szCs w:val="26"/>
        </w:rPr>
        <w:t xml:space="preserve"> </w:t>
      </w:r>
      <w:r w:rsidRPr="00305BFA">
        <w:rPr>
          <w:rFonts w:ascii="Times New Roman" w:eastAsia="Times New Roman" w:hAnsi="Times New Roman" w:cs="Times New Roman"/>
          <w:sz w:val="26"/>
          <w:szCs w:val="26"/>
        </w:rPr>
        <w:t>за</w:t>
      </w:r>
      <w:r w:rsidRPr="00305BFA">
        <w:rPr>
          <w:rFonts w:ascii="Times New Roman" w:eastAsia="Times New Roman" w:hAnsi="Times New Roman" w:cs="Times New Roman"/>
          <w:spacing w:val="41"/>
          <w:sz w:val="26"/>
          <w:szCs w:val="26"/>
        </w:rPr>
        <w:t xml:space="preserve"> </w:t>
      </w:r>
      <w:r w:rsidRPr="00305BFA">
        <w:rPr>
          <w:rFonts w:ascii="Times New Roman" w:eastAsia="Times New Roman" w:hAnsi="Times New Roman" w:cs="Times New Roman"/>
          <w:sz w:val="26"/>
          <w:szCs w:val="26"/>
        </w:rPr>
        <w:t>стаж</w:t>
      </w:r>
      <w:r w:rsidRPr="00305BFA">
        <w:rPr>
          <w:rFonts w:ascii="Times New Roman" w:eastAsia="Times New Roman" w:hAnsi="Times New Roman" w:cs="Times New Roman"/>
          <w:spacing w:val="39"/>
          <w:sz w:val="26"/>
          <w:szCs w:val="26"/>
        </w:rPr>
        <w:t xml:space="preserve"> </w:t>
      </w:r>
      <w:r w:rsidRPr="00305BFA">
        <w:rPr>
          <w:rFonts w:ascii="Times New Roman" w:eastAsia="Times New Roman" w:hAnsi="Times New Roman" w:cs="Times New Roman"/>
          <w:sz w:val="26"/>
          <w:szCs w:val="26"/>
        </w:rPr>
        <w:t>непрерывной</w:t>
      </w:r>
      <w:r w:rsidRPr="00305BFA">
        <w:rPr>
          <w:rFonts w:ascii="Times New Roman" w:eastAsia="Times New Roman" w:hAnsi="Times New Roman" w:cs="Times New Roman"/>
          <w:spacing w:val="41"/>
          <w:sz w:val="26"/>
          <w:szCs w:val="26"/>
        </w:rPr>
        <w:t xml:space="preserve"> </w:t>
      </w:r>
      <w:r w:rsidRPr="00305BFA">
        <w:rPr>
          <w:rFonts w:ascii="Times New Roman" w:eastAsia="Times New Roman" w:hAnsi="Times New Roman" w:cs="Times New Roman"/>
          <w:sz w:val="26"/>
          <w:szCs w:val="26"/>
        </w:rPr>
        <w:t>работы,</w:t>
      </w:r>
      <w:r w:rsidRPr="00305BFA">
        <w:rPr>
          <w:rFonts w:ascii="Times New Roman" w:eastAsia="Times New Roman" w:hAnsi="Times New Roman" w:cs="Times New Roman"/>
          <w:spacing w:val="38"/>
          <w:sz w:val="26"/>
          <w:szCs w:val="26"/>
        </w:rPr>
        <w:t xml:space="preserve"> </w:t>
      </w:r>
      <w:r w:rsidRPr="00305BFA">
        <w:rPr>
          <w:rFonts w:ascii="Times New Roman" w:eastAsia="Times New Roman" w:hAnsi="Times New Roman" w:cs="Times New Roman"/>
          <w:sz w:val="26"/>
          <w:szCs w:val="26"/>
        </w:rPr>
        <w:t>выслугу</w:t>
      </w:r>
      <w:r w:rsidRPr="00305BFA">
        <w:rPr>
          <w:rFonts w:ascii="Times New Roman" w:eastAsia="Times New Roman" w:hAnsi="Times New Roman" w:cs="Times New Roman"/>
          <w:spacing w:val="37"/>
          <w:sz w:val="26"/>
          <w:szCs w:val="26"/>
        </w:rPr>
        <w:t xml:space="preserve"> </w:t>
      </w:r>
      <w:r w:rsidRPr="00305BFA">
        <w:rPr>
          <w:rFonts w:ascii="Times New Roman" w:eastAsia="Times New Roman" w:hAnsi="Times New Roman" w:cs="Times New Roman"/>
          <w:sz w:val="26"/>
          <w:szCs w:val="26"/>
        </w:rPr>
        <w:t>лет</w:t>
      </w:r>
      <w:r w:rsidRPr="00305BFA">
        <w:rPr>
          <w:rFonts w:ascii="Times New Roman" w:eastAsia="Times New Roman" w:hAnsi="Times New Roman" w:cs="Times New Roman"/>
          <w:spacing w:val="40"/>
          <w:sz w:val="26"/>
          <w:szCs w:val="26"/>
        </w:rPr>
        <w:t xml:space="preserve"> </w:t>
      </w:r>
      <w:r w:rsidRPr="00305BFA">
        <w:rPr>
          <w:rFonts w:ascii="Times New Roman" w:eastAsia="Times New Roman" w:hAnsi="Times New Roman" w:cs="Times New Roman"/>
          <w:sz w:val="26"/>
          <w:szCs w:val="26"/>
        </w:rPr>
        <w:t>определяются</w:t>
      </w:r>
      <w:r w:rsidRPr="00305BFA">
        <w:rPr>
          <w:rFonts w:ascii="Times New Roman" w:eastAsia="Times New Roman" w:hAnsi="Times New Roman" w:cs="Times New Roman"/>
          <w:spacing w:val="39"/>
          <w:sz w:val="26"/>
          <w:szCs w:val="26"/>
        </w:rPr>
        <w:t xml:space="preserve"> </w:t>
      </w:r>
      <w:r w:rsidRPr="00305BFA">
        <w:rPr>
          <w:rFonts w:ascii="Times New Roman" w:eastAsia="Times New Roman" w:hAnsi="Times New Roman" w:cs="Times New Roman"/>
          <w:sz w:val="26"/>
          <w:szCs w:val="26"/>
        </w:rPr>
        <w:t>в</w:t>
      </w:r>
      <w:r w:rsidRPr="00305BFA">
        <w:rPr>
          <w:rFonts w:ascii="Times New Roman" w:eastAsia="Times New Roman" w:hAnsi="Times New Roman" w:cs="Times New Roman"/>
          <w:spacing w:val="38"/>
          <w:sz w:val="26"/>
          <w:szCs w:val="26"/>
        </w:rPr>
        <w:t xml:space="preserve"> </w:t>
      </w:r>
      <w:r w:rsidRPr="00305BFA">
        <w:rPr>
          <w:rFonts w:ascii="Times New Roman" w:eastAsia="Times New Roman" w:hAnsi="Times New Roman" w:cs="Times New Roman"/>
          <w:sz w:val="26"/>
          <w:szCs w:val="26"/>
        </w:rPr>
        <w:t>процентах</w:t>
      </w:r>
      <w:r w:rsidRPr="00305BFA">
        <w:rPr>
          <w:rFonts w:ascii="Times New Roman" w:eastAsia="Times New Roman" w:hAnsi="Times New Roman" w:cs="Times New Roman"/>
          <w:spacing w:val="-63"/>
          <w:sz w:val="26"/>
          <w:szCs w:val="26"/>
        </w:rPr>
        <w:t xml:space="preserve"> </w:t>
      </w:r>
      <w:r w:rsidRPr="00305BFA">
        <w:rPr>
          <w:rFonts w:ascii="Times New Roman" w:eastAsia="Times New Roman" w:hAnsi="Times New Roman" w:cs="Times New Roman"/>
          <w:sz w:val="26"/>
          <w:szCs w:val="26"/>
        </w:rPr>
        <w:t>к</w:t>
      </w:r>
      <w:r w:rsidRPr="00305BFA">
        <w:rPr>
          <w:rFonts w:ascii="Times New Roman" w:eastAsia="Times New Roman" w:hAnsi="Times New Roman" w:cs="Times New Roman"/>
          <w:spacing w:val="-3"/>
          <w:sz w:val="26"/>
          <w:szCs w:val="26"/>
        </w:rPr>
        <w:t xml:space="preserve"> </w:t>
      </w:r>
      <w:r w:rsidRPr="00305BFA">
        <w:rPr>
          <w:rFonts w:ascii="Times New Roman" w:eastAsia="Times New Roman" w:hAnsi="Times New Roman" w:cs="Times New Roman"/>
          <w:sz w:val="26"/>
          <w:szCs w:val="26"/>
        </w:rPr>
        <w:t>окладам,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ставкам</w:t>
      </w:r>
      <w:r w:rsidRPr="00305BFA">
        <w:rPr>
          <w:rFonts w:ascii="Times New Roman" w:eastAsia="Times New Roman" w:hAnsi="Times New Roman" w:cs="Times New Roman"/>
          <w:spacing w:val="-3"/>
          <w:sz w:val="26"/>
          <w:szCs w:val="26"/>
        </w:rPr>
        <w:t xml:space="preserve"> </w:t>
      </w:r>
      <w:r w:rsidRPr="00305BFA">
        <w:rPr>
          <w:rFonts w:ascii="Times New Roman" w:eastAsia="Times New Roman" w:hAnsi="Times New Roman" w:cs="Times New Roman"/>
          <w:sz w:val="26"/>
          <w:szCs w:val="26"/>
        </w:rPr>
        <w:t>заработной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платы 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не</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могут быть</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менее</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(таблица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2).</w:t>
      </w:r>
    </w:p>
    <w:p w:rsidR="00305BFA" w:rsidRPr="00305BFA" w:rsidRDefault="00305BFA" w:rsidP="00305BFA">
      <w:pPr>
        <w:tabs>
          <w:tab w:val="left" w:pos="1529"/>
        </w:tabs>
        <w:spacing w:after="0" w:line="240" w:lineRule="auto"/>
        <w:ind w:right="123" w:firstLine="709"/>
        <w:jc w:val="both"/>
        <w:rPr>
          <w:rFonts w:ascii="Times New Roman" w:eastAsia="Times New Roman" w:hAnsi="Times New Roman" w:cs="Times New Roman"/>
          <w:sz w:val="26"/>
          <w:szCs w:val="26"/>
        </w:rPr>
      </w:pPr>
    </w:p>
    <w:p w:rsidR="00305BFA" w:rsidRPr="00305BFA" w:rsidRDefault="00305BFA" w:rsidP="00305BFA">
      <w:pPr>
        <w:tabs>
          <w:tab w:val="left" w:pos="1529"/>
        </w:tabs>
        <w:spacing w:after="0" w:line="240" w:lineRule="auto"/>
        <w:ind w:right="125" w:firstLine="709"/>
        <w:jc w:val="right"/>
        <w:outlineLvl w:val="0"/>
        <w:rPr>
          <w:rFonts w:ascii="Times New Roman" w:eastAsia="Times New Roman" w:hAnsi="Times New Roman" w:cs="Times New Roman"/>
          <w:b/>
          <w:bCs/>
          <w:sz w:val="26"/>
          <w:szCs w:val="26"/>
        </w:rPr>
      </w:pPr>
      <w:r w:rsidRPr="00305BFA">
        <w:rPr>
          <w:rFonts w:ascii="Times New Roman" w:eastAsia="Times New Roman" w:hAnsi="Times New Roman" w:cs="Times New Roman"/>
          <w:b/>
          <w:bCs/>
          <w:sz w:val="26"/>
          <w:szCs w:val="26"/>
        </w:rPr>
        <w:t>Таблица № 2</w:t>
      </w:r>
    </w:p>
    <w:p w:rsidR="00305BFA" w:rsidRPr="00305BFA" w:rsidRDefault="00305BFA" w:rsidP="00305BFA">
      <w:pPr>
        <w:tabs>
          <w:tab w:val="left" w:pos="1529"/>
        </w:tabs>
        <w:spacing w:after="0" w:line="240" w:lineRule="auto"/>
        <w:ind w:right="125" w:firstLine="709"/>
        <w:jc w:val="right"/>
        <w:outlineLvl w:val="0"/>
        <w:rPr>
          <w:rFonts w:ascii="Times New Roman" w:eastAsia="Times New Roman" w:hAnsi="Times New Roman" w:cs="Times New Roman"/>
          <w:b/>
          <w:bCs/>
          <w:sz w:val="26"/>
          <w:szCs w:val="26"/>
        </w:rPr>
      </w:pPr>
    </w:p>
    <w:p w:rsidR="00305BFA" w:rsidRPr="00305BFA" w:rsidRDefault="00305BFA" w:rsidP="00305BFA">
      <w:pPr>
        <w:tabs>
          <w:tab w:val="left" w:pos="1529"/>
        </w:tabs>
        <w:spacing w:after="0" w:line="240" w:lineRule="auto"/>
        <w:ind w:right="125" w:firstLine="709"/>
        <w:jc w:val="center"/>
        <w:outlineLvl w:val="0"/>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Размер выплат за стаж непрерывной работы, выслугу лет</w:t>
      </w:r>
    </w:p>
    <w:p w:rsidR="00305BFA" w:rsidRPr="00305BFA" w:rsidRDefault="00305BFA" w:rsidP="00305BFA">
      <w:pPr>
        <w:tabs>
          <w:tab w:val="left" w:pos="1529"/>
        </w:tabs>
        <w:spacing w:after="0" w:line="240" w:lineRule="auto"/>
        <w:ind w:right="125" w:firstLine="709"/>
        <w:jc w:val="right"/>
        <w:outlineLvl w:val="0"/>
        <w:rPr>
          <w:rFonts w:ascii="Times New Roman" w:eastAsia="Times New Roman" w:hAnsi="Times New Roman" w:cs="Times New Roman"/>
          <w:b/>
          <w:bCs/>
          <w:sz w:val="26"/>
          <w:szCs w:val="26"/>
        </w:rPr>
      </w:pPr>
    </w:p>
    <w:p w:rsidR="00305BFA" w:rsidRPr="00305BFA" w:rsidRDefault="00305BFA" w:rsidP="00305BFA">
      <w:pPr>
        <w:tabs>
          <w:tab w:val="left" w:pos="1529"/>
        </w:tabs>
        <w:spacing w:after="0" w:line="240" w:lineRule="auto"/>
        <w:ind w:right="125" w:firstLine="709"/>
        <w:rPr>
          <w:rFonts w:ascii="Times New Roman" w:eastAsia="Times New Roman" w:hAnsi="Times New Roman" w:cs="Times New Roman"/>
          <w:b/>
          <w:sz w:val="13"/>
          <w:szCs w:val="26"/>
        </w:rPr>
      </w:pPr>
    </w:p>
    <w:tbl>
      <w:tblPr>
        <w:tblStyle w:val="TableNormal"/>
        <w:tblW w:w="896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4285"/>
      </w:tblGrid>
      <w:tr w:rsidR="00305BFA" w:rsidRPr="00305BFA" w:rsidTr="00305BFA">
        <w:trPr>
          <w:trHeight w:val="448"/>
        </w:trPr>
        <w:tc>
          <w:tcPr>
            <w:tcW w:w="4678" w:type="dxa"/>
          </w:tcPr>
          <w:p w:rsidR="00305BFA" w:rsidRPr="00305BFA" w:rsidRDefault="00305BFA" w:rsidP="00305BFA">
            <w:pPr>
              <w:tabs>
                <w:tab w:val="left" w:pos="1529"/>
              </w:tabs>
              <w:spacing w:line="240" w:lineRule="auto"/>
              <w:ind w:firstLine="709"/>
              <w:rPr>
                <w:rFonts w:ascii="Times New Roman" w:eastAsia="Times New Roman" w:hAnsi="Times New Roman" w:cs="Times New Roman"/>
                <w:sz w:val="26"/>
                <w:lang w:val="ru-RU"/>
              </w:rPr>
            </w:pPr>
            <w:r w:rsidRPr="00305BFA">
              <w:rPr>
                <w:rFonts w:ascii="Times New Roman" w:eastAsia="Times New Roman" w:hAnsi="Times New Roman" w:cs="Times New Roman"/>
                <w:sz w:val="26"/>
                <w:lang w:val="ru-RU"/>
              </w:rPr>
              <w:t>Стаж</w:t>
            </w:r>
            <w:r w:rsidRPr="00305BFA">
              <w:rPr>
                <w:rFonts w:ascii="Times New Roman" w:eastAsia="Times New Roman" w:hAnsi="Times New Roman" w:cs="Times New Roman"/>
                <w:spacing w:val="-2"/>
                <w:sz w:val="26"/>
                <w:lang w:val="ru-RU"/>
              </w:rPr>
              <w:t xml:space="preserve"> </w:t>
            </w:r>
            <w:r w:rsidRPr="00305BFA">
              <w:rPr>
                <w:rFonts w:ascii="Times New Roman" w:eastAsia="Times New Roman" w:hAnsi="Times New Roman" w:cs="Times New Roman"/>
                <w:sz w:val="26"/>
                <w:lang w:val="ru-RU"/>
              </w:rPr>
              <w:t>работы</w:t>
            </w:r>
            <w:r w:rsidRPr="00305BFA">
              <w:rPr>
                <w:rFonts w:ascii="Times New Roman" w:eastAsia="Times New Roman" w:hAnsi="Times New Roman" w:cs="Times New Roman"/>
                <w:spacing w:val="-1"/>
                <w:sz w:val="26"/>
                <w:lang w:val="ru-RU"/>
              </w:rPr>
              <w:t xml:space="preserve"> </w:t>
            </w:r>
            <w:r w:rsidRPr="00305BFA">
              <w:rPr>
                <w:rFonts w:ascii="Times New Roman" w:eastAsia="Times New Roman" w:hAnsi="Times New Roman" w:cs="Times New Roman"/>
                <w:sz w:val="26"/>
                <w:lang w:val="ru-RU"/>
              </w:rPr>
              <w:t>(выслугу</w:t>
            </w:r>
            <w:r w:rsidRPr="00305BFA">
              <w:rPr>
                <w:rFonts w:ascii="Times New Roman" w:eastAsia="Times New Roman" w:hAnsi="Times New Roman" w:cs="Times New Roman"/>
                <w:spacing w:val="-4"/>
                <w:sz w:val="26"/>
                <w:lang w:val="ru-RU"/>
              </w:rPr>
              <w:t xml:space="preserve"> </w:t>
            </w:r>
            <w:r w:rsidRPr="00305BFA">
              <w:rPr>
                <w:rFonts w:ascii="Times New Roman" w:eastAsia="Times New Roman" w:hAnsi="Times New Roman" w:cs="Times New Roman"/>
                <w:sz w:val="26"/>
                <w:lang w:val="ru-RU"/>
              </w:rPr>
              <w:t>лет),</w:t>
            </w:r>
            <w:r w:rsidRPr="00305BFA">
              <w:rPr>
                <w:rFonts w:ascii="Times New Roman" w:eastAsia="Times New Roman" w:hAnsi="Times New Roman" w:cs="Times New Roman"/>
                <w:spacing w:val="-2"/>
                <w:sz w:val="26"/>
                <w:lang w:val="ru-RU"/>
              </w:rPr>
              <w:t xml:space="preserve"> </w:t>
            </w:r>
            <w:r w:rsidRPr="00305BFA">
              <w:rPr>
                <w:rFonts w:ascii="Times New Roman" w:eastAsia="Times New Roman" w:hAnsi="Times New Roman" w:cs="Times New Roman"/>
                <w:sz w:val="26"/>
                <w:lang w:val="ru-RU"/>
              </w:rPr>
              <w:t>полных</w:t>
            </w:r>
            <w:r w:rsidRPr="00305BFA">
              <w:rPr>
                <w:rFonts w:ascii="Times New Roman" w:eastAsia="Times New Roman" w:hAnsi="Times New Roman" w:cs="Times New Roman"/>
                <w:spacing w:val="-2"/>
                <w:sz w:val="26"/>
                <w:lang w:val="ru-RU"/>
              </w:rPr>
              <w:t xml:space="preserve"> </w:t>
            </w:r>
            <w:r w:rsidRPr="00305BFA">
              <w:rPr>
                <w:rFonts w:ascii="Times New Roman" w:eastAsia="Times New Roman" w:hAnsi="Times New Roman" w:cs="Times New Roman"/>
                <w:sz w:val="26"/>
                <w:lang w:val="ru-RU"/>
              </w:rPr>
              <w:t>лет</w:t>
            </w:r>
          </w:p>
        </w:tc>
        <w:tc>
          <w:tcPr>
            <w:tcW w:w="4285" w:type="dxa"/>
            <w:vAlign w:val="center"/>
          </w:tcPr>
          <w:p w:rsidR="00305BFA" w:rsidRPr="00305BFA" w:rsidRDefault="00305BFA" w:rsidP="00305BFA">
            <w:pPr>
              <w:tabs>
                <w:tab w:val="left" w:pos="1529"/>
              </w:tabs>
              <w:spacing w:line="240" w:lineRule="auto"/>
              <w:ind w:firstLine="709"/>
              <w:jc w:val="center"/>
              <w:rPr>
                <w:rFonts w:ascii="Times New Roman" w:eastAsia="Times New Roman" w:hAnsi="Times New Roman" w:cs="Times New Roman"/>
                <w:sz w:val="26"/>
              </w:rPr>
            </w:pPr>
            <w:proofErr w:type="spellStart"/>
            <w:r w:rsidRPr="00305BFA">
              <w:rPr>
                <w:rFonts w:ascii="Times New Roman" w:eastAsia="Times New Roman" w:hAnsi="Times New Roman" w:cs="Times New Roman"/>
                <w:sz w:val="26"/>
              </w:rPr>
              <w:t>Размер</w:t>
            </w:r>
            <w:proofErr w:type="spellEnd"/>
            <w:r w:rsidRPr="00305BFA">
              <w:rPr>
                <w:rFonts w:ascii="Times New Roman" w:eastAsia="Times New Roman" w:hAnsi="Times New Roman" w:cs="Times New Roman"/>
                <w:spacing w:val="-4"/>
                <w:sz w:val="26"/>
              </w:rPr>
              <w:t xml:space="preserve"> </w:t>
            </w:r>
            <w:proofErr w:type="spellStart"/>
            <w:r w:rsidRPr="00305BFA">
              <w:rPr>
                <w:rFonts w:ascii="Times New Roman" w:eastAsia="Times New Roman" w:hAnsi="Times New Roman" w:cs="Times New Roman"/>
                <w:sz w:val="26"/>
              </w:rPr>
              <w:t>выплаты</w:t>
            </w:r>
            <w:proofErr w:type="spellEnd"/>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w:t>
            </w:r>
          </w:p>
        </w:tc>
      </w:tr>
      <w:tr w:rsidR="00305BFA" w:rsidRPr="00305BFA" w:rsidTr="00305BFA">
        <w:trPr>
          <w:trHeight w:val="448"/>
        </w:trPr>
        <w:tc>
          <w:tcPr>
            <w:tcW w:w="4678" w:type="dxa"/>
          </w:tcPr>
          <w:p w:rsidR="00305BFA" w:rsidRPr="00305BFA" w:rsidRDefault="00305BFA" w:rsidP="00305BFA">
            <w:pPr>
              <w:tabs>
                <w:tab w:val="left" w:pos="1529"/>
              </w:tabs>
              <w:spacing w:line="240" w:lineRule="auto"/>
              <w:ind w:firstLine="709"/>
              <w:jc w:val="center"/>
              <w:rPr>
                <w:rFonts w:ascii="Times New Roman" w:eastAsia="Times New Roman" w:hAnsi="Times New Roman" w:cs="Times New Roman"/>
                <w:sz w:val="26"/>
              </w:rPr>
            </w:pPr>
            <w:r w:rsidRPr="00305BFA">
              <w:rPr>
                <w:rFonts w:ascii="Times New Roman" w:eastAsia="Times New Roman" w:hAnsi="Times New Roman" w:cs="Times New Roman"/>
                <w:sz w:val="26"/>
              </w:rPr>
              <w:t>3 года</w:t>
            </w:r>
          </w:p>
        </w:tc>
        <w:tc>
          <w:tcPr>
            <w:tcW w:w="4285" w:type="dxa"/>
            <w:vAlign w:val="center"/>
          </w:tcPr>
          <w:p w:rsidR="00305BFA" w:rsidRPr="00305BFA" w:rsidRDefault="00305BFA" w:rsidP="00305BFA">
            <w:pPr>
              <w:tabs>
                <w:tab w:val="left" w:pos="1529"/>
              </w:tabs>
              <w:spacing w:line="240" w:lineRule="auto"/>
              <w:ind w:firstLine="709"/>
              <w:jc w:val="center"/>
              <w:rPr>
                <w:rFonts w:ascii="Times New Roman" w:eastAsia="Times New Roman" w:hAnsi="Times New Roman" w:cs="Times New Roman"/>
                <w:sz w:val="26"/>
              </w:rPr>
            </w:pPr>
            <w:r w:rsidRPr="00305BFA">
              <w:rPr>
                <w:rFonts w:ascii="Times New Roman" w:eastAsia="Times New Roman" w:hAnsi="Times New Roman" w:cs="Times New Roman"/>
                <w:sz w:val="26"/>
              </w:rPr>
              <w:t>3%</w:t>
            </w:r>
          </w:p>
        </w:tc>
      </w:tr>
      <w:tr w:rsidR="00305BFA" w:rsidRPr="00305BFA" w:rsidTr="00305BFA">
        <w:trPr>
          <w:trHeight w:val="448"/>
        </w:trPr>
        <w:tc>
          <w:tcPr>
            <w:tcW w:w="4678" w:type="dxa"/>
          </w:tcPr>
          <w:p w:rsidR="00305BFA" w:rsidRPr="00305BFA" w:rsidRDefault="00305BFA" w:rsidP="00305BFA">
            <w:pPr>
              <w:tabs>
                <w:tab w:val="left" w:pos="1529"/>
              </w:tabs>
              <w:spacing w:line="240" w:lineRule="auto"/>
              <w:ind w:firstLine="709"/>
              <w:jc w:val="center"/>
              <w:rPr>
                <w:rFonts w:ascii="Times New Roman" w:eastAsia="Times New Roman" w:hAnsi="Times New Roman" w:cs="Times New Roman"/>
                <w:sz w:val="26"/>
              </w:rPr>
            </w:pPr>
            <w:proofErr w:type="spellStart"/>
            <w:r w:rsidRPr="00305BFA">
              <w:rPr>
                <w:rFonts w:ascii="Times New Roman" w:eastAsia="Times New Roman" w:hAnsi="Times New Roman" w:cs="Times New Roman"/>
                <w:sz w:val="26"/>
              </w:rPr>
              <w:t>от</w:t>
            </w:r>
            <w:proofErr w:type="spellEnd"/>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4</w:t>
            </w:r>
            <w:r w:rsidRPr="00305BFA">
              <w:rPr>
                <w:rFonts w:ascii="Times New Roman" w:eastAsia="Times New Roman" w:hAnsi="Times New Roman" w:cs="Times New Roman"/>
                <w:spacing w:val="-1"/>
                <w:sz w:val="26"/>
              </w:rPr>
              <w:t xml:space="preserve"> </w:t>
            </w:r>
            <w:proofErr w:type="spellStart"/>
            <w:r w:rsidRPr="00305BFA">
              <w:rPr>
                <w:rFonts w:ascii="Times New Roman" w:eastAsia="Times New Roman" w:hAnsi="Times New Roman" w:cs="Times New Roman"/>
                <w:sz w:val="26"/>
              </w:rPr>
              <w:t>до</w:t>
            </w:r>
            <w:proofErr w:type="spellEnd"/>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10</w:t>
            </w:r>
            <w:r w:rsidRPr="00305BFA">
              <w:rPr>
                <w:rFonts w:ascii="Times New Roman" w:eastAsia="Times New Roman" w:hAnsi="Times New Roman" w:cs="Times New Roman"/>
                <w:spacing w:val="-1"/>
                <w:sz w:val="26"/>
              </w:rPr>
              <w:t xml:space="preserve"> </w:t>
            </w:r>
            <w:proofErr w:type="spellStart"/>
            <w:r w:rsidRPr="00305BFA">
              <w:rPr>
                <w:rFonts w:ascii="Times New Roman" w:eastAsia="Times New Roman" w:hAnsi="Times New Roman" w:cs="Times New Roman"/>
                <w:sz w:val="26"/>
              </w:rPr>
              <w:t>лет</w:t>
            </w:r>
            <w:proofErr w:type="spellEnd"/>
          </w:p>
        </w:tc>
        <w:tc>
          <w:tcPr>
            <w:tcW w:w="4285" w:type="dxa"/>
            <w:vAlign w:val="center"/>
          </w:tcPr>
          <w:p w:rsidR="00305BFA" w:rsidRPr="00305BFA" w:rsidRDefault="00305BFA" w:rsidP="00305BFA">
            <w:pPr>
              <w:tabs>
                <w:tab w:val="left" w:pos="1529"/>
              </w:tabs>
              <w:spacing w:line="240" w:lineRule="auto"/>
              <w:ind w:firstLine="709"/>
              <w:jc w:val="center"/>
              <w:rPr>
                <w:rFonts w:ascii="Times New Roman" w:eastAsia="Times New Roman" w:hAnsi="Times New Roman" w:cs="Times New Roman"/>
                <w:sz w:val="26"/>
                <w:lang w:val="ru-RU"/>
              </w:rPr>
            </w:pPr>
            <w:r w:rsidRPr="00305BFA">
              <w:rPr>
                <w:rFonts w:ascii="Times New Roman" w:eastAsia="Times New Roman" w:hAnsi="Times New Roman" w:cs="Times New Roman"/>
                <w:sz w:val="26"/>
                <w:lang w:val="ru-RU"/>
              </w:rPr>
              <w:t>дополнительно</w:t>
            </w:r>
            <w:r w:rsidRPr="00305BFA">
              <w:rPr>
                <w:rFonts w:ascii="Times New Roman" w:eastAsia="Times New Roman" w:hAnsi="Times New Roman" w:cs="Times New Roman"/>
                <w:spacing w:val="-4"/>
                <w:sz w:val="26"/>
                <w:lang w:val="ru-RU"/>
              </w:rPr>
              <w:t xml:space="preserve"> </w:t>
            </w:r>
            <w:r w:rsidRPr="00305BFA">
              <w:rPr>
                <w:rFonts w:ascii="Times New Roman" w:eastAsia="Times New Roman" w:hAnsi="Times New Roman" w:cs="Times New Roman"/>
                <w:sz w:val="26"/>
                <w:lang w:val="ru-RU"/>
              </w:rPr>
              <w:t>по</w:t>
            </w:r>
            <w:r w:rsidRPr="00305BFA">
              <w:rPr>
                <w:rFonts w:ascii="Times New Roman" w:eastAsia="Times New Roman" w:hAnsi="Times New Roman" w:cs="Times New Roman"/>
                <w:spacing w:val="-3"/>
                <w:sz w:val="26"/>
                <w:lang w:val="ru-RU"/>
              </w:rPr>
              <w:t xml:space="preserve"> </w:t>
            </w:r>
            <w:r w:rsidRPr="00305BFA">
              <w:rPr>
                <w:rFonts w:ascii="Times New Roman" w:eastAsia="Times New Roman" w:hAnsi="Times New Roman" w:cs="Times New Roman"/>
                <w:sz w:val="26"/>
                <w:lang w:val="ru-RU"/>
              </w:rPr>
              <w:t>1% за</w:t>
            </w:r>
            <w:r w:rsidRPr="00305BFA">
              <w:rPr>
                <w:rFonts w:ascii="Times New Roman" w:eastAsia="Times New Roman" w:hAnsi="Times New Roman" w:cs="Times New Roman"/>
                <w:spacing w:val="-3"/>
                <w:sz w:val="26"/>
                <w:lang w:val="ru-RU"/>
              </w:rPr>
              <w:t xml:space="preserve"> </w:t>
            </w:r>
            <w:r w:rsidRPr="00305BFA">
              <w:rPr>
                <w:rFonts w:ascii="Times New Roman" w:eastAsia="Times New Roman" w:hAnsi="Times New Roman" w:cs="Times New Roman"/>
                <w:sz w:val="26"/>
                <w:lang w:val="ru-RU"/>
              </w:rPr>
              <w:t>каждый</w:t>
            </w:r>
            <w:r w:rsidRPr="00305BFA">
              <w:rPr>
                <w:rFonts w:ascii="Times New Roman" w:eastAsia="Times New Roman" w:hAnsi="Times New Roman" w:cs="Times New Roman"/>
                <w:spacing w:val="-2"/>
                <w:sz w:val="26"/>
                <w:lang w:val="ru-RU"/>
              </w:rPr>
              <w:t xml:space="preserve"> </w:t>
            </w:r>
            <w:r w:rsidRPr="00305BFA">
              <w:rPr>
                <w:rFonts w:ascii="Times New Roman" w:eastAsia="Times New Roman" w:hAnsi="Times New Roman" w:cs="Times New Roman"/>
                <w:sz w:val="26"/>
                <w:lang w:val="ru-RU"/>
              </w:rPr>
              <w:t>год</w:t>
            </w:r>
          </w:p>
        </w:tc>
      </w:tr>
      <w:tr w:rsidR="00305BFA" w:rsidRPr="00305BFA" w:rsidTr="00305BFA">
        <w:trPr>
          <w:trHeight w:val="448"/>
        </w:trPr>
        <w:tc>
          <w:tcPr>
            <w:tcW w:w="4678" w:type="dxa"/>
          </w:tcPr>
          <w:p w:rsidR="00305BFA" w:rsidRPr="00305BFA" w:rsidRDefault="00305BFA" w:rsidP="00305BFA">
            <w:pPr>
              <w:tabs>
                <w:tab w:val="left" w:pos="1529"/>
              </w:tabs>
              <w:spacing w:line="240" w:lineRule="auto"/>
              <w:ind w:firstLine="709"/>
              <w:jc w:val="center"/>
              <w:rPr>
                <w:rFonts w:ascii="Times New Roman" w:eastAsia="Times New Roman" w:hAnsi="Times New Roman" w:cs="Times New Roman"/>
                <w:sz w:val="26"/>
              </w:rPr>
            </w:pPr>
            <w:r w:rsidRPr="00305BFA">
              <w:rPr>
                <w:rFonts w:ascii="Times New Roman" w:eastAsia="Times New Roman" w:hAnsi="Times New Roman" w:cs="Times New Roman"/>
                <w:sz w:val="26"/>
              </w:rPr>
              <w:t>10</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и</w:t>
            </w:r>
            <w:r w:rsidRPr="00305BFA">
              <w:rPr>
                <w:rFonts w:ascii="Times New Roman" w:eastAsia="Times New Roman" w:hAnsi="Times New Roman" w:cs="Times New Roman"/>
                <w:spacing w:val="-1"/>
                <w:sz w:val="26"/>
              </w:rPr>
              <w:t xml:space="preserve"> </w:t>
            </w:r>
            <w:proofErr w:type="spellStart"/>
            <w:r w:rsidRPr="00305BFA">
              <w:rPr>
                <w:rFonts w:ascii="Times New Roman" w:eastAsia="Times New Roman" w:hAnsi="Times New Roman" w:cs="Times New Roman"/>
                <w:sz w:val="26"/>
              </w:rPr>
              <w:t>более</w:t>
            </w:r>
            <w:proofErr w:type="spellEnd"/>
            <w:r w:rsidRPr="00305BFA">
              <w:rPr>
                <w:rFonts w:ascii="Times New Roman" w:eastAsia="Times New Roman" w:hAnsi="Times New Roman" w:cs="Times New Roman"/>
                <w:spacing w:val="-1"/>
                <w:sz w:val="26"/>
              </w:rPr>
              <w:t xml:space="preserve"> </w:t>
            </w:r>
            <w:proofErr w:type="spellStart"/>
            <w:r w:rsidRPr="00305BFA">
              <w:rPr>
                <w:rFonts w:ascii="Times New Roman" w:eastAsia="Times New Roman" w:hAnsi="Times New Roman" w:cs="Times New Roman"/>
                <w:sz w:val="26"/>
              </w:rPr>
              <w:t>лет</w:t>
            </w:r>
            <w:proofErr w:type="spellEnd"/>
          </w:p>
        </w:tc>
        <w:tc>
          <w:tcPr>
            <w:tcW w:w="4285" w:type="dxa"/>
            <w:vAlign w:val="center"/>
          </w:tcPr>
          <w:p w:rsidR="00305BFA" w:rsidRPr="00305BFA" w:rsidRDefault="00305BFA" w:rsidP="00305BFA">
            <w:pPr>
              <w:tabs>
                <w:tab w:val="left" w:pos="1529"/>
              </w:tabs>
              <w:spacing w:line="240" w:lineRule="auto"/>
              <w:ind w:right="33" w:firstLine="709"/>
              <w:jc w:val="center"/>
              <w:rPr>
                <w:rFonts w:ascii="Times New Roman" w:eastAsia="Times New Roman" w:hAnsi="Times New Roman" w:cs="Times New Roman"/>
                <w:sz w:val="26"/>
              </w:rPr>
            </w:pPr>
            <w:r w:rsidRPr="00305BFA">
              <w:rPr>
                <w:rFonts w:ascii="Times New Roman" w:eastAsia="Times New Roman" w:hAnsi="Times New Roman" w:cs="Times New Roman"/>
                <w:sz w:val="26"/>
              </w:rPr>
              <w:t>10%</w:t>
            </w:r>
          </w:p>
        </w:tc>
      </w:tr>
    </w:tbl>
    <w:p w:rsidR="00305BFA" w:rsidRPr="00305BFA" w:rsidRDefault="00305BFA" w:rsidP="00305BFA">
      <w:pPr>
        <w:tabs>
          <w:tab w:val="left" w:pos="1529"/>
        </w:tabs>
        <w:spacing w:after="0" w:line="240" w:lineRule="auto"/>
        <w:ind w:right="122" w:firstLine="709"/>
        <w:jc w:val="both"/>
        <w:rPr>
          <w:rFonts w:ascii="Times New Roman" w:eastAsia="Times New Roman" w:hAnsi="Times New Roman" w:cs="Times New Roman"/>
          <w:sz w:val="26"/>
          <w:szCs w:val="26"/>
        </w:rPr>
      </w:pPr>
    </w:p>
    <w:p w:rsidR="00305BFA" w:rsidRPr="00305BFA" w:rsidRDefault="00305BFA" w:rsidP="00305BFA">
      <w:pPr>
        <w:tabs>
          <w:tab w:val="left" w:pos="1529"/>
        </w:tabs>
        <w:spacing w:after="0" w:line="240" w:lineRule="auto"/>
        <w:ind w:right="122"/>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Размер выплат за качество выполняемых работ устанавливается работнику с учетом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фактических результатов его работы на определенный срок в порядке, установленном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коллективным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договором,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локальным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нормативным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актом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учреждения,</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трудовым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договором.</w:t>
      </w:r>
    </w:p>
    <w:p w:rsidR="00305BFA" w:rsidRPr="00305BFA" w:rsidRDefault="00305BFA" w:rsidP="00305BFA">
      <w:pPr>
        <w:tabs>
          <w:tab w:val="left" w:pos="1529"/>
        </w:tabs>
        <w:spacing w:after="0" w:line="240" w:lineRule="auto"/>
        <w:ind w:right="122"/>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К</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выплатам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за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интенсивность</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высокие</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результаты</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относятся</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выплаты</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учетом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следующих</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критериев:</w:t>
      </w:r>
    </w:p>
    <w:p w:rsidR="00305BFA" w:rsidRPr="00305BFA" w:rsidRDefault="00305BFA" w:rsidP="00F41010">
      <w:pPr>
        <w:numPr>
          <w:ilvl w:val="0"/>
          <w:numId w:val="3"/>
        </w:numPr>
        <w:tabs>
          <w:tab w:val="left" w:pos="970"/>
          <w:tab w:val="left" w:pos="1529"/>
        </w:tabs>
        <w:spacing w:after="0" w:line="240" w:lineRule="auto"/>
        <w:ind w:right="125" w:firstLine="0"/>
        <w:rPr>
          <w:rFonts w:ascii="Times New Roman" w:eastAsia="Times New Roman" w:hAnsi="Times New Roman" w:cs="Times New Roman"/>
          <w:sz w:val="26"/>
        </w:rPr>
      </w:pPr>
      <w:r w:rsidRPr="00305BFA">
        <w:rPr>
          <w:rFonts w:ascii="Times New Roman" w:eastAsia="Times New Roman" w:hAnsi="Times New Roman" w:cs="Times New Roman"/>
          <w:sz w:val="26"/>
        </w:rPr>
        <w:t>выплаты</w:t>
      </w:r>
      <w:r w:rsidRPr="00305BFA">
        <w:rPr>
          <w:rFonts w:ascii="Times New Roman" w:eastAsia="Times New Roman" w:hAnsi="Times New Roman" w:cs="Times New Roman"/>
          <w:spacing w:val="-4"/>
          <w:sz w:val="26"/>
        </w:rPr>
        <w:t xml:space="preserve"> </w:t>
      </w:r>
      <w:r w:rsidRPr="00305BFA">
        <w:rPr>
          <w:rFonts w:ascii="Times New Roman" w:eastAsia="Times New Roman" w:hAnsi="Times New Roman" w:cs="Times New Roman"/>
          <w:sz w:val="26"/>
        </w:rPr>
        <w:t>за</w:t>
      </w:r>
      <w:r w:rsidRPr="00305BFA">
        <w:rPr>
          <w:rFonts w:ascii="Times New Roman" w:eastAsia="Times New Roman" w:hAnsi="Times New Roman" w:cs="Times New Roman"/>
          <w:spacing w:val="-4"/>
          <w:sz w:val="26"/>
        </w:rPr>
        <w:t xml:space="preserve"> </w:t>
      </w:r>
      <w:r w:rsidRPr="00305BFA">
        <w:rPr>
          <w:rFonts w:ascii="Times New Roman" w:eastAsia="Times New Roman" w:hAnsi="Times New Roman" w:cs="Times New Roman"/>
          <w:sz w:val="26"/>
        </w:rPr>
        <w:t>сложность,</w:t>
      </w:r>
      <w:r w:rsidRPr="00305BFA">
        <w:rPr>
          <w:rFonts w:ascii="Times New Roman" w:eastAsia="Times New Roman" w:hAnsi="Times New Roman" w:cs="Times New Roman"/>
          <w:spacing w:val="-5"/>
          <w:sz w:val="26"/>
        </w:rPr>
        <w:t xml:space="preserve"> </w:t>
      </w:r>
      <w:r w:rsidRPr="00305BFA">
        <w:rPr>
          <w:rFonts w:ascii="Times New Roman" w:eastAsia="Times New Roman" w:hAnsi="Times New Roman" w:cs="Times New Roman"/>
          <w:sz w:val="26"/>
        </w:rPr>
        <w:t>напряженность;</w:t>
      </w:r>
    </w:p>
    <w:p w:rsidR="00305BFA" w:rsidRPr="00305BFA" w:rsidRDefault="00305BFA" w:rsidP="00F41010">
      <w:pPr>
        <w:numPr>
          <w:ilvl w:val="0"/>
          <w:numId w:val="3"/>
        </w:numPr>
        <w:tabs>
          <w:tab w:val="left" w:pos="970"/>
          <w:tab w:val="left" w:pos="1529"/>
        </w:tabs>
        <w:spacing w:after="0" w:line="240" w:lineRule="auto"/>
        <w:ind w:right="125" w:firstLine="0"/>
        <w:rPr>
          <w:rFonts w:ascii="Times New Roman" w:eastAsia="Times New Roman" w:hAnsi="Times New Roman" w:cs="Times New Roman"/>
          <w:sz w:val="26"/>
        </w:rPr>
      </w:pPr>
      <w:r w:rsidRPr="00305BFA">
        <w:rPr>
          <w:rFonts w:ascii="Times New Roman" w:eastAsia="Times New Roman" w:hAnsi="Times New Roman" w:cs="Times New Roman"/>
          <w:sz w:val="26"/>
        </w:rPr>
        <w:t>особый</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режим</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график</w:t>
      </w:r>
      <w:r w:rsidRPr="00305BFA">
        <w:rPr>
          <w:rFonts w:ascii="Times New Roman" w:eastAsia="Times New Roman" w:hAnsi="Times New Roman" w:cs="Times New Roman"/>
          <w:spacing w:val="-3"/>
          <w:sz w:val="26"/>
        </w:rPr>
        <w:t xml:space="preserve"> </w:t>
      </w:r>
      <w:r w:rsidRPr="00305BFA">
        <w:rPr>
          <w:rFonts w:ascii="Times New Roman" w:eastAsia="Times New Roman" w:hAnsi="Times New Roman" w:cs="Times New Roman"/>
          <w:sz w:val="26"/>
        </w:rPr>
        <w:t>работы;</w:t>
      </w:r>
    </w:p>
    <w:p w:rsidR="00305BFA" w:rsidRPr="00305BFA" w:rsidRDefault="00305BFA" w:rsidP="00F41010">
      <w:pPr>
        <w:numPr>
          <w:ilvl w:val="0"/>
          <w:numId w:val="3"/>
        </w:numPr>
        <w:tabs>
          <w:tab w:val="left" w:pos="997"/>
          <w:tab w:val="left" w:pos="1529"/>
        </w:tabs>
        <w:spacing w:after="0" w:line="240" w:lineRule="auto"/>
        <w:ind w:right="123" w:firstLine="0"/>
        <w:rPr>
          <w:rFonts w:ascii="Times New Roman" w:eastAsia="Times New Roman" w:hAnsi="Times New Roman" w:cs="Times New Roman"/>
          <w:sz w:val="26"/>
        </w:rPr>
      </w:pPr>
      <w:r w:rsidRPr="00305BFA">
        <w:rPr>
          <w:rFonts w:ascii="Times New Roman" w:eastAsia="Times New Roman" w:hAnsi="Times New Roman" w:cs="Times New Roman"/>
          <w:sz w:val="26"/>
        </w:rPr>
        <w:t>интенсивность</w:t>
      </w:r>
      <w:r w:rsidRPr="00305BFA">
        <w:rPr>
          <w:rFonts w:ascii="Times New Roman" w:eastAsia="Times New Roman" w:hAnsi="Times New Roman" w:cs="Times New Roman"/>
          <w:spacing w:val="21"/>
          <w:sz w:val="26"/>
        </w:rPr>
        <w:t xml:space="preserve"> </w:t>
      </w:r>
      <w:r w:rsidRPr="00305BFA">
        <w:rPr>
          <w:rFonts w:ascii="Times New Roman" w:eastAsia="Times New Roman" w:hAnsi="Times New Roman" w:cs="Times New Roman"/>
          <w:sz w:val="26"/>
        </w:rPr>
        <w:t>труда</w:t>
      </w:r>
      <w:r w:rsidRPr="00305BFA">
        <w:rPr>
          <w:rFonts w:ascii="Times New Roman" w:eastAsia="Times New Roman" w:hAnsi="Times New Roman" w:cs="Times New Roman"/>
          <w:spacing w:val="22"/>
          <w:sz w:val="26"/>
        </w:rPr>
        <w:t xml:space="preserve"> </w:t>
      </w:r>
      <w:r w:rsidRPr="00305BFA">
        <w:rPr>
          <w:rFonts w:ascii="Times New Roman" w:eastAsia="Times New Roman" w:hAnsi="Times New Roman" w:cs="Times New Roman"/>
          <w:sz w:val="26"/>
        </w:rPr>
        <w:t>работника</w:t>
      </w:r>
      <w:r w:rsidRPr="00305BFA">
        <w:rPr>
          <w:rFonts w:ascii="Times New Roman" w:eastAsia="Times New Roman" w:hAnsi="Times New Roman" w:cs="Times New Roman"/>
          <w:spacing w:val="22"/>
          <w:sz w:val="26"/>
        </w:rPr>
        <w:t xml:space="preserve"> </w:t>
      </w:r>
      <w:r w:rsidRPr="00305BFA">
        <w:rPr>
          <w:rFonts w:ascii="Times New Roman" w:eastAsia="Times New Roman" w:hAnsi="Times New Roman" w:cs="Times New Roman"/>
          <w:sz w:val="26"/>
        </w:rPr>
        <w:t>выше</w:t>
      </w:r>
      <w:r w:rsidRPr="00305BFA">
        <w:rPr>
          <w:rFonts w:ascii="Times New Roman" w:eastAsia="Times New Roman" w:hAnsi="Times New Roman" w:cs="Times New Roman"/>
          <w:spacing w:val="27"/>
          <w:sz w:val="26"/>
        </w:rPr>
        <w:t xml:space="preserve"> </w:t>
      </w:r>
      <w:r w:rsidRPr="00305BFA">
        <w:rPr>
          <w:rFonts w:ascii="Times New Roman" w:eastAsia="Times New Roman" w:hAnsi="Times New Roman" w:cs="Times New Roman"/>
          <w:sz w:val="26"/>
        </w:rPr>
        <w:t>установленных</w:t>
      </w:r>
      <w:r w:rsidRPr="00305BFA">
        <w:rPr>
          <w:rFonts w:ascii="Times New Roman" w:eastAsia="Times New Roman" w:hAnsi="Times New Roman" w:cs="Times New Roman"/>
          <w:spacing w:val="23"/>
          <w:sz w:val="26"/>
        </w:rPr>
        <w:t xml:space="preserve"> </w:t>
      </w:r>
      <w:r w:rsidRPr="00305BFA">
        <w:rPr>
          <w:rFonts w:ascii="Times New Roman" w:eastAsia="Times New Roman" w:hAnsi="Times New Roman" w:cs="Times New Roman"/>
          <w:sz w:val="26"/>
        </w:rPr>
        <w:t>системой</w:t>
      </w:r>
      <w:r w:rsidRPr="00305BFA">
        <w:rPr>
          <w:rFonts w:ascii="Times New Roman" w:eastAsia="Times New Roman" w:hAnsi="Times New Roman" w:cs="Times New Roman"/>
          <w:spacing w:val="22"/>
          <w:sz w:val="26"/>
        </w:rPr>
        <w:t xml:space="preserve"> </w:t>
      </w:r>
      <w:r w:rsidRPr="00305BFA">
        <w:rPr>
          <w:rFonts w:ascii="Times New Roman" w:eastAsia="Times New Roman" w:hAnsi="Times New Roman" w:cs="Times New Roman"/>
          <w:sz w:val="26"/>
        </w:rPr>
        <w:t>нормирования</w:t>
      </w:r>
      <w:r w:rsidRPr="00305BFA">
        <w:rPr>
          <w:rFonts w:ascii="Times New Roman" w:eastAsia="Times New Roman" w:hAnsi="Times New Roman" w:cs="Times New Roman"/>
          <w:spacing w:val="23"/>
          <w:sz w:val="26"/>
        </w:rPr>
        <w:t xml:space="preserve"> </w:t>
      </w:r>
      <w:proofErr w:type="gramStart"/>
      <w:r w:rsidRPr="00305BFA">
        <w:rPr>
          <w:rFonts w:ascii="Times New Roman" w:eastAsia="Times New Roman" w:hAnsi="Times New Roman" w:cs="Times New Roman"/>
          <w:sz w:val="26"/>
        </w:rPr>
        <w:t xml:space="preserve">труда </w:t>
      </w:r>
      <w:r w:rsidRPr="00305BFA">
        <w:rPr>
          <w:rFonts w:ascii="Times New Roman" w:eastAsia="Times New Roman" w:hAnsi="Times New Roman" w:cs="Times New Roman"/>
          <w:spacing w:val="-62"/>
          <w:sz w:val="26"/>
        </w:rPr>
        <w:t xml:space="preserve"> </w:t>
      </w:r>
      <w:r w:rsidRPr="00305BFA">
        <w:rPr>
          <w:rFonts w:ascii="Times New Roman" w:eastAsia="Times New Roman" w:hAnsi="Times New Roman" w:cs="Times New Roman"/>
          <w:sz w:val="26"/>
        </w:rPr>
        <w:t>организации</w:t>
      </w:r>
      <w:proofErr w:type="gramEnd"/>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норм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труда;</w:t>
      </w:r>
    </w:p>
    <w:p w:rsidR="00305BFA" w:rsidRPr="00305BFA" w:rsidRDefault="00305BFA" w:rsidP="00F41010">
      <w:pPr>
        <w:numPr>
          <w:ilvl w:val="0"/>
          <w:numId w:val="3"/>
        </w:numPr>
        <w:tabs>
          <w:tab w:val="left" w:pos="970"/>
          <w:tab w:val="left" w:pos="1529"/>
        </w:tabs>
        <w:spacing w:after="0" w:line="240" w:lineRule="auto"/>
        <w:ind w:right="125" w:firstLine="0"/>
        <w:rPr>
          <w:rFonts w:ascii="Times New Roman" w:eastAsia="Times New Roman" w:hAnsi="Times New Roman" w:cs="Times New Roman"/>
          <w:sz w:val="26"/>
        </w:rPr>
      </w:pPr>
      <w:r w:rsidRPr="00305BFA">
        <w:rPr>
          <w:rFonts w:ascii="Times New Roman" w:eastAsia="Times New Roman" w:hAnsi="Times New Roman" w:cs="Times New Roman"/>
          <w:sz w:val="26"/>
        </w:rPr>
        <w:t>прочие</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критерии.</w:t>
      </w:r>
    </w:p>
    <w:p w:rsidR="00305BFA" w:rsidRPr="00305BFA" w:rsidRDefault="00305BFA" w:rsidP="00305BFA">
      <w:pPr>
        <w:tabs>
          <w:tab w:val="left" w:pos="1529"/>
        </w:tabs>
        <w:spacing w:after="0" w:line="240" w:lineRule="auto"/>
        <w:ind w:right="126"/>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Премии по итогам работы (за квартал, полугодие, год) (далее – премии) в учреждении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могут быть установлены за особые достижения при выполнении услуг (работ)</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lastRenderedPageBreak/>
        <w:t>соответствии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показателями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критериями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оценки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эффективности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деятельности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работников,</w:t>
      </w:r>
      <w:r w:rsidRPr="00305BFA">
        <w:rPr>
          <w:rFonts w:ascii="Times New Roman" w:eastAsia="Times New Roman" w:hAnsi="Times New Roman" w:cs="Times New Roman"/>
          <w:spacing w:val="3"/>
          <w:sz w:val="26"/>
          <w:szCs w:val="26"/>
        </w:rPr>
        <w:t xml:space="preserve"> </w:t>
      </w:r>
      <w:r w:rsidRPr="00305BFA">
        <w:rPr>
          <w:rFonts w:ascii="Times New Roman" w:eastAsia="Times New Roman" w:hAnsi="Times New Roman" w:cs="Times New Roman"/>
          <w:sz w:val="26"/>
          <w:szCs w:val="26"/>
        </w:rPr>
        <w:t>утверждаемыми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нормативным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актом</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учреждения.</w:t>
      </w:r>
    </w:p>
    <w:p w:rsidR="00305BFA" w:rsidRPr="00305BFA" w:rsidRDefault="00305BFA" w:rsidP="00305BFA">
      <w:pPr>
        <w:tabs>
          <w:tab w:val="left" w:pos="1529"/>
        </w:tabs>
        <w:spacing w:after="0" w:line="240" w:lineRule="auto"/>
        <w:ind w:right="124"/>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Размер премии устанавливается в абсолютных размерах и выплачивается в пределах</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экономии</w:t>
      </w:r>
      <w:r w:rsidRPr="00305BFA">
        <w:rPr>
          <w:rFonts w:ascii="Times New Roman" w:eastAsia="Times New Roman" w:hAnsi="Times New Roman" w:cs="Times New Roman"/>
          <w:spacing w:val="6"/>
          <w:sz w:val="26"/>
          <w:szCs w:val="26"/>
        </w:rPr>
        <w:t xml:space="preserve"> </w:t>
      </w:r>
      <w:r w:rsidRPr="00305BFA">
        <w:rPr>
          <w:rFonts w:ascii="Times New Roman" w:eastAsia="Times New Roman" w:hAnsi="Times New Roman" w:cs="Times New Roman"/>
          <w:sz w:val="26"/>
          <w:szCs w:val="26"/>
        </w:rPr>
        <w:t>фонда</w:t>
      </w:r>
      <w:r w:rsidRPr="00305BFA">
        <w:rPr>
          <w:rFonts w:ascii="Times New Roman" w:eastAsia="Times New Roman" w:hAnsi="Times New Roman" w:cs="Times New Roman"/>
          <w:spacing w:val="6"/>
          <w:sz w:val="26"/>
          <w:szCs w:val="26"/>
        </w:rPr>
        <w:t xml:space="preserve"> </w:t>
      </w:r>
      <w:r w:rsidRPr="00305BFA">
        <w:rPr>
          <w:rFonts w:ascii="Times New Roman" w:eastAsia="Times New Roman" w:hAnsi="Times New Roman" w:cs="Times New Roman"/>
          <w:sz w:val="26"/>
          <w:szCs w:val="26"/>
        </w:rPr>
        <w:t>оплаты</w:t>
      </w:r>
      <w:r w:rsidRPr="00305BFA">
        <w:rPr>
          <w:rFonts w:ascii="Times New Roman" w:eastAsia="Times New Roman" w:hAnsi="Times New Roman" w:cs="Times New Roman"/>
          <w:spacing w:val="7"/>
          <w:sz w:val="26"/>
          <w:szCs w:val="26"/>
        </w:rPr>
        <w:t xml:space="preserve"> </w:t>
      </w:r>
      <w:r w:rsidRPr="00305BFA">
        <w:rPr>
          <w:rFonts w:ascii="Times New Roman" w:eastAsia="Times New Roman" w:hAnsi="Times New Roman" w:cs="Times New Roman"/>
          <w:sz w:val="26"/>
          <w:szCs w:val="26"/>
        </w:rPr>
        <w:t>труда,</w:t>
      </w:r>
      <w:r w:rsidRPr="00305BFA">
        <w:rPr>
          <w:rFonts w:ascii="Times New Roman" w:eastAsia="Times New Roman" w:hAnsi="Times New Roman" w:cs="Times New Roman"/>
          <w:spacing w:val="6"/>
          <w:sz w:val="26"/>
          <w:szCs w:val="26"/>
        </w:rPr>
        <w:t xml:space="preserve"> </w:t>
      </w:r>
      <w:r w:rsidRPr="00305BFA">
        <w:rPr>
          <w:rFonts w:ascii="Times New Roman" w:eastAsia="Times New Roman" w:hAnsi="Times New Roman" w:cs="Times New Roman"/>
          <w:sz w:val="26"/>
          <w:szCs w:val="26"/>
        </w:rPr>
        <w:t>формируемого</w:t>
      </w:r>
      <w:r w:rsidRPr="00305BFA">
        <w:rPr>
          <w:rFonts w:ascii="Times New Roman" w:eastAsia="Times New Roman" w:hAnsi="Times New Roman" w:cs="Times New Roman"/>
          <w:spacing w:val="11"/>
          <w:sz w:val="26"/>
          <w:szCs w:val="26"/>
        </w:rPr>
        <w:t xml:space="preserve"> </w:t>
      </w:r>
      <w:r w:rsidRPr="00305BFA">
        <w:rPr>
          <w:rFonts w:ascii="Times New Roman" w:eastAsia="Times New Roman" w:hAnsi="Times New Roman" w:cs="Times New Roman"/>
          <w:sz w:val="26"/>
          <w:szCs w:val="26"/>
        </w:rPr>
        <w:t>учреждением</w:t>
      </w:r>
      <w:r w:rsidRPr="00305BFA">
        <w:rPr>
          <w:rFonts w:ascii="Times New Roman" w:eastAsia="Times New Roman" w:hAnsi="Times New Roman" w:cs="Times New Roman"/>
          <w:spacing w:val="7"/>
          <w:sz w:val="26"/>
          <w:szCs w:val="26"/>
        </w:rPr>
        <w:t xml:space="preserve"> </w:t>
      </w:r>
      <w:r w:rsidRPr="00305BFA">
        <w:rPr>
          <w:rFonts w:ascii="Times New Roman" w:eastAsia="Times New Roman" w:hAnsi="Times New Roman" w:cs="Times New Roman"/>
          <w:sz w:val="26"/>
          <w:szCs w:val="26"/>
        </w:rPr>
        <w:t>по</w:t>
      </w:r>
      <w:r w:rsidRPr="00305BFA">
        <w:rPr>
          <w:rFonts w:ascii="Times New Roman" w:eastAsia="Times New Roman" w:hAnsi="Times New Roman" w:cs="Times New Roman"/>
          <w:spacing w:val="6"/>
          <w:sz w:val="26"/>
          <w:szCs w:val="26"/>
        </w:rPr>
        <w:t xml:space="preserve"> </w:t>
      </w:r>
      <w:r w:rsidRPr="00305BFA">
        <w:rPr>
          <w:rFonts w:ascii="Times New Roman" w:eastAsia="Times New Roman" w:hAnsi="Times New Roman" w:cs="Times New Roman"/>
          <w:sz w:val="26"/>
          <w:szCs w:val="26"/>
        </w:rPr>
        <w:t>окончании</w:t>
      </w:r>
      <w:r w:rsidRPr="00305BFA">
        <w:rPr>
          <w:rFonts w:ascii="Times New Roman" w:eastAsia="Times New Roman" w:hAnsi="Times New Roman" w:cs="Times New Roman"/>
          <w:spacing w:val="7"/>
          <w:sz w:val="26"/>
          <w:szCs w:val="26"/>
        </w:rPr>
        <w:t xml:space="preserve"> </w:t>
      </w:r>
      <w:r w:rsidRPr="00305BFA">
        <w:rPr>
          <w:rFonts w:ascii="Times New Roman" w:eastAsia="Times New Roman" w:hAnsi="Times New Roman" w:cs="Times New Roman"/>
          <w:sz w:val="26"/>
          <w:szCs w:val="26"/>
        </w:rPr>
        <w:t>отчетного периода,</w:t>
      </w:r>
      <w:r w:rsidRPr="00305BFA">
        <w:rPr>
          <w:rFonts w:ascii="Times New Roman" w:eastAsia="Times New Roman" w:hAnsi="Times New Roman" w:cs="Times New Roman"/>
          <w:spacing w:val="-4"/>
          <w:sz w:val="26"/>
          <w:szCs w:val="26"/>
        </w:rPr>
        <w:t xml:space="preserve"> </w:t>
      </w:r>
      <w:r w:rsidRPr="00305BFA">
        <w:rPr>
          <w:rFonts w:ascii="Times New Roman" w:eastAsia="Times New Roman" w:hAnsi="Times New Roman" w:cs="Times New Roman"/>
          <w:sz w:val="26"/>
          <w:szCs w:val="26"/>
        </w:rPr>
        <w:t>календарного</w:t>
      </w:r>
      <w:r w:rsidRPr="00305BFA">
        <w:rPr>
          <w:rFonts w:ascii="Times New Roman" w:eastAsia="Times New Roman" w:hAnsi="Times New Roman" w:cs="Times New Roman"/>
          <w:spacing w:val="-3"/>
          <w:sz w:val="26"/>
          <w:szCs w:val="26"/>
        </w:rPr>
        <w:t xml:space="preserve"> </w:t>
      </w:r>
      <w:r w:rsidRPr="00305BFA">
        <w:rPr>
          <w:rFonts w:ascii="Times New Roman" w:eastAsia="Times New Roman" w:hAnsi="Times New Roman" w:cs="Times New Roman"/>
          <w:sz w:val="26"/>
          <w:szCs w:val="26"/>
        </w:rPr>
        <w:t>года.</w:t>
      </w:r>
    </w:p>
    <w:p w:rsidR="00305BFA" w:rsidRPr="00305BFA" w:rsidRDefault="00305BFA" w:rsidP="00F41010">
      <w:pPr>
        <w:numPr>
          <w:ilvl w:val="2"/>
          <w:numId w:val="4"/>
        </w:numPr>
        <w:tabs>
          <w:tab w:val="left" w:pos="1529"/>
        </w:tabs>
        <w:spacing w:after="0" w:line="240" w:lineRule="auto"/>
        <w:ind w:left="0" w:right="123" w:firstLine="0"/>
        <w:jc w:val="both"/>
        <w:rPr>
          <w:rFonts w:ascii="Times New Roman" w:eastAsia="Times New Roman" w:hAnsi="Times New Roman" w:cs="Times New Roman"/>
          <w:sz w:val="26"/>
        </w:rPr>
      </w:pPr>
      <w:r w:rsidRPr="00305BFA">
        <w:rPr>
          <w:rFonts w:ascii="Times New Roman" w:eastAsia="Times New Roman" w:hAnsi="Times New Roman" w:cs="Times New Roman"/>
          <w:sz w:val="26"/>
        </w:rPr>
        <w:t>Для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оценки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результатов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деятельности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работника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учреждения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и</w:t>
      </w:r>
      <w:r w:rsidRPr="00305BFA">
        <w:rPr>
          <w:rFonts w:ascii="Times New Roman" w:eastAsia="Times New Roman" w:hAnsi="Times New Roman" w:cs="Times New Roman"/>
          <w:spacing w:val="1"/>
          <w:sz w:val="26"/>
        </w:rPr>
        <w:t xml:space="preserve"> </w:t>
      </w:r>
      <w:proofErr w:type="gramStart"/>
      <w:r w:rsidRPr="00305BFA">
        <w:rPr>
          <w:rFonts w:ascii="Times New Roman" w:eastAsia="Times New Roman" w:hAnsi="Times New Roman" w:cs="Times New Roman"/>
          <w:sz w:val="26"/>
        </w:rPr>
        <w:t xml:space="preserve">установления </w:t>
      </w:r>
      <w:r w:rsidRPr="00305BFA">
        <w:rPr>
          <w:rFonts w:ascii="Times New Roman" w:eastAsia="Times New Roman" w:hAnsi="Times New Roman" w:cs="Times New Roman"/>
          <w:spacing w:val="-62"/>
          <w:sz w:val="26"/>
        </w:rPr>
        <w:t xml:space="preserve"> </w:t>
      </w:r>
      <w:r w:rsidRPr="00305BFA">
        <w:rPr>
          <w:rFonts w:ascii="Times New Roman" w:eastAsia="Times New Roman" w:hAnsi="Times New Roman" w:cs="Times New Roman"/>
          <w:sz w:val="26"/>
        </w:rPr>
        <w:t>работнику</w:t>
      </w:r>
      <w:proofErr w:type="gramEnd"/>
      <w:r w:rsidRPr="00305BFA">
        <w:rPr>
          <w:rFonts w:ascii="Times New Roman" w:eastAsia="Times New Roman" w:hAnsi="Times New Roman" w:cs="Times New Roman"/>
          <w:sz w:val="26"/>
        </w:rPr>
        <w:t xml:space="preserve"> размера стимулирующих выплат</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создается Комиссия. Состав Комиссии и ее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полномочия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утверждаются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приказом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руководителя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организации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учетом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мнения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представительного</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органа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работников.</w:t>
      </w:r>
    </w:p>
    <w:p w:rsidR="00305BFA" w:rsidRPr="00305BFA" w:rsidRDefault="00305BFA" w:rsidP="00305BFA">
      <w:pPr>
        <w:tabs>
          <w:tab w:val="left" w:pos="0"/>
          <w:tab w:val="left" w:pos="1529"/>
        </w:tabs>
        <w:spacing w:after="0" w:line="240" w:lineRule="auto"/>
        <w:ind w:right="125"/>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 xml:space="preserve">На основании протокола Комиссии издается приказ руководителя </w:t>
      </w:r>
      <w:r w:rsidRPr="00305BFA">
        <w:rPr>
          <w:rFonts w:ascii="Times New Roman" w:eastAsia="Times New Roman" w:hAnsi="Times New Roman" w:cs="Times New Roman"/>
          <w:spacing w:val="-1"/>
          <w:sz w:val="26"/>
          <w:szCs w:val="26"/>
        </w:rPr>
        <w:t xml:space="preserve">учреждения </w:t>
      </w:r>
      <w:r w:rsidRPr="00305BFA">
        <w:rPr>
          <w:rFonts w:ascii="Times New Roman" w:eastAsia="Times New Roman" w:hAnsi="Times New Roman" w:cs="Times New Roman"/>
          <w:spacing w:val="-62"/>
          <w:sz w:val="26"/>
          <w:szCs w:val="26"/>
        </w:rPr>
        <w:t xml:space="preserve">    </w:t>
      </w:r>
      <w:r w:rsidRPr="00305BFA">
        <w:rPr>
          <w:rFonts w:ascii="Times New Roman" w:eastAsia="Times New Roman" w:hAnsi="Times New Roman" w:cs="Times New Roman"/>
          <w:sz w:val="26"/>
          <w:szCs w:val="26"/>
        </w:rPr>
        <w:t>об</w:t>
      </w:r>
      <w:r w:rsidRPr="00305BFA">
        <w:rPr>
          <w:rFonts w:ascii="Times New Roman" w:eastAsia="Times New Roman" w:hAnsi="Times New Roman" w:cs="Times New Roman"/>
          <w:spacing w:val="3"/>
          <w:sz w:val="26"/>
          <w:szCs w:val="26"/>
        </w:rPr>
        <w:t xml:space="preserve"> </w:t>
      </w:r>
      <w:r w:rsidRPr="00305BFA">
        <w:rPr>
          <w:rFonts w:ascii="Times New Roman" w:eastAsia="Times New Roman" w:hAnsi="Times New Roman" w:cs="Times New Roman"/>
          <w:sz w:val="26"/>
          <w:szCs w:val="26"/>
        </w:rPr>
        <w:t>установлении работникам</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стимулирующих</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выплат.</w:t>
      </w:r>
    </w:p>
    <w:p w:rsidR="00305BFA" w:rsidRPr="00305BFA" w:rsidRDefault="00305BFA" w:rsidP="00305BFA">
      <w:pPr>
        <w:tabs>
          <w:tab w:val="left" w:pos="1529"/>
          <w:tab w:val="left" w:pos="2438"/>
          <w:tab w:val="left" w:pos="4284"/>
          <w:tab w:val="left" w:pos="5628"/>
          <w:tab w:val="left" w:pos="6715"/>
          <w:tab w:val="left" w:pos="7708"/>
          <w:tab w:val="left" w:pos="9801"/>
        </w:tabs>
        <w:spacing w:after="0" w:line="240" w:lineRule="auto"/>
        <w:ind w:right="125"/>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Работникам, отработавшим неполный период, размер стимулирующих выплат</w:t>
      </w:r>
      <w:r w:rsidRPr="00305BFA">
        <w:rPr>
          <w:rFonts w:ascii="Times New Roman" w:eastAsia="Times New Roman" w:hAnsi="Times New Roman" w:cs="Times New Roman"/>
          <w:spacing w:val="-62"/>
          <w:sz w:val="26"/>
          <w:szCs w:val="26"/>
        </w:rPr>
        <w:t xml:space="preserve"> </w:t>
      </w:r>
      <w:r w:rsidRPr="00305BFA">
        <w:rPr>
          <w:rFonts w:ascii="Times New Roman" w:eastAsia="Times New Roman" w:hAnsi="Times New Roman" w:cs="Times New Roman"/>
          <w:sz w:val="26"/>
          <w:szCs w:val="26"/>
        </w:rPr>
        <w:t>устанавливается</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пропорционально</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отработанному</w:t>
      </w:r>
      <w:r w:rsidRPr="00305BFA">
        <w:rPr>
          <w:rFonts w:ascii="Times New Roman" w:eastAsia="Times New Roman" w:hAnsi="Times New Roman" w:cs="Times New Roman"/>
          <w:spacing w:val="-5"/>
          <w:sz w:val="26"/>
          <w:szCs w:val="26"/>
        </w:rPr>
        <w:t xml:space="preserve"> </w:t>
      </w:r>
      <w:r w:rsidRPr="00305BFA">
        <w:rPr>
          <w:rFonts w:ascii="Times New Roman" w:eastAsia="Times New Roman" w:hAnsi="Times New Roman" w:cs="Times New Roman"/>
          <w:sz w:val="26"/>
          <w:szCs w:val="26"/>
        </w:rPr>
        <w:t>времени.</w:t>
      </w:r>
    </w:p>
    <w:p w:rsidR="00305BFA" w:rsidRPr="00305BFA" w:rsidRDefault="00305BFA" w:rsidP="00305BFA">
      <w:pPr>
        <w:tabs>
          <w:tab w:val="left" w:pos="1529"/>
          <w:tab w:val="left" w:pos="2957"/>
          <w:tab w:val="left" w:pos="4171"/>
          <w:tab w:val="left" w:pos="4668"/>
          <w:tab w:val="left" w:pos="6640"/>
          <w:tab w:val="left" w:pos="8254"/>
          <w:tab w:val="left" w:pos="9610"/>
        </w:tabs>
        <w:spacing w:after="0" w:line="240" w:lineRule="auto"/>
        <w:ind w:right="125"/>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 xml:space="preserve">Стимулирующие выплаты не выплачиваются работникам, имеющим </w:t>
      </w:r>
      <w:r w:rsidRPr="00305BFA">
        <w:rPr>
          <w:rFonts w:ascii="Times New Roman" w:eastAsia="Times New Roman" w:hAnsi="Times New Roman" w:cs="Times New Roman"/>
          <w:spacing w:val="-1"/>
          <w:sz w:val="26"/>
          <w:szCs w:val="26"/>
        </w:rPr>
        <w:t>неснятое</w:t>
      </w:r>
      <w:r w:rsidRPr="00305BFA">
        <w:rPr>
          <w:rFonts w:ascii="Times New Roman" w:eastAsia="Times New Roman" w:hAnsi="Times New Roman" w:cs="Times New Roman"/>
          <w:spacing w:val="-62"/>
          <w:sz w:val="26"/>
          <w:szCs w:val="26"/>
        </w:rPr>
        <w:t xml:space="preserve"> </w:t>
      </w:r>
      <w:r w:rsidRPr="00305BFA">
        <w:rPr>
          <w:rFonts w:ascii="Times New Roman" w:eastAsia="Times New Roman" w:hAnsi="Times New Roman" w:cs="Times New Roman"/>
          <w:sz w:val="26"/>
          <w:szCs w:val="26"/>
        </w:rPr>
        <w:t>дисциплинарное</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взыскание.</w:t>
      </w:r>
    </w:p>
    <w:p w:rsidR="00305BFA" w:rsidRPr="00305BFA" w:rsidRDefault="00305BFA" w:rsidP="00F41010">
      <w:pPr>
        <w:numPr>
          <w:ilvl w:val="1"/>
          <w:numId w:val="4"/>
        </w:numPr>
        <w:tabs>
          <w:tab w:val="left" w:pos="1273"/>
          <w:tab w:val="left" w:pos="1529"/>
        </w:tabs>
        <w:spacing w:after="0" w:line="240" w:lineRule="auto"/>
        <w:ind w:left="0" w:right="125" w:firstLine="0"/>
        <w:jc w:val="both"/>
        <w:rPr>
          <w:rFonts w:ascii="Times New Roman" w:eastAsia="Times New Roman" w:hAnsi="Times New Roman" w:cs="Times New Roman"/>
          <w:sz w:val="26"/>
        </w:rPr>
      </w:pPr>
      <w:r w:rsidRPr="00305BFA">
        <w:rPr>
          <w:rFonts w:ascii="Times New Roman" w:eastAsia="Times New Roman" w:hAnsi="Times New Roman" w:cs="Times New Roman"/>
          <w:sz w:val="26"/>
        </w:rPr>
        <w:t>Оказание</w:t>
      </w:r>
      <w:r w:rsidRPr="00305BFA">
        <w:rPr>
          <w:rFonts w:ascii="Times New Roman" w:eastAsia="Times New Roman" w:hAnsi="Times New Roman" w:cs="Times New Roman"/>
          <w:spacing w:val="-5"/>
          <w:sz w:val="26"/>
        </w:rPr>
        <w:t xml:space="preserve"> </w:t>
      </w:r>
      <w:r w:rsidRPr="00305BFA">
        <w:rPr>
          <w:rFonts w:ascii="Times New Roman" w:eastAsia="Times New Roman" w:hAnsi="Times New Roman" w:cs="Times New Roman"/>
          <w:sz w:val="26"/>
        </w:rPr>
        <w:t>материальной</w:t>
      </w:r>
      <w:r w:rsidRPr="00305BFA">
        <w:rPr>
          <w:rFonts w:ascii="Times New Roman" w:eastAsia="Times New Roman" w:hAnsi="Times New Roman" w:cs="Times New Roman"/>
          <w:spacing w:val="-4"/>
          <w:sz w:val="26"/>
        </w:rPr>
        <w:t xml:space="preserve"> </w:t>
      </w:r>
      <w:r w:rsidRPr="00305BFA">
        <w:rPr>
          <w:rFonts w:ascii="Times New Roman" w:eastAsia="Times New Roman" w:hAnsi="Times New Roman" w:cs="Times New Roman"/>
          <w:sz w:val="26"/>
        </w:rPr>
        <w:t>помощи</w:t>
      </w:r>
      <w:r w:rsidRPr="00305BFA">
        <w:rPr>
          <w:rFonts w:ascii="Times New Roman" w:eastAsia="Times New Roman" w:hAnsi="Times New Roman" w:cs="Times New Roman"/>
          <w:spacing w:val="-4"/>
          <w:sz w:val="26"/>
        </w:rPr>
        <w:t xml:space="preserve"> </w:t>
      </w:r>
      <w:r w:rsidRPr="00305BFA">
        <w:rPr>
          <w:rFonts w:ascii="Times New Roman" w:eastAsia="Times New Roman" w:hAnsi="Times New Roman" w:cs="Times New Roman"/>
          <w:sz w:val="26"/>
        </w:rPr>
        <w:t>работникам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учреждения.</w:t>
      </w:r>
    </w:p>
    <w:p w:rsidR="00305BFA" w:rsidRPr="00305BFA" w:rsidRDefault="00305BFA" w:rsidP="00F41010">
      <w:pPr>
        <w:numPr>
          <w:ilvl w:val="2"/>
          <w:numId w:val="4"/>
        </w:numPr>
        <w:tabs>
          <w:tab w:val="left" w:pos="1529"/>
          <w:tab w:val="left" w:pos="1645"/>
        </w:tabs>
        <w:spacing w:after="0" w:line="240" w:lineRule="auto"/>
        <w:ind w:left="0" w:right="122" w:firstLine="0"/>
        <w:jc w:val="both"/>
        <w:rPr>
          <w:rFonts w:ascii="Times New Roman" w:eastAsia="Times New Roman" w:hAnsi="Times New Roman" w:cs="Times New Roman"/>
          <w:sz w:val="26"/>
        </w:rPr>
      </w:pPr>
      <w:r w:rsidRPr="00305BFA">
        <w:rPr>
          <w:rFonts w:ascii="Times New Roman" w:eastAsia="Times New Roman" w:hAnsi="Times New Roman" w:cs="Times New Roman"/>
          <w:sz w:val="26"/>
        </w:rPr>
        <w:t>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пределах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доведенных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лимитов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бюджетных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обязательств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работникам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учреждений</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может</w:t>
      </w:r>
      <w:r w:rsidRPr="00305BFA">
        <w:rPr>
          <w:rFonts w:ascii="Times New Roman" w:eastAsia="Times New Roman" w:hAnsi="Times New Roman" w:cs="Times New Roman"/>
          <w:spacing w:val="-3"/>
          <w:sz w:val="26"/>
        </w:rPr>
        <w:t xml:space="preserve"> </w:t>
      </w:r>
      <w:r w:rsidRPr="00305BFA">
        <w:rPr>
          <w:rFonts w:ascii="Times New Roman" w:eastAsia="Times New Roman" w:hAnsi="Times New Roman" w:cs="Times New Roman"/>
          <w:sz w:val="26"/>
        </w:rPr>
        <w:t>быть</w:t>
      </w:r>
      <w:r w:rsidRPr="00305BFA">
        <w:rPr>
          <w:rFonts w:ascii="Times New Roman" w:eastAsia="Times New Roman" w:hAnsi="Times New Roman" w:cs="Times New Roman"/>
          <w:spacing w:val="-3"/>
          <w:sz w:val="26"/>
        </w:rPr>
        <w:t xml:space="preserve"> </w:t>
      </w:r>
      <w:r w:rsidRPr="00305BFA">
        <w:rPr>
          <w:rFonts w:ascii="Times New Roman" w:eastAsia="Times New Roman" w:hAnsi="Times New Roman" w:cs="Times New Roman"/>
          <w:sz w:val="26"/>
        </w:rPr>
        <w:t>оказана</w:t>
      </w:r>
      <w:r w:rsidRPr="00305BFA">
        <w:rPr>
          <w:rFonts w:ascii="Times New Roman" w:eastAsia="Times New Roman" w:hAnsi="Times New Roman" w:cs="Times New Roman"/>
          <w:spacing w:val="-3"/>
          <w:sz w:val="26"/>
        </w:rPr>
        <w:t xml:space="preserve"> </w:t>
      </w:r>
      <w:r w:rsidRPr="00305BFA">
        <w:rPr>
          <w:rFonts w:ascii="Times New Roman" w:eastAsia="Times New Roman" w:hAnsi="Times New Roman" w:cs="Times New Roman"/>
          <w:sz w:val="26"/>
        </w:rPr>
        <w:t>материальная</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помощь</w:t>
      </w:r>
      <w:r w:rsidRPr="00305BFA">
        <w:rPr>
          <w:rFonts w:ascii="Times New Roman" w:eastAsia="Times New Roman" w:hAnsi="Times New Roman" w:cs="Times New Roman"/>
          <w:spacing w:val="-3"/>
          <w:sz w:val="26"/>
        </w:rPr>
        <w:t xml:space="preserve"> </w:t>
      </w:r>
      <w:r w:rsidRPr="00305BFA">
        <w:rPr>
          <w:rFonts w:ascii="Times New Roman" w:eastAsia="Times New Roman" w:hAnsi="Times New Roman" w:cs="Times New Roman"/>
          <w:sz w:val="26"/>
        </w:rPr>
        <w:t>в трудной</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жизненной</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ситуации.</w:t>
      </w:r>
    </w:p>
    <w:p w:rsidR="00305BFA" w:rsidRPr="00305BFA" w:rsidRDefault="00305BFA" w:rsidP="00F41010">
      <w:pPr>
        <w:numPr>
          <w:ilvl w:val="2"/>
          <w:numId w:val="4"/>
        </w:numPr>
        <w:tabs>
          <w:tab w:val="left" w:pos="1529"/>
          <w:tab w:val="left" w:pos="1561"/>
        </w:tabs>
        <w:spacing w:after="0" w:line="240" w:lineRule="auto"/>
        <w:ind w:left="0" w:right="126" w:firstLine="0"/>
        <w:jc w:val="both"/>
        <w:rPr>
          <w:rFonts w:ascii="Times New Roman" w:eastAsia="Times New Roman" w:hAnsi="Times New Roman" w:cs="Times New Roman"/>
          <w:sz w:val="26"/>
        </w:rPr>
      </w:pPr>
      <w:r w:rsidRPr="00305BFA">
        <w:rPr>
          <w:rFonts w:ascii="Times New Roman" w:eastAsia="Times New Roman" w:hAnsi="Times New Roman" w:cs="Times New Roman"/>
          <w:sz w:val="26"/>
        </w:rPr>
        <w:t>Обстоятельства,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при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которых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производится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выплата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материальной</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помощи,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устанавливаются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коллективными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договорами,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локальными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нормативными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актами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учреждений,</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с</w:t>
      </w:r>
      <w:r w:rsidRPr="00305BFA">
        <w:rPr>
          <w:rFonts w:ascii="Times New Roman" w:eastAsia="Times New Roman" w:hAnsi="Times New Roman" w:cs="Times New Roman"/>
          <w:spacing w:val="3"/>
          <w:sz w:val="26"/>
        </w:rPr>
        <w:t xml:space="preserve"> </w:t>
      </w:r>
      <w:r w:rsidRPr="00305BFA">
        <w:rPr>
          <w:rFonts w:ascii="Times New Roman" w:eastAsia="Times New Roman" w:hAnsi="Times New Roman" w:cs="Times New Roman"/>
          <w:sz w:val="26"/>
        </w:rPr>
        <w:t>учетом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мнения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представительного</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органа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работников.</w:t>
      </w:r>
    </w:p>
    <w:p w:rsidR="00305BFA" w:rsidRPr="00305BFA" w:rsidRDefault="00305BFA" w:rsidP="00F41010">
      <w:pPr>
        <w:numPr>
          <w:ilvl w:val="2"/>
          <w:numId w:val="4"/>
        </w:numPr>
        <w:tabs>
          <w:tab w:val="left" w:pos="1529"/>
          <w:tab w:val="left" w:pos="1570"/>
        </w:tabs>
        <w:spacing w:after="0" w:line="240" w:lineRule="auto"/>
        <w:ind w:left="0" w:right="125" w:firstLine="0"/>
        <w:jc w:val="both"/>
        <w:rPr>
          <w:rFonts w:ascii="Times New Roman" w:eastAsia="Times New Roman" w:hAnsi="Times New Roman" w:cs="Times New Roman"/>
          <w:sz w:val="26"/>
        </w:rPr>
      </w:pPr>
      <w:r w:rsidRPr="00305BFA">
        <w:rPr>
          <w:rFonts w:ascii="Times New Roman" w:eastAsia="Times New Roman" w:hAnsi="Times New Roman" w:cs="Times New Roman"/>
          <w:sz w:val="26"/>
        </w:rPr>
        <w:t>Решение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об</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оказании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материальной</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помощи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работникам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ее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конкретных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размерах</w:t>
      </w:r>
      <w:r w:rsidRPr="00305BFA">
        <w:rPr>
          <w:rFonts w:ascii="Times New Roman" w:eastAsia="Times New Roman" w:hAnsi="Times New Roman" w:cs="Times New Roman"/>
          <w:spacing w:val="-4"/>
          <w:sz w:val="26"/>
        </w:rPr>
        <w:t xml:space="preserve"> </w:t>
      </w:r>
      <w:r w:rsidRPr="00305BFA">
        <w:rPr>
          <w:rFonts w:ascii="Times New Roman" w:eastAsia="Times New Roman" w:hAnsi="Times New Roman" w:cs="Times New Roman"/>
          <w:sz w:val="26"/>
        </w:rPr>
        <w:t>принимает</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руководитель</w:t>
      </w:r>
      <w:r w:rsidRPr="00305BFA">
        <w:rPr>
          <w:rFonts w:ascii="Times New Roman" w:eastAsia="Times New Roman" w:hAnsi="Times New Roman" w:cs="Times New Roman"/>
          <w:spacing w:val="4"/>
          <w:sz w:val="26"/>
        </w:rPr>
        <w:t xml:space="preserve"> </w:t>
      </w:r>
      <w:r w:rsidRPr="00305BFA">
        <w:rPr>
          <w:rFonts w:ascii="Times New Roman" w:eastAsia="Times New Roman" w:hAnsi="Times New Roman" w:cs="Times New Roman"/>
          <w:sz w:val="26"/>
        </w:rPr>
        <w:t>учреждения</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по</w:t>
      </w:r>
      <w:r w:rsidRPr="00305BFA">
        <w:rPr>
          <w:rFonts w:ascii="Times New Roman" w:eastAsia="Times New Roman" w:hAnsi="Times New Roman" w:cs="Times New Roman"/>
          <w:spacing w:val="-4"/>
          <w:sz w:val="26"/>
        </w:rPr>
        <w:t xml:space="preserve"> </w:t>
      </w:r>
      <w:r w:rsidRPr="00305BFA">
        <w:rPr>
          <w:rFonts w:ascii="Times New Roman" w:eastAsia="Times New Roman" w:hAnsi="Times New Roman" w:cs="Times New Roman"/>
          <w:sz w:val="26"/>
        </w:rPr>
        <w:t>письменному</w:t>
      </w:r>
      <w:r w:rsidRPr="00305BFA">
        <w:rPr>
          <w:rFonts w:ascii="Times New Roman" w:eastAsia="Times New Roman" w:hAnsi="Times New Roman" w:cs="Times New Roman"/>
          <w:spacing w:val="-5"/>
          <w:sz w:val="26"/>
        </w:rPr>
        <w:t xml:space="preserve"> </w:t>
      </w:r>
      <w:r w:rsidRPr="00305BFA">
        <w:rPr>
          <w:rFonts w:ascii="Times New Roman" w:eastAsia="Times New Roman" w:hAnsi="Times New Roman" w:cs="Times New Roman"/>
          <w:sz w:val="26"/>
        </w:rPr>
        <w:t>заявлению</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работника.</w:t>
      </w:r>
    </w:p>
    <w:p w:rsidR="00305BFA" w:rsidRPr="00305BFA" w:rsidRDefault="00305BFA" w:rsidP="00F41010">
      <w:pPr>
        <w:numPr>
          <w:ilvl w:val="2"/>
          <w:numId w:val="4"/>
        </w:numPr>
        <w:tabs>
          <w:tab w:val="left" w:pos="1529"/>
          <w:tab w:val="left" w:pos="1606"/>
        </w:tabs>
        <w:spacing w:after="0" w:line="240" w:lineRule="auto"/>
        <w:ind w:left="0" w:right="123" w:firstLine="0"/>
        <w:jc w:val="both"/>
        <w:rPr>
          <w:rFonts w:ascii="Times New Roman" w:eastAsia="Times New Roman" w:hAnsi="Times New Roman" w:cs="Times New Roman"/>
          <w:sz w:val="26"/>
        </w:rPr>
      </w:pPr>
      <w:r w:rsidRPr="00305BFA">
        <w:rPr>
          <w:rFonts w:ascii="Times New Roman" w:eastAsia="Times New Roman" w:hAnsi="Times New Roman" w:cs="Times New Roman"/>
          <w:sz w:val="26"/>
        </w:rPr>
        <w:t>Для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принятия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работодателем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решения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выплате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материальной</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помощи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работникам,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заместителем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руководителя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по</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финансам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(бухгалтером)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организации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предоставляется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расчет</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планового</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фонда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оплаты</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труда,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подтверждающий</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наличие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достаточных</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средств</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для выплаты</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материальной помощи.</w:t>
      </w:r>
    </w:p>
    <w:p w:rsidR="00305BFA" w:rsidRPr="00305BFA" w:rsidRDefault="00305BFA" w:rsidP="00305BFA">
      <w:pPr>
        <w:tabs>
          <w:tab w:val="left" w:pos="1529"/>
          <w:tab w:val="left" w:pos="1606"/>
        </w:tabs>
        <w:spacing w:after="0" w:line="240" w:lineRule="auto"/>
        <w:ind w:right="123" w:firstLine="709"/>
        <w:jc w:val="right"/>
        <w:rPr>
          <w:rFonts w:ascii="Times New Roman" w:eastAsia="Times New Roman" w:hAnsi="Times New Roman" w:cs="Times New Roman"/>
          <w:sz w:val="26"/>
        </w:rPr>
      </w:pPr>
    </w:p>
    <w:p w:rsidR="00305BFA" w:rsidRPr="00305BFA" w:rsidRDefault="00305BFA" w:rsidP="00305BFA">
      <w:pPr>
        <w:numPr>
          <w:ilvl w:val="0"/>
          <w:numId w:val="11"/>
        </w:numPr>
        <w:tabs>
          <w:tab w:val="left" w:pos="1179"/>
          <w:tab w:val="left" w:pos="1529"/>
        </w:tabs>
        <w:spacing w:after="0" w:line="240" w:lineRule="auto"/>
        <w:ind w:right="125" w:firstLine="709"/>
        <w:jc w:val="center"/>
        <w:outlineLvl w:val="0"/>
        <w:rPr>
          <w:rFonts w:ascii="Times New Roman" w:eastAsia="Times New Roman" w:hAnsi="Times New Roman" w:cs="Times New Roman"/>
          <w:b/>
          <w:bCs/>
          <w:sz w:val="26"/>
          <w:szCs w:val="26"/>
        </w:rPr>
      </w:pPr>
      <w:r w:rsidRPr="00305BFA">
        <w:rPr>
          <w:rFonts w:ascii="Times New Roman" w:eastAsia="Times New Roman" w:hAnsi="Times New Roman" w:cs="Times New Roman"/>
          <w:b/>
          <w:bCs/>
          <w:sz w:val="26"/>
          <w:szCs w:val="26"/>
        </w:rPr>
        <w:t>Порядок и условия оплата труда директора</w:t>
      </w:r>
      <w:r w:rsidRPr="00305BFA">
        <w:rPr>
          <w:rFonts w:ascii="Times New Roman" w:eastAsia="Times New Roman" w:hAnsi="Times New Roman" w:cs="Times New Roman"/>
          <w:b/>
          <w:bCs/>
          <w:spacing w:val="1"/>
          <w:sz w:val="26"/>
          <w:szCs w:val="26"/>
        </w:rPr>
        <w:t xml:space="preserve"> </w:t>
      </w:r>
      <w:r w:rsidRPr="00305BFA">
        <w:rPr>
          <w:rFonts w:ascii="Times New Roman" w:eastAsia="Times New Roman" w:hAnsi="Times New Roman" w:cs="Times New Roman"/>
          <w:b/>
          <w:bCs/>
          <w:sz w:val="26"/>
          <w:szCs w:val="26"/>
        </w:rPr>
        <w:t>МБУ ДО «ДДТ с. Ракитное» Дальнереченского</w:t>
      </w:r>
      <w:r w:rsidRPr="00305BFA">
        <w:rPr>
          <w:rFonts w:ascii="Times New Roman" w:eastAsia="Times New Roman" w:hAnsi="Times New Roman" w:cs="Times New Roman"/>
          <w:b/>
          <w:bCs/>
          <w:spacing w:val="1"/>
          <w:sz w:val="26"/>
          <w:szCs w:val="26"/>
        </w:rPr>
        <w:t xml:space="preserve"> </w:t>
      </w:r>
      <w:r w:rsidRPr="00305BFA">
        <w:rPr>
          <w:rFonts w:ascii="Times New Roman" w:eastAsia="Times New Roman" w:hAnsi="Times New Roman" w:cs="Times New Roman"/>
          <w:b/>
          <w:bCs/>
          <w:sz w:val="26"/>
          <w:szCs w:val="26"/>
        </w:rPr>
        <w:t>муниципального</w:t>
      </w:r>
      <w:r w:rsidRPr="00305BFA">
        <w:rPr>
          <w:rFonts w:ascii="Times New Roman" w:eastAsia="Times New Roman" w:hAnsi="Times New Roman" w:cs="Times New Roman"/>
          <w:b/>
          <w:bCs/>
          <w:spacing w:val="1"/>
          <w:sz w:val="26"/>
          <w:szCs w:val="26"/>
        </w:rPr>
        <w:t xml:space="preserve"> </w:t>
      </w:r>
      <w:r w:rsidRPr="00305BFA">
        <w:rPr>
          <w:rFonts w:ascii="Times New Roman" w:eastAsia="Times New Roman" w:hAnsi="Times New Roman" w:cs="Times New Roman"/>
          <w:b/>
          <w:bCs/>
          <w:sz w:val="26"/>
          <w:szCs w:val="26"/>
        </w:rPr>
        <w:t>округа</w:t>
      </w:r>
    </w:p>
    <w:p w:rsidR="00305BFA" w:rsidRPr="00305BFA" w:rsidRDefault="00305BFA" w:rsidP="00F41010">
      <w:pPr>
        <w:widowControl w:val="0"/>
        <w:tabs>
          <w:tab w:val="left" w:pos="1529"/>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05BFA">
        <w:rPr>
          <w:rFonts w:ascii="Times New Roman" w:eastAsia="Times New Roman" w:hAnsi="Times New Roman" w:cs="Times New Roman"/>
          <w:sz w:val="26"/>
          <w:szCs w:val="26"/>
          <w:lang w:eastAsia="ru-RU"/>
        </w:rPr>
        <w:t xml:space="preserve">5.1. Должностной оклад руководителя учреждения образования устанавливается в кратном отношении к окладу работников учреждения образования по квалификационному уровню профессиональной квалификационной группы работников учреждений образования, относящихся к основному персоналу, возглавляемым ими учреждений образования, рассчитанному по типам учреждений образования (Приложение 2). Размер кратного отношения к должностному окладу в соответствии с группой по оплате труда руководящих работников, предусматривается в Приложении 3 к настоящему Положению. </w:t>
      </w:r>
    </w:p>
    <w:p w:rsidR="00305BFA" w:rsidRPr="00305BFA" w:rsidRDefault="00305BFA" w:rsidP="00F41010">
      <w:pPr>
        <w:widowControl w:val="0"/>
        <w:tabs>
          <w:tab w:val="left" w:pos="1529"/>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05BFA">
        <w:rPr>
          <w:rFonts w:ascii="Times New Roman" w:eastAsia="Times New Roman" w:hAnsi="Times New Roman" w:cs="Times New Roman"/>
          <w:sz w:val="26"/>
          <w:szCs w:val="26"/>
          <w:lang w:eastAsia="ru-RU"/>
        </w:rPr>
        <w:t>5.2. Порядок отнесения учреждений образования к группам по оплате труда руководящих работников утверждается приказом МКУ «Управление народного образования» Дальнереченского муниципального округа.</w:t>
      </w:r>
    </w:p>
    <w:p w:rsidR="00305BFA" w:rsidRPr="00305BFA" w:rsidRDefault="00305BFA" w:rsidP="00F41010">
      <w:pPr>
        <w:widowControl w:val="0"/>
        <w:tabs>
          <w:tab w:val="left" w:pos="1529"/>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05BFA">
        <w:rPr>
          <w:rFonts w:ascii="Times New Roman" w:eastAsia="Times New Roman" w:hAnsi="Times New Roman" w:cs="Times New Roman"/>
          <w:sz w:val="26"/>
          <w:szCs w:val="26"/>
          <w:lang w:eastAsia="ru-RU"/>
        </w:rPr>
        <w:t>5.3. Размеры окладов заместителей руководителей учреждений, главных бухгалтеров, заведующих структурных подразделений устанавливаются руководителями учреждений на 10-30 % ниже окладов руководителей этих учреждений.</w:t>
      </w:r>
    </w:p>
    <w:p w:rsidR="00305BFA" w:rsidRPr="00305BFA" w:rsidRDefault="00305BFA" w:rsidP="00F41010">
      <w:pPr>
        <w:widowControl w:val="0"/>
        <w:tabs>
          <w:tab w:val="left" w:pos="1529"/>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05BFA">
        <w:rPr>
          <w:rFonts w:ascii="Times New Roman" w:eastAsia="Times New Roman" w:hAnsi="Times New Roman" w:cs="Times New Roman"/>
          <w:sz w:val="26"/>
          <w:szCs w:val="26"/>
          <w:lang w:eastAsia="ru-RU"/>
        </w:rPr>
        <w:t>5.4. Выплаты компенсационного характера устанавливаются для руководителей учреждений, их заместителей, главных бухгалтеров и заведующих структурных подразделений в процентах к должностным окладам в соответствии с разделом 6.2. настоящего Положения.</w:t>
      </w:r>
    </w:p>
    <w:p w:rsidR="00305BFA" w:rsidRPr="00305BFA" w:rsidRDefault="00305BFA" w:rsidP="00F41010">
      <w:pPr>
        <w:widowControl w:val="0"/>
        <w:tabs>
          <w:tab w:val="left" w:pos="1529"/>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05BFA">
        <w:rPr>
          <w:rFonts w:ascii="Times New Roman" w:eastAsia="Times New Roman" w:hAnsi="Times New Roman" w:cs="Times New Roman"/>
          <w:sz w:val="26"/>
          <w:szCs w:val="26"/>
          <w:lang w:eastAsia="ru-RU"/>
        </w:rPr>
        <w:lastRenderedPageBreak/>
        <w:t>5.5. В целях заинтересованности руководителя учреждения в повышении результативности своей профессиональной деятельности, в качественном результате своего труда, своевременного выполнения должностных обязанностей и поощрения его за выполненную надлежащим образом работу ему могут быть установлены следующие виды выплат стимулирующего характера:</w:t>
      </w:r>
    </w:p>
    <w:p w:rsidR="00305BFA" w:rsidRPr="00305BFA" w:rsidRDefault="00305BFA" w:rsidP="00F41010">
      <w:pPr>
        <w:tabs>
          <w:tab w:val="left" w:pos="1529"/>
        </w:tabs>
        <w:spacing w:after="0" w:line="240" w:lineRule="auto"/>
        <w:ind w:right="123"/>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Размер</w:t>
      </w:r>
      <w:r w:rsidRPr="00305BFA">
        <w:rPr>
          <w:rFonts w:ascii="Times New Roman" w:eastAsia="Times New Roman" w:hAnsi="Times New Roman" w:cs="Times New Roman"/>
          <w:spacing w:val="40"/>
          <w:sz w:val="26"/>
          <w:szCs w:val="26"/>
        </w:rPr>
        <w:t xml:space="preserve"> </w:t>
      </w:r>
      <w:r w:rsidRPr="00305BFA">
        <w:rPr>
          <w:rFonts w:ascii="Times New Roman" w:eastAsia="Times New Roman" w:hAnsi="Times New Roman" w:cs="Times New Roman"/>
          <w:sz w:val="26"/>
          <w:szCs w:val="26"/>
        </w:rPr>
        <w:t>выплат</w:t>
      </w:r>
      <w:r w:rsidRPr="00305BFA">
        <w:rPr>
          <w:rFonts w:ascii="Times New Roman" w:eastAsia="Times New Roman" w:hAnsi="Times New Roman" w:cs="Times New Roman"/>
          <w:spacing w:val="38"/>
          <w:sz w:val="26"/>
          <w:szCs w:val="26"/>
        </w:rPr>
        <w:t xml:space="preserve"> </w:t>
      </w:r>
      <w:r w:rsidRPr="00305BFA">
        <w:rPr>
          <w:rFonts w:ascii="Times New Roman" w:eastAsia="Times New Roman" w:hAnsi="Times New Roman" w:cs="Times New Roman"/>
          <w:sz w:val="26"/>
          <w:szCs w:val="26"/>
        </w:rPr>
        <w:t>за</w:t>
      </w:r>
      <w:r w:rsidRPr="00305BFA">
        <w:rPr>
          <w:rFonts w:ascii="Times New Roman" w:eastAsia="Times New Roman" w:hAnsi="Times New Roman" w:cs="Times New Roman"/>
          <w:spacing w:val="41"/>
          <w:sz w:val="26"/>
          <w:szCs w:val="26"/>
        </w:rPr>
        <w:t xml:space="preserve"> </w:t>
      </w:r>
      <w:r w:rsidRPr="00305BFA">
        <w:rPr>
          <w:rFonts w:ascii="Times New Roman" w:eastAsia="Times New Roman" w:hAnsi="Times New Roman" w:cs="Times New Roman"/>
          <w:sz w:val="26"/>
          <w:szCs w:val="26"/>
        </w:rPr>
        <w:t>стаж</w:t>
      </w:r>
      <w:r w:rsidRPr="00305BFA">
        <w:rPr>
          <w:rFonts w:ascii="Times New Roman" w:eastAsia="Times New Roman" w:hAnsi="Times New Roman" w:cs="Times New Roman"/>
          <w:spacing w:val="39"/>
          <w:sz w:val="26"/>
          <w:szCs w:val="26"/>
        </w:rPr>
        <w:t xml:space="preserve"> </w:t>
      </w:r>
      <w:r w:rsidRPr="00305BFA">
        <w:rPr>
          <w:rFonts w:ascii="Times New Roman" w:eastAsia="Times New Roman" w:hAnsi="Times New Roman" w:cs="Times New Roman"/>
          <w:sz w:val="26"/>
          <w:szCs w:val="26"/>
        </w:rPr>
        <w:t>непрерывной</w:t>
      </w:r>
      <w:r w:rsidRPr="00305BFA">
        <w:rPr>
          <w:rFonts w:ascii="Times New Roman" w:eastAsia="Times New Roman" w:hAnsi="Times New Roman" w:cs="Times New Roman"/>
          <w:spacing w:val="41"/>
          <w:sz w:val="26"/>
          <w:szCs w:val="26"/>
        </w:rPr>
        <w:t xml:space="preserve"> </w:t>
      </w:r>
      <w:r w:rsidRPr="00305BFA">
        <w:rPr>
          <w:rFonts w:ascii="Times New Roman" w:eastAsia="Times New Roman" w:hAnsi="Times New Roman" w:cs="Times New Roman"/>
          <w:sz w:val="26"/>
          <w:szCs w:val="26"/>
        </w:rPr>
        <w:t>работы,</w:t>
      </w:r>
      <w:r w:rsidRPr="00305BFA">
        <w:rPr>
          <w:rFonts w:ascii="Times New Roman" w:eastAsia="Times New Roman" w:hAnsi="Times New Roman" w:cs="Times New Roman"/>
          <w:spacing w:val="38"/>
          <w:sz w:val="26"/>
          <w:szCs w:val="26"/>
        </w:rPr>
        <w:t xml:space="preserve"> </w:t>
      </w:r>
      <w:r w:rsidRPr="00305BFA">
        <w:rPr>
          <w:rFonts w:ascii="Times New Roman" w:eastAsia="Times New Roman" w:hAnsi="Times New Roman" w:cs="Times New Roman"/>
          <w:sz w:val="26"/>
          <w:szCs w:val="26"/>
        </w:rPr>
        <w:t>выслугу</w:t>
      </w:r>
      <w:r w:rsidRPr="00305BFA">
        <w:rPr>
          <w:rFonts w:ascii="Times New Roman" w:eastAsia="Times New Roman" w:hAnsi="Times New Roman" w:cs="Times New Roman"/>
          <w:spacing w:val="37"/>
          <w:sz w:val="26"/>
          <w:szCs w:val="26"/>
        </w:rPr>
        <w:t xml:space="preserve"> </w:t>
      </w:r>
      <w:r w:rsidRPr="00305BFA">
        <w:rPr>
          <w:rFonts w:ascii="Times New Roman" w:eastAsia="Times New Roman" w:hAnsi="Times New Roman" w:cs="Times New Roman"/>
          <w:sz w:val="26"/>
          <w:szCs w:val="26"/>
        </w:rPr>
        <w:t>лет</w:t>
      </w:r>
      <w:r w:rsidRPr="00305BFA">
        <w:rPr>
          <w:rFonts w:ascii="Times New Roman" w:eastAsia="Times New Roman" w:hAnsi="Times New Roman" w:cs="Times New Roman"/>
          <w:spacing w:val="40"/>
          <w:sz w:val="26"/>
          <w:szCs w:val="26"/>
        </w:rPr>
        <w:t xml:space="preserve"> </w:t>
      </w:r>
      <w:r w:rsidRPr="00305BFA">
        <w:rPr>
          <w:rFonts w:ascii="Times New Roman" w:eastAsia="Times New Roman" w:hAnsi="Times New Roman" w:cs="Times New Roman"/>
          <w:sz w:val="26"/>
          <w:szCs w:val="26"/>
        </w:rPr>
        <w:t>определяются</w:t>
      </w:r>
      <w:r w:rsidRPr="00305BFA">
        <w:rPr>
          <w:rFonts w:ascii="Times New Roman" w:eastAsia="Times New Roman" w:hAnsi="Times New Roman" w:cs="Times New Roman"/>
          <w:spacing w:val="39"/>
          <w:sz w:val="26"/>
          <w:szCs w:val="26"/>
        </w:rPr>
        <w:t xml:space="preserve"> </w:t>
      </w:r>
      <w:r w:rsidRPr="00305BFA">
        <w:rPr>
          <w:rFonts w:ascii="Times New Roman" w:eastAsia="Times New Roman" w:hAnsi="Times New Roman" w:cs="Times New Roman"/>
          <w:sz w:val="26"/>
          <w:szCs w:val="26"/>
        </w:rPr>
        <w:t>в</w:t>
      </w:r>
      <w:r w:rsidRPr="00305BFA">
        <w:rPr>
          <w:rFonts w:ascii="Times New Roman" w:eastAsia="Times New Roman" w:hAnsi="Times New Roman" w:cs="Times New Roman"/>
          <w:spacing w:val="38"/>
          <w:sz w:val="26"/>
          <w:szCs w:val="26"/>
        </w:rPr>
        <w:t xml:space="preserve"> </w:t>
      </w:r>
      <w:proofErr w:type="gramStart"/>
      <w:r w:rsidRPr="00305BFA">
        <w:rPr>
          <w:rFonts w:ascii="Times New Roman" w:eastAsia="Times New Roman" w:hAnsi="Times New Roman" w:cs="Times New Roman"/>
          <w:sz w:val="26"/>
          <w:szCs w:val="26"/>
        </w:rPr>
        <w:t xml:space="preserve">процентах </w:t>
      </w:r>
      <w:r w:rsidRPr="00305BFA">
        <w:rPr>
          <w:rFonts w:ascii="Times New Roman" w:eastAsia="Times New Roman" w:hAnsi="Times New Roman" w:cs="Times New Roman"/>
          <w:spacing w:val="-63"/>
          <w:sz w:val="26"/>
          <w:szCs w:val="26"/>
        </w:rPr>
        <w:t xml:space="preserve"> </w:t>
      </w:r>
      <w:r w:rsidRPr="00305BFA">
        <w:rPr>
          <w:rFonts w:ascii="Times New Roman" w:eastAsia="Times New Roman" w:hAnsi="Times New Roman" w:cs="Times New Roman"/>
          <w:sz w:val="26"/>
          <w:szCs w:val="26"/>
        </w:rPr>
        <w:t>к</w:t>
      </w:r>
      <w:proofErr w:type="gramEnd"/>
      <w:r w:rsidRPr="00305BFA">
        <w:rPr>
          <w:rFonts w:ascii="Times New Roman" w:eastAsia="Times New Roman" w:hAnsi="Times New Roman" w:cs="Times New Roman"/>
          <w:spacing w:val="-3"/>
          <w:sz w:val="26"/>
          <w:szCs w:val="26"/>
        </w:rPr>
        <w:t xml:space="preserve"> </w:t>
      </w:r>
      <w:r w:rsidRPr="00305BFA">
        <w:rPr>
          <w:rFonts w:ascii="Times New Roman" w:eastAsia="Times New Roman" w:hAnsi="Times New Roman" w:cs="Times New Roman"/>
          <w:sz w:val="26"/>
          <w:szCs w:val="26"/>
        </w:rPr>
        <w:t>окладам,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ставкам</w:t>
      </w:r>
      <w:r w:rsidRPr="00305BFA">
        <w:rPr>
          <w:rFonts w:ascii="Times New Roman" w:eastAsia="Times New Roman" w:hAnsi="Times New Roman" w:cs="Times New Roman"/>
          <w:spacing w:val="-3"/>
          <w:sz w:val="26"/>
          <w:szCs w:val="26"/>
        </w:rPr>
        <w:t xml:space="preserve"> </w:t>
      </w:r>
      <w:r w:rsidRPr="00305BFA">
        <w:rPr>
          <w:rFonts w:ascii="Times New Roman" w:eastAsia="Times New Roman" w:hAnsi="Times New Roman" w:cs="Times New Roman"/>
          <w:sz w:val="26"/>
          <w:szCs w:val="26"/>
        </w:rPr>
        <w:t>заработной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платы 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не</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могут быть</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менее</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(таблица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w:t>
      </w:r>
      <w:r w:rsidRPr="00305BFA">
        <w:rPr>
          <w:rFonts w:ascii="Times New Roman" w:eastAsia="Times New Roman" w:hAnsi="Times New Roman" w:cs="Times New Roman"/>
          <w:spacing w:val="-2"/>
          <w:sz w:val="26"/>
          <w:szCs w:val="26"/>
        </w:rPr>
        <w:t xml:space="preserve"> </w:t>
      </w:r>
      <w:r w:rsidRPr="00305BFA">
        <w:rPr>
          <w:rFonts w:ascii="Times New Roman" w:eastAsia="Times New Roman" w:hAnsi="Times New Roman" w:cs="Times New Roman"/>
          <w:sz w:val="26"/>
          <w:szCs w:val="26"/>
        </w:rPr>
        <w:t>4).</w:t>
      </w:r>
    </w:p>
    <w:p w:rsidR="00305BFA" w:rsidRPr="00305BFA" w:rsidRDefault="00305BFA" w:rsidP="00F41010">
      <w:pPr>
        <w:tabs>
          <w:tab w:val="left" w:pos="1529"/>
        </w:tabs>
        <w:spacing w:after="0" w:line="240" w:lineRule="auto"/>
        <w:ind w:right="123"/>
        <w:jc w:val="both"/>
        <w:rPr>
          <w:rFonts w:ascii="Times New Roman" w:eastAsia="Times New Roman" w:hAnsi="Times New Roman" w:cs="Times New Roman"/>
          <w:sz w:val="26"/>
          <w:szCs w:val="26"/>
        </w:rPr>
      </w:pPr>
    </w:p>
    <w:p w:rsidR="00305BFA" w:rsidRPr="00305BFA" w:rsidRDefault="00305BFA" w:rsidP="00305BFA">
      <w:pPr>
        <w:tabs>
          <w:tab w:val="left" w:pos="1529"/>
        </w:tabs>
        <w:spacing w:after="0" w:line="240" w:lineRule="auto"/>
        <w:ind w:right="123" w:firstLine="709"/>
        <w:jc w:val="both"/>
        <w:rPr>
          <w:rFonts w:ascii="Times New Roman" w:eastAsia="Times New Roman" w:hAnsi="Times New Roman" w:cs="Times New Roman"/>
          <w:sz w:val="26"/>
          <w:szCs w:val="26"/>
        </w:rPr>
      </w:pPr>
    </w:p>
    <w:p w:rsidR="00305BFA" w:rsidRPr="00305BFA" w:rsidRDefault="00305BFA" w:rsidP="00305BFA">
      <w:pPr>
        <w:tabs>
          <w:tab w:val="left" w:pos="1529"/>
        </w:tabs>
        <w:spacing w:after="0" w:line="240" w:lineRule="auto"/>
        <w:ind w:right="123" w:firstLine="709"/>
        <w:jc w:val="both"/>
        <w:rPr>
          <w:rFonts w:ascii="Times New Roman" w:eastAsia="Times New Roman" w:hAnsi="Times New Roman" w:cs="Times New Roman"/>
          <w:sz w:val="26"/>
          <w:szCs w:val="26"/>
        </w:rPr>
      </w:pPr>
    </w:p>
    <w:p w:rsidR="00305BFA" w:rsidRPr="00305BFA" w:rsidRDefault="00305BFA" w:rsidP="00305BFA">
      <w:pPr>
        <w:tabs>
          <w:tab w:val="left" w:pos="1529"/>
        </w:tabs>
        <w:spacing w:after="0" w:line="240" w:lineRule="auto"/>
        <w:ind w:right="125" w:firstLine="709"/>
        <w:jc w:val="right"/>
        <w:outlineLvl w:val="0"/>
        <w:rPr>
          <w:rFonts w:ascii="Times New Roman" w:eastAsia="Times New Roman" w:hAnsi="Times New Roman" w:cs="Times New Roman"/>
          <w:b/>
          <w:bCs/>
          <w:sz w:val="26"/>
          <w:szCs w:val="26"/>
        </w:rPr>
      </w:pPr>
      <w:r w:rsidRPr="00305BFA">
        <w:rPr>
          <w:rFonts w:ascii="Times New Roman" w:eastAsia="Times New Roman" w:hAnsi="Times New Roman" w:cs="Times New Roman"/>
          <w:b/>
          <w:bCs/>
          <w:sz w:val="26"/>
          <w:szCs w:val="26"/>
        </w:rPr>
        <w:t>Таблица № 4</w:t>
      </w:r>
    </w:p>
    <w:p w:rsidR="00305BFA" w:rsidRPr="00305BFA" w:rsidRDefault="00305BFA" w:rsidP="00305BFA">
      <w:pPr>
        <w:tabs>
          <w:tab w:val="left" w:pos="1529"/>
        </w:tabs>
        <w:spacing w:after="0" w:line="240" w:lineRule="auto"/>
        <w:ind w:right="125" w:firstLine="709"/>
        <w:jc w:val="right"/>
        <w:outlineLvl w:val="0"/>
        <w:rPr>
          <w:rFonts w:ascii="Times New Roman" w:eastAsia="Times New Roman" w:hAnsi="Times New Roman" w:cs="Times New Roman"/>
          <w:b/>
          <w:bCs/>
          <w:sz w:val="26"/>
          <w:szCs w:val="26"/>
        </w:rPr>
      </w:pPr>
    </w:p>
    <w:p w:rsidR="00305BFA" w:rsidRPr="00305BFA" w:rsidRDefault="00305BFA" w:rsidP="00305BFA">
      <w:pPr>
        <w:tabs>
          <w:tab w:val="left" w:pos="1529"/>
        </w:tabs>
        <w:spacing w:after="0" w:line="240" w:lineRule="auto"/>
        <w:ind w:right="125" w:firstLine="709"/>
        <w:jc w:val="center"/>
        <w:outlineLvl w:val="0"/>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Размер</w:t>
      </w:r>
      <w:r w:rsidRPr="00305BFA">
        <w:rPr>
          <w:rFonts w:ascii="Times New Roman" w:eastAsia="Times New Roman" w:hAnsi="Times New Roman" w:cs="Times New Roman"/>
          <w:spacing w:val="40"/>
          <w:sz w:val="26"/>
          <w:szCs w:val="26"/>
        </w:rPr>
        <w:t xml:space="preserve"> </w:t>
      </w:r>
      <w:r w:rsidRPr="00305BFA">
        <w:rPr>
          <w:rFonts w:ascii="Times New Roman" w:eastAsia="Times New Roman" w:hAnsi="Times New Roman" w:cs="Times New Roman"/>
          <w:sz w:val="26"/>
          <w:szCs w:val="26"/>
        </w:rPr>
        <w:t>выплат</w:t>
      </w:r>
      <w:r w:rsidRPr="00305BFA">
        <w:rPr>
          <w:rFonts w:ascii="Times New Roman" w:eastAsia="Times New Roman" w:hAnsi="Times New Roman" w:cs="Times New Roman"/>
          <w:spacing w:val="38"/>
          <w:sz w:val="26"/>
          <w:szCs w:val="26"/>
        </w:rPr>
        <w:t xml:space="preserve"> </w:t>
      </w:r>
      <w:r w:rsidRPr="00305BFA">
        <w:rPr>
          <w:rFonts w:ascii="Times New Roman" w:eastAsia="Times New Roman" w:hAnsi="Times New Roman" w:cs="Times New Roman"/>
          <w:sz w:val="26"/>
          <w:szCs w:val="26"/>
        </w:rPr>
        <w:t>за</w:t>
      </w:r>
      <w:r w:rsidRPr="00305BFA">
        <w:rPr>
          <w:rFonts w:ascii="Times New Roman" w:eastAsia="Times New Roman" w:hAnsi="Times New Roman" w:cs="Times New Roman"/>
          <w:spacing w:val="41"/>
          <w:sz w:val="26"/>
          <w:szCs w:val="26"/>
        </w:rPr>
        <w:t xml:space="preserve"> </w:t>
      </w:r>
      <w:r w:rsidRPr="00305BFA">
        <w:rPr>
          <w:rFonts w:ascii="Times New Roman" w:eastAsia="Times New Roman" w:hAnsi="Times New Roman" w:cs="Times New Roman"/>
          <w:sz w:val="26"/>
          <w:szCs w:val="26"/>
        </w:rPr>
        <w:t>стаж</w:t>
      </w:r>
      <w:r w:rsidRPr="00305BFA">
        <w:rPr>
          <w:rFonts w:ascii="Times New Roman" w:eastAsia="Times New Roman" w:hAnsi="Times New Roman" w:cs="Times New Roman"/>
          <w:spacing w:val="39"/>
          <w:sz w:val="26"/>
          <w:szCs w:val="26"/>
        </w:rPr>
        <w:t xml:space="preserve"> </w:t>
      </w:r>
      <w:r w:rsidRPr="00305BFA">
        <w:rPr>
          <w:rFonts w:ascii="Times New Roman" w:eastAsia="Times New Roman" w:hAnsi="Times New Roman" w:cs="Times New Roman"/>
          <w:sz w:val="26"/>
          <w:szCs w:val="26"/>
        </w:rPr>
        <w:t>непрерывной</w:t>
      </w:r>
      <w:r w:rsidRPr="00305BFA">
        <w:rPr>
          <w:rFonts w:ascii="Times New Roman" w:eastAsia="Times New Roman" w:hAnsi="Times New Roman" w:cs="Times New Roman"/>
          <w:spacing w:val="41"/>
          <w:sz w:val="26"/>
          <w:szCs w:val="26"/>
        </w:rPr>
        <w:t xml:space="preserve"> </w:t>
      </w:r>
      <w:r w:rsidRPr="00305BFA">
        <w:rPr>
          <w:rFonts w:ascii="Times New Roman" w:eastAsia="Times New Roman" w:hAnsi="Times New Roman" w:cs="Times New Roman"/>
          <w:sz w:val="26"/>
          <w:szCs w:val="26"/>
        </w:rPr>
        <w:t>работы,</w:t>
      </w:r>
      <w:r w:rsidRPr="00305BFA">
        <w:rPr>
          <w:rFonts w:ascii="Times New Roman" w:eastAsia="Times New Roman" w:hAnsi="Times New Roman" w:cs="Times New Roman"/>
          <w:spacing w:val="38"/>
          <w:sz w:val="26"/>
          <w:szCs w:val="26"/>
        </w:rPr>
        <w:t xml:space="preserve"> </w:t>
      </w:r>
      <w:r w:rsidRPr="00305BFA">
        <w:rPr>
          <w:rFonts w:ascii="Times New Roman" w:eastAsia="Times New Roman" w:hAnsi="Times New Roman" w:cs="Times New Roman"/>
          <w:sz w:val="26"/>
          <w:szCs w:val="26"/>
        </w:rPr>
        <w:t>выслугу</w:t>
      </w:r>
      <w:r w:rsidRPr="00305BFA">
        <w:rPr>
          <w:rFonts w:ascii="Times New Roman" w:eastAsia="Times New Roman" w:hAnsi="Times New Roman" w:cs="Times New Roman"/>
          <w:spacing w:val="37"/>
          <w:sz w:val="26"/>
          <w:szCs w:val="26"/>
        </w:rPr>
        <w:t xml:space="preserve"> </w:t>
      </w:r>
      <w:r w:rsidRPr="00305BFA">
        <w:rPr>
          <w:rFonts w:ascii="Times New Roman" w:eastAsia="Times New Roman" w:hAnsi="Times New Roman" w:cs="Times New Roman"/>
          <w:sz w:val="26"/>
          <w:szCs w:val="26"/>
        </w:rPr>
        <w:t>лет</w:t>
      </w:r>
    </w:p>
    <w:p w:rsidR="00305BFA" w:rsidRPr="00305BFA" w:rsidRDefault="00305BFA" w:rsidP="00305BFA">
      <w:pPr>
        <w:tabs>
          <w:tab w:val="left" w:pos="1529"/>
        </w:tabs>
        <w:spacing w:after="0" w:line="240" w:lineRule="auto"/>
        <w:ind w:right="125" w:firstLine="709"/>
        <w:rPr>
          <w:rFonts w:ascii="Times New Roman" w:eastAsia="Times New Roman" w:hAnsi="Times New Roman" w:cs="Times New Roman"/>
          <w:b/>
          <w:sz w:val="13"/>
          <w:szCs w:val="26"/>
        </w:rPr>
      </w:pPr>
    </w:p>
    <w:tbl>
      <w:tblPr>
        <w:tblStyle w:val="TableNormal"/>
        <w:tblW w:w="896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4285"/>
      </w:tblGrid>
      <w:tr w:rsidR="00305BFA" w:rsidRPr="00305BFA" w:rsidTr="00305BFA">
        <w:trPr>
          <w:trHeight w:val="448"/>
        </w:trPr>
        <w:tc>
          <w:tcPr>
            <w:tcW w:w="4678" w:type="dxa"/>
          </w:tcPr>
          <w:p w:rsidR="00305BFA" w:rsidRPr="00305BFA" w:rsidRDefault="00305BFA" w:rsidP="00305BFA">
            <w:pPr>
              <w:tabs>
                <w:tab w:val="left" w:pos="1529"/>
              </w:tabs>
              <w:spacing w:line="240" w:lineRule="auto"/>
              <w:ind w:firstLine="709"/>
              <w:rPr>
                <w:rFonts w:ascii="Times New Roman" w:eastAsia="Times New Roman" w:hAnsi="Times New Roman" w:cs="Times New Roman"/>
                <w:sz w:val="26"/>
                <w:lang w:val="ru-RU"/>
              </w:rPr>
            </w:pPr>
            <w:r w:rsidRPr="00305BFA">
              <w:rPr>
                <w:rFonts w:ascii="Times New Roman" w:eastAsia="Times New Roman" w:hAnsi="Times New Roman" w:cs="Times New Roman"/>
                <w:sz w:val="26"/>
                <w:lang w:val="ru-RU"/>
              </w:rPr>
              <w:t>Стаж</w:t>
            </w:r>
            <w:r w:rsidRPr="00305BFA">
              <w:rPr>
                <w:rFonts w:ascii="Times New Roman" w:eastAsia="Times New Roman" w:hAnsi="Times New Roman" w:cs="Times New Roman"/>
                <w:spacing w:val="-2"/>
                <w:sz w:val="26"/>
                <w:lang w:val="ru-RU"/>
              </w:rPr>
              <w:t xml:space="preserve"> </w:t>
            </w:r>
            <w:r w:rsidRPr="00305BFA">
              <w:rPr>
                <w:rFonts w:ascii="Times New Roman" w:eastAsia="Times New Roman" w:hAnsi="Times New Roman" w:cs="Times New Roman"/>
                <w:sz w:val="26"/>
                <w:lang w:val="ru-RU"/>
              </w:rPr>
              <w:t>работы</w:t>
            </w:r>
            <w:r w:rsidRPr="00305BFA">
              <w:rPr>
                <w:rFonts w:ascii="Times New Roman" w:eastAsia="Times New Roman" w:hAnsi="Times New Roman" w:cs="Times New Roman"/>
                <w:spacing w:val="-1"/>
                <w:sz w:val="26"/>
                <w:lang w:val="ru-RU"/>
              </w:rPr>
              <w:t xml:space="preserve"> </w:t>
            </w:r>
            <w:r w:rsidRPr="00305BFA">
              <w:rPr>
                <w:rFonts w:ascii="Times New Roman" w:eastAsia="Times New Roman" w:hAnsi="Times New Roman" w:cs="Times New Roman"/>
                <w:sz w:val="26"/>
                <w:lang w:val="ru-RU"/>
              </w:rPr>
              <w:t>(выслугу</w:t>
            </w:r>
            <w:r w:rsidRPr="00305BFA">
              <w:rPr>
                <w:rFonts w:ascii="Times New Roman" w:eastAsia="Times New Roman" w:hAnsi="Times New Roman" w:cs="Times New Roman"/>
                <w:spacing w:val="-4"/>
                <w:sz w:val="26"/>
                <w:lang w:val="ru-RU"/>
              </w:rPr>
              <w:t xml:space="preserve"> </w:t>
            </w:r>
            <w:r w:rsidRPr="00305BFA">
              <w:rPr>
                <w:rFonts w:ascii="Times New Roman" w:eastAsia="Times New Roman" w:hAnsi="Times New Roman" w:cs="Times New Roman"/>
                <w:sz w:val="26"/>
                <w:lang w:val="ru-RU"/>
              </w:rPr>
              <w:t>лет),</w:t>
            </w:r>
            <w:r w:rsidRPr="00305BFA">
              <w:rPr>
                <w:rFonts w:ascii="Times New Roman" w:eastAsia="Times New Roman" w:hAnsi="Times New Roman" w:cs="Times New Roman"/>
                <w:spacing w:val="-2"/>
                <w:sz w:val="26"/>
                <w:lang w:val="ru-RU"/>
              </w:rPr>
              <w:t xml:space="preserve"> </w:t>
            </w:r>
            <w:r w:rsidRPr="00305BFA">
              <w:rPr>
                <w:rFonts w:ascii="Times New Roman" w:eastAsia="Times New Roman" w:hAnsi="Times New Roman" w:cs="Times New Roman"/>
                <w:sz w:val="26"/>
                <w:lang w:val="ru-RU"/>
              </w:rPr>
              <w:t>полных</w:t>
            </w:r>
            <w:r w:rsidRPr="00305BFA">
              <w:rPr>
                <w:rFonts w:ascii="Times New Roman" w:eastAsia="Times New Roman" w:hAnsi="Times New Roman" w:cs="Times New Roman"/>
                <w:spacing w:val="-2"/>
                <w:sz w:val="26"/>
                <w:lang w:val="ru-RU"/>
              </w:rPr>
              <w:t xml:space="preserve"> </w:t>
            </w:r>
            <w:r w:rsidRPr="00305BFA">
              <w:rPr>
                <w:rFonts w:ascii="Times New Roman" w:eastAsia="Times New Roman" w:hAnsi="Times New Roman" w:cs="Times New Roman"/>
                <w:sz w:val="26"/>
                <w:lang w:val="ru-RU"/>
              </w:rPr>
              <w:t>лет</w:t>
            </w:r>
          </w:p>
        </w:tc>
        <w:tc>
          <w:tcPr>
            <w:tcW w:w="4285" w:type="dxa"/>
            <w:vAlign w:val="center"/>
          </w:tcPr>
          <w:p w:rsidR="00305BFA" w:rsidRPr="00305BFA" w:rsidRDefault="00305BFA" w:rsidP="00305BFA">
            <w:pPr>
              <w:tabs>
                <w:tab w:val="left" w:pos="1529"/>
              </w:tabs>
              <w:spacing w:line="240" w:lineRule="auto"/>
              <w:ind w:firstLine="709"/>
              <w:jc w:val="center"/>
              <w:rPr>
                <w:rFonts w:ascii="Times New Roman" w:eastAsia="Times New Roman" w:hAnsi="Times New Roman" w:cs="Times New Roman"/>
                <w:sz w:val="26"/>
              </w:rPr>
            </w:pPr>
            <w:proofErr w:type="spellStart"/>
            <w:r w:rsidRPr="00305BFA">
              <w:rPr>
                <w:rFonts w:ascii="Times New Roman" w:eastAsia="Times New Roman" w:hAnsi="Times New Roman" w:cs="Times New Roman"/>
                <w:sz w:val="26"/>
              </w:rPr>
              <w:t>Размер</w:t>
            </w:r>
            <w:proofErr w:type="spellEnd"/>
            <w:r w:rsidRPr="00305BFA">
              <w:rPr>
                <w:rFonts w:ascii="Times New Roman" w:eastAsia="Times New Roman" w:hAnsi="Times New Roman" w:cs="Times New Roman"/>
                <w:spacing w:val="-4"/>
                <w:sz w:val="26"/>
              </w:rPr>
              <w:t xml:space="preserve"> </w:t>
            </w:r>
            <w:proofErr w:type="spellStart"/>
            <w:r w:rsidRPr="00305BFA">
              <w:rPr>
                <w:rFonts w:ascii="Times New Roman" w:eastAsia="Times New Roman" w:hAnsi="Times New Roman" w:cs="Times New Roman"/>
                <w:sz w:val="26"/>
              </w:rPr>
              <w:t>выплаты</w:t>
            </w:r>
            <w:proofErr w:type="spellEnd"/>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w:t>
            </w:r>
          </w:p>
        </w:tc>
      </w:tr>
      <w:tr w:rsidR="00305BFA" w:rsidRPr="00305BFA" w:rsidTr="00305BFA">
        <w:trPr>
          <w:trHeight w:val="448"/>
        </w:trPr>
        <w:tc>
          <w:tcPr>
            <w:tcW w:w="4678" w:type="dxa"/>
          </w:tcPr>
          <w:p w:rsidR="00305BFA" w:rsidRPr="00305BFA" w:rsidRDefault="00305BFA" w:rsidP="00305BFA">
            <w:pPr>
              <w:tabs>
                <w:tab w:val="left" w:pos="1529"/>
              </w:tabs>
              <w:spacing w:line="240" w:lineRule="auto"/>
              <w:ind w:firstLine="709"/>
              <w:jc w:val="center"/>
              <w:rPr>
                <w:rFonts w:ascii="Times New Roman" w:eastAsia="Times New Roman" w:hAnsi="Times New Roman" w:cs="Times New Roman"/>
                <w:sz w:val="26"/>
              </w:rPr>
            </w:pPr>
            <w:r w:rsidRPr="00305BFA">
              <w:rPr>
                <w:rFonts w:ascii="Times New Roman" w:eastAsia="Times New Roman" w:hAnsi="Times New Roman" w:cs="Times New Roman"/>
                <w:sz w:val="26"/>
              </w:rPr>
              <w:t>3 года</w:t>
            </w:r>
          </w:p>
        </w:tc>
        <w:tc>
          <w:tcPr>
            <w:tcW w:w="4285" w:type="dxa"/>
            <w:vAlign w:val="center"/>
          </w:tcPr>
          <w:p w:rsidR="00305BFA" w:rsidRPr="00305BFA" w:rsidRDefault="00305BFA" w:rsidP="00305BFA">
            <w:pPr>
              <w:tabs>
                <w:tab w:val="left" w:pos="1529"/>
              </w:tabs>
              <w:spacing w:line="240" w:lineRule="auto"/>
              <w:ind w:firstLine="709"/>
              <w:jc w:val="center"/>
              <w:rPr>
                <w:rFonts w:ascii="Times New Roman" w:eastAsia="Times New Roman" w:hAnsi="Times New Roman" w:cs="Times New Roman"/>
                <w:sz w:val="26"/>
              </w:rPr>
            </w:pPr>
            <w:r w:rsidRPr="00305BFA">
              <w:rPr>
                <w:rFonts w:ascii="Times New Roman" w:eastAsia="Times New Roman" w:hAnsi="Times New Roman" w:cs="Times New Roman"/>
                <w:sz w:val="26"/>
              </w:rPr>
              <w:t>3%</w:t>
            </w:r>
          </w:p>
        </w:tc>
      </w:tr>
      <w:tr w:rsidR="00305BFA" w:rsidRPr="00305BFA" w:rsidTr="00305BFA">
        <w:trPr>
          <w:trHeight w:val="448"/>
        </w:trPr>
        <w:tc>
          <w:tcPr>
            <w:tcW w:w="4678" w:type="dxa"/>
          </w:tcPr>
          <w:p w:rsidR="00305BFA" w:rsidRPr="00305BFA" w:rsidRDefault="00305BFA" w:rsidP="00305BFA">
            <w:pPr>
              <w:tabs>
                <w:tab w:val="left" w:pos="1529"/>
              </w:tabs>
              <w:spacing w:line="240" w:lineRule="auto"/>
              <w:ind w:firstLine="709"/>
              <w:jc w:val="center"/>
              <w:rPr>
                <w:rFonts w:ascii="Times New Roman" w:eastAsia="Times New Roman" w:hAnsi="Times New Roman" w:cs="Times New Roman"/>
                <w:sz w:val="26"/>
              </w:rPr>
            </w:pPr>
            <w:proofErr w:type="spellStart"/>
            <w:r w:rsidRPr="00305BFA">
              <w:rPr>
                <w:rFonts w:ascii="Times New Roman" w:eastAsia="Times New Roman" w:hAnsi="Times New Roman" w:cs="Times New Roman"/>
                <w:sz w:val="26"/>
              </w:rPr>
              <w:t>от</w:t>
            </w:r>
            <w:proofErr w:type="spellEnd"/>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4</w:t>
            </w:r>
            <w:r w:rsidRPr="00305BFA">
              <w:rPr>
                <w:rFonts w:ascii="Times New Roman" w:eastAsia="Times New Roman" w:hAnsi="Times New Roman" w:cs="Times New Roman"/>
                <w:spacing w:val="-1"/>
                <w:sz w:val="26"/>
              </w:rPr>
              <w:t xml:space="preserve"> </w:t>
            </w:r>
            <w:proofErr w:type="spellStart"/>
            <w:r w:rsidRPr="00305BFA">
              <w:rPr>
                <w:rFonts w:ascii="Times New Roman" w:eastAsia="Times New Roman" w:hAnsi="Times New Roman" w:cs="Times New Roman"/>
                <w:sz w:val="26"/>
              </w:rPr>
              <w:t>до</w:t>
            </w:r>
            <w:proofErr w:type="spellEnd"/>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10</w:t>
            </w:r>
            <w:r w:rsidRPr="00305BFA">
              <w:rPr>
                <w:rFonts w:ascii="Times New Roman" w:eastAsia="Times New Roman" w:hAnsi="Times New Roman" w:cs="Times New Roman"/>
                <w:spacing w:val="-1"/>
                <w:sz w:val="26"/>
              </w:rPr>
              <w:t xml:space="preserve"> </w:t>
            </w:r>
            <w:proofErr w:type="spellStart"/>
            <w:r w:rsidRPr="00305BFA">
              <w:rPr>
                <w:rFonts w:ascii="Times New Roman" w:eastAsia="Times New Roman" w:hAnsi="Times New Roman" w:cs="Times New Roman"/>
                <w:sz w:val="26"/>
              </w:rPr>
              <w:t>лет</w:t>
            </w:r>
            <w:proofErr w:type="spellEnd"/>
          </w:p>
        </w:tc>
        <w:tc>
          <w:tcPr>
            <w:tcW w:w="4285" w:type="dxa"/>
            <w:vAlign w:val="center"/>
          </w:tcPr>
          <w:p w:rsidR="00305BFA" w:rsidRPr="00305BFA" w:rsidRDefault="00305BFA" w:rsidP="00305BFA">
            <w:pPr>
              <w:tabs>
                <w:tab w:val="left" w:pos="1529"/>
              </w:tabs>
              <w:spacing w:line="240" w:lineRule="auto"/>
              <w:ind w:firstLine="709"/>
              <w:jc w:val="center"/>
              <w:rPr>
                <w:rFonts w:ascii="Times New Roman" w:eastAsia="Times New Roman" w:hAnsi="Times New Roman" w:cs="Times New Roman"/>
                <w:sz w:val="26"/>
                <w:lang w:val="ru-RU"/>
              </w:rPr>
            </w:pPr>
            <w:r w:rsidRPr="00305BFA">
              <w:rPr>
                <w:rFonts w:ascii="Times New Roman" w:eastAsia="Times New Roman" w:hAnsi="Times New Roman" w:cs="Times New Roman"/>
                <w:sz w:val="26"/>
                <w:lang w:val="ru-RU"/>
              </w:rPr>
              <w:t>дополнительно</w:t>
            </w:r>
            <w:r w:rsidRPr="00305BFA">
              <w:rPr>
                <w:rFonts w:ascii="Times New Roman" w:eastAsia="Times New Roman" w:hAnsi="Times New Roman" w:cs="Times New Roman"/>
                <w:spacing w:val="-4"/>
                <w:sz w:val="26"/>
                <w:lang w:val="ru-RU"/>
              </w:rPr>
              <w:t xml:space="preserve"> </w:t>
            </w:r>
            <w:r w:rsidRPr="00305BFA">
              <w:rPr>
                <w:rFonts w:ascii="Times New Roman" w:eastAsia="Times New Roman" w:hAnsi="Times New Roman" w:cs="Times New Roman"/>
                <w:sz w:val="26"/>
                <w:lang w:val="ru-RU"/>
              </w:rPr>
              <w:t>по</w:t>
            </w:r>
            <w:r w:rsidRPr="00305BFA">
              <w:rPr>
                <w:rFonts w:ascii="Times New Roman" w:eastAsia="Times New Roman" w:hAnsi="Times New Roman" w:cs="Times New Roman"/>
                <w:spacing w:val="-3"/>
                <w:sz w:val="26"/>
                <w:lang w:val="ru-RU"/>
              </w:rPr>
              <w:t xml:space="preserve"> </w:t>
            </w:r>
            <w:r w:rsidRPr="00305BFA">
              <w:rPr>
                <w:rFonts w:ascii="Times New Roman" w:eastAsia="Times New Roman" w:hAnsi="Times New Roman" w:cs="Times New Roman"/>
                <w:sz w:val="26"/>
                <w:lang w:val="ru-RU"/>
              </w:rPr>
              <w:t>1% за</w:t>
            </w:r>
            <w:r w:rsidRPr="00305BFA">
              <w:rPr>
                <w:rFonts w:ascii="Times New Roman" w:eastAsia="Times New Roman" w:hAnsi="Times New Roman" w:cs="Times New Roman"/>
                <w:spacing w:val="-3"/>
                <w:sz w:val="26"/>
                <w:lang w:val="ru-RU"/>
              </w:rPr>
              <w:t xml:space="preserve"> </w:t>
            </w:r>
            <w:r w:rsidRPr="00305BFA">
              <w:rPr>
                <w:rFonts w:ascii="Times New Roman" w:eastAsia="Times New Roman" w:hAnsi="Times New Roman" w:cs="Times New Roman"/>
                <w:sz w:val="26"/>
                <w:lang w:val="ru-RU"/>
              </w:rPr>
              <w:t>каждый</w:t>
            </w:r>
            <w:r w:rsidRPr="00305BFA">
              <w:rPr>
                <w:rFonts w:ascii="Times New Roman" w:eastAsia="Times New Roman" w:hAnsi="Times New Roman" w:cs="Times New Roman"/>
                <w:spacing w:val="-2"/>
                <w:sz w:val="26"/>
                <w:lang w:val="ru-RU"/>
              </w:rPr>
              <w:t xml:space="preserve"> </w:t>
            </w:r>
            <w:r w:rsidRPr="00305BFA">
              <w:rPr>
                <w:rFonts w:ascii="Times New Roman" w:eastAsia="Times New Roman" w:hAnsi="Times New Roman" w:cs="Times New Roman"/>
                <w:sz w:val="26"/>
                <w:lang w:val="ru-RU"/>
              </w:rPr>
              <w:t>год</w:t>
            </w:r>
          </w:p>
        </w:tc>
      </w:tr>
      <w:tr w:rsidR="00305BFA" w:rsidRPr="00305BFA" w:rsidTr="00305BFA">
        <w:trPr>
          <w:trHeight w:val="448"/>
        </w:trPr>
        <w:tc>
          <w:tcPr>
            <w:tcW w:w="4678" w:type="dxa"/>
          </w:tcPr>
          <w:p w:rsidR="00305BFA" w:rsidRPr="00305BFA" w:rsidRDefault="00305BFA" w:rsidP="00305BFA">
            <w:pPr>
              <w:tabs>
                <w:tab w:val="left" w:pos="1529"/>
              </w:tabs>
              <w:spacing w:line="240" w:lineRule="auto"/>
              <w:ind w:firstLine="709"/>
              <w:jc w:val="center"/>
              <w:rPr>
                <w:rFonts w:ascii="Times New Roman" w:eastAsia="Times New Roman" w:hAnsi="Times New Roman" w:cs="Times New Roman"/>
                <w:sz w:val="26"/>
              </w:rPr>
            </w:pPr>
            <w:r w:rsidRPr="00305BFA">
              <w:rPr>
                <w:rFonts w:ascii="Times New Roman" w:eastAsia="Times New Roman" w:hAnsi="Times New Roman" w:cs="Times New Roman"/>
                <w:sz w:val="26"/>
              </w:rPr>
              <w:t>10</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и</w:t>
            </w:r>
            <w:r w:rsidRPr="00305BFA">
              <w:rPr>
                <w:rFonts w:ascii="Times New Roman" w:eastAsia="Times New Roman" w:hAnsi="Times New Roman" w:cs="Times New Roman"/>
                <w:spacing w:val="-1"/>
                <w:sz w:val="26"/>
              </w:rPr>
              <w:t xml:space="preserve"> </w:t>
            </w:r>
            <w:proofErr w:type="spellStart"/>
            <w:r w:rsidRPr="00305BFA">
              <w:rPr>
                <w:rFonts w:ascii="Times New Roman" w:eastAsia="Times New Roman" w:hAnsi="Times New Roman" w:cs="Times New Roman"/>
                <w:sz w:val="26"/>
              </w:rPr>
              <w:t>более</w:t>
            </w:r>
            <w:proofErr w:type="spellEnd"/>
            <w:r w:rsidRPr="00305BFA">
              <w:rPr>
                <w:rFonts w:ascii="Times New Roman" w:eastAsia="Times New Roman" w:hAnsi="Times New Roman" w:cs="Times New Roman"/>
                <w:spacing w:val="-1"/>
                <w:sz w:val="26"/>
              </w:rPr>
              <w:t xml:space="preserve"> </w:t>
            </w:r>
            <w:proofErr w:type="spellStart"/>
            <w:r w:rsidRPr="00305BFA">
              <w:rPr>
                <w:rFonts w:ascii="Times New Roman" w:eastAsia="Times New Roman" w:hAnsi="Times New Roman" w:cs="Times New Roman"/>
                <w:sz w:val="26"/>
              </w:rPr>
              <w:t>лет</w:t>
            </w:r>
            <w:proofErr w:type="spellEnd"/>
          </w:p>
        </w:tc>
        <w:tc>
          <w:tcPr>
            <w:tcW w:w="4285" w:type="dxa"/>
            <w:vAlign w:val="center"/>
          </w:tcPr>
          <w:p w:rsidR="00305BFA" w:rsidRPr="00305BFA" w:rsidRDefault="00305BFA" w:rsidP="00305BFA">
            <w:pPr>
              <w:tabs>
                <w:tab w:val="left" w:pos="1529"/>
              </w:tabs>
              <w:spacing w:line="240" w:lineRule="auto"/>
              <w:ind w:right="33" w:firstLine="709"/>
              <w:jc w:val="center"/>
              <w:rPr>
                <w:rFonts w:ascii="Times New Roman" w:eastAsia="Times New Roman" w:hAnsi="Times New Roman" w:cs="Times New Roman"/>
                <w:sz w:val="26"/>
              </w:rPr>
            </w:pPr>
            <w:r w:rsidRPr="00305BFA">
              <w:rPr>
                <w:rFonts w:ascii="Times New Roman" w:eastAsia="Times New Roman" w:hAnsi="Times New Roman" w:cs="Times New Roman"/>
                <w:sz w:val="26"/>
              </w:rPr>
              <w:t>10%</w:t>
            </w:r>
          </w:p>
        </w:tc>
      </w:tr>
    </w:tbl>
    <w:p w:rsidR="00305BFA" w:rsidRPr="00305BFA" w:rsidRDefault="00305BFA" w:rsidP="00305BFA">
      <w:pPr>
        <w:widowControl w:val="0"/>
        <w:tabs>
          <w:tab w:val="left" w:pos="1529"/>
        </w:tabs>
        <w:autoSpaceDE w:val="0"/>
        <w:autoSpaceDN w:val="0"/>
        <w:adjustRightInd w:val="0"/>
        <w:spacing w:after="0" w:line="240" w:lineRule="auto"/>
        <w:ind w:firstLine="709"/>
        <w:jc w:val="both"/>
        <w:rPr>
          <w:rFonts w:ascii="Times New Roman" w:eastAsia="Times New Roman" w:hAnsi="Times New Roman" w:cs="Times New Roman"/>
          <w:sz w:val="26"/>
          <w:szCs w:val="26"/>
        </w:rPr>
      </w:pPr>
    </w:p>
    <w:p w:rsidR="00305BFA" w:rsidRPr="00305BFA" w:rsidRDefault="00305BFA" w:rsidP="00305BFA">
      <w:pPr>
        <w:widowControl w:val="0"/>
        <w:tabs>
          <w:tab w:val="left" w:pos="1529"/>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05BFA">
        <w:rPr>
          <w:rFonts w:ascii="Times New Roman" w:eastAsia="Times New Roman" w:hAnsi="Times New Roman" w:cs="Times New Roman"/>
          <w:sz w:val="26"/>
          <w:szCs w:val="26"/>
          <w:lang w:eastAsia="ru-RU"/>
        </w:rPr>
        <w:t>- выплата за качество выполняемых работ;</w:t>
      </w:r>
    </w:p>
    <w:p w:rsidR="00305BFA" w:rsidRPr="00305BFA" w:rsidRDefault="00305BFA" w:rsidP="00305BFA">
      <w:pPr>
        <w:widowControl w:val="0"/>
        <w:tabs>
          <w:tab w:val="left" w:pos="1529"/>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05BFA">
        <w:rPr>
          <w:rFonts w:ascii="Times New Roman" w:eastAsia="Times New Roman" w:hAnsi="Times New Roman" w:cs="Times New Roman"/>
          <w:sz w:val="26"/>
          <w:szCs w:val="26"/>
          <w:lang w:eastAsia="ru-RU"/>
        </w:rPr>
        <w:t>- выплаты за интенсивность и высокие результаты работы;</w:t>
      </w:r>
    </w:p>
    <w:p w:rsidR="00305BFA" w:rsidRPr="00305BFA" w:rsidRDefault="00305BFA" w:rsidP="00305BFA">
      <w:pPr>
        <w:widowControl w:val="0"/>
        <w:tabs>
          <w:tab w:val="left" w:pos="1529"/>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05BFA">
        <w:rPr>
          <w:rFonts w:ascii="Times New Roman" w:eastAsia="Times New Roman" w:hAnsi="Times New Roman" w:cs="Times New Roman"/>
          <w:sz w:val="26"/>
          <w:szCs w:val="26"/>
          <w:lang w:eastAsia="ru-RU"/>
        </w:rPr>
        <w:t>- премии по итогам работы.</w:t>
      </w:r>
    </w:p>
    <w:p w:rsidR="00305BFA" w:rsidRPr="00305BFA" w:rsidRDefault="00305BFA" w:rsidP="00305BFA">
      <w:pPr>
        <w:widowControl w:val="0"/>
        <w:tabs>
          <w:tab w:val="left" w:pos="1529"/>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05BFA">
        <w:rPr>
          <w:rFonts w:ascii="Times New Roman" w:eastAsia="Times New Roman" w:hAnsi="Times New Roman" w:cs="Times New Roman"/>
          <w:sz w:val="26"/>
          <w:szCs w:val="26"/>
          <w:lang w:eastAsia="ru-RU"/>
        </w:rPr>
        <w:t>Предельные размеры выплат за качество выполняемых работ не могут превышать 25 процентов оклада руководителя учреждения, выплат за высокие результаты работы - 25 процентов оклада руководителя учреждения.</w:t>
      </w:r>
    </w:p>
    <w:p w:rsidR="00305BFA" w:rsidRPr="00305BFA" w:rsidRDefault="00305BFA" w:rsidP="00305BFA">
      <w:pPr>
        <w:widowControl w:val="0"/>
        <w:tabs>
          <w:tab w:val="left" w:pos="1529"/>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05BFA">
        <w:rPr>
          <w:rFonts w:ascii="Times New Roman" w:eastAsia="Times New Roman" w:hAnsi="Times New Roman" w:cs="Times New Roman"/>
          <w:sz w:val="26"/>
          <w:szCs w:val="26"/>
          <w:lang w:eastAsia="ru-RU"/>
        </w:rPr>
        <w:t>Выплаты за качество выполняемых работ и высокие результаты работы руководителям учреждений устанавливаются с учетом достижения целевых показателей деятельности учреждений (показателей эффективности деятельности учреждения), утвержденных в Положении о порядке и условиях выплат стимулирующего характера руководящим работникам муниципальных образовательных учреждений Дальнереченского муниципального округа.</w:t>
      </w:r>
    </w:p>
    <w:p w:rsidR="00305BFA" w:rsidRPr="00305BFA" w:rsidRDefault="00305BFA" w:rsidP="00305BFA">
      <w:pPr>
        <w:widowControl w:val="0"/>
        <w:tabs>
          <w:tab w:val="left" w:pos="1529"/>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05BFA">
        <w:rPr>
          <w:rFonts w:ascii="Times New Roman" w:eastAsia="Times New Roman" w:hAnsi="Times New Roman" w:cs="Times New Roman"/>
          <w:sz w:val="26"/>
          <w:szCs w:val="26"/>
          <w:lang w:eastAsia="ru-RU"/>
        </w:rPr>
        <w:t>Положение о порядке и условиях выплат стимулирующего характера руководящим работникам муниципальных образовательных учреждений Дальнереченского муниципального округа утверждается постановлением администрации Дальнереченского муниципального округа. Оценку работы руководителей образовательных учреждений осуществляет комиссия по оценке выполнения целевых показателей эффективности работы руководителей организации один раз в квартал, утвержденная данным Положением.</w:t>
      </w:r>
    </w:p>
    <w:p w:rsidR="00305BFA" w:rsidRPr="00305BFA" w:rsidRDefault="00305BFA" w:rsidP="00305BFA">
      <w:pPr>
        <w:widowControl w:val="0"/>
        <w:tabs>
          <w:tab w:val="left" w:pos="1529"/>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05BFA">
        <w:rPr>
          <w:rFonts w:ascii="Times New Roman" w:eastAsia="Times New Roman" w:hAnsi="Times New Roman" w:cs="Times New Roman"/>
          <w:sz w:val="26"/>
          <w:szCs w:val="26"/>
          <w:lang w:eastAsia="ru-RU"/>
        </w:rPr>
        <w:t>Состав комиссии и порядок оценки выполнения целевых показателей эффективности работы руководителей учреждений утверждается нормативным правовым актом администрации Дальнереченского муниципального округа.</w:t>
      </w:r>
    </w:p>
    <w:p w:rsidR="00305BFA" w:rsidRPr="00305BFA" w:rsidRDefault="00305BFA" w:rsidP="00305BFA">
      <w:pPr>
        <w:widowControl w:val="0"/>
        <w:tabs>
          <w:tab w:val="left" w:pos="1529"/>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05BFA">
        <w:rPr>
          <w:rFonts w:ascii="Times New Roman" w:eastAsia="Times New Roman" w:hAnsi="Times New Roman" w:cs="Times New Roman"/>
          <w:sz w:val="26"/>
          <w:szCs w:val="26"/>
          <w:lang w:eastAsia="ru-RU"/>
        </w:rPr>
        <w:t xml:space="preserve">5.6. Выплаты стимулирующего характера для заместителей руководителей учреждений, главных бухгалтеров и заведующих структурных подразделений устанавливаются в соответствии с </w:t>
      </w:r>
      <w:hyperlink r:id="rId9" w:history="1">
        <w:r w:rsidRPr="00305BFA">
          <w:rPr>
            <w:rFonts w:ascii="Times New Roman" w:eastAsia="Times New Roman" w:hAnsi="Times New Roman" w:cs="Times New Roman"/>
            <w:color w:val="0000FF"/>
            <w:sz w:val="26"/>
            <w:szCs w:val="26"/>
            <w:u w:val="single"/>
            <w:lang w:eastAsia="ru-RU"/>
          </w:rPr>
          <w:t>разделом 4.7.</w:t>
        </w:r>
      </w:hyperlink>
      <w:r w:rsidRPr="00305BFA">
        <w:rPr>
          <w:rFonts w:ascii="Times New Roman" w:eastAsia="Times New Roman" w:hAnsi="Times New Roman" w:cs="Times New Roman"/>
          <w:sz w:val="26"/>
          <w:szCs w:val="26"/>
          <w:lang w:eastAsia="ru-RU"/>
        </w:rPr>
        <w:t xml:space="preserve"> настоящего Положения.</w:t>
      </w:r>
    </w:p>
    <w:p w:rsidR="00305BFA" w:rsidRPr="00305BFA" w:rsidRDefault="00305BFA" w:rsidP="00305BFA">
      <w:pPr>
        <w:widowControl w:val="0"/>
        <w:tabs>
          <w:tab w:val="left" w:pos="1529"/>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05BFA">
        <w:rPr>
          <w:rFonts w:ascii="Times New Roman" w:eastAsia="Times New Roman" w:hAnsi="Times New Roman" w:cs="Times New Roman"/>
          <w:sz w:val="26"/>
          <w:szCs w:val="26"/>
          <w:lang w:eastAsia="ru-RU"/>
        </w:rPr>
        <w:t xml:space="preserve">5.7. Предельный уровень соотношения среднемесячной заработной платы директора учреждения, его заместителей, главного бухгалтера, заведующих структурных </w:t>
      </w:r>
      <w:r w:rsidRPr="00305BFA">
        <w:rPr>
          <w:rFonts w:ascii="Times New Roman" w:eastAsia="Times New Roman" w:hAnsi="Times New Roman" w:cs="Times New Roman"/>
          <w:sz w:val="26"/>
          <w:szCs w:val="26"/>
          <w:lang w:eastAsia="ru-RU"/>
        </w:rPr>
        <w:lastRenderedPageBreak/>
        <w:t>подразделений и среднемесячной заработной платы работников учреждения (без учета заработной платы директора учреждения, его заместителей и главного бухгалтера) устанавливается постановлением администрации Дальнереченского муниципального округа.</w:t>
      </w:r>
    </w:p>
    <w:p w:rsidR="00305BFA" w:rsidRPr="00305BFA" w:rsidRDefault="00305BFA" w:rsidP="00305BFA">
      <w:pPr>
        <w:widowControl w:val="0"/>
        <w:tabs>
          <w:tab w:val="left" w:pos="1529"/>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05BFA">
        <w:rPr>
          <w:rFonts w:ascii="Times New Roman" w:eastAsia="Times New Roman" w:hAnsi="Times New Roman" w:cs="Times New Roman"/>
          <w:sz w:val="26"/>
          <w:szCs w:val="26"/>
          <w:lang w:eastAsia="ru-RU"/>
        </w:rPr>
        <w:t>Соотношение среднемесячной заработной платы руководителя учреждения, его заместителей, главного бухгалтера, заведующих структурных подразделений и среднемесячной заработной платы работников учреждения, рассчитывается за соответствующий календарный год.</w:t>
      </w:r>
    </w:p>
    <w:p w:rsidR="00305BFA" w:rsidRPr="00305BFA" w:rsidRDefault="00305BFA" w:rsidP="00305BFA">
      <w:pPr>
        <w:widowControl w:val="0"/>
        <w:tabs>
          <w:tab w:val="left" w:pos="1529"/>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05BFA">
        <w:rPr>
          <w:rFonts w:ascii="Times New Roman" w:eastAsia="Times New Roman" w:hAnsi="Times New Roman" w:cs="Times New Roman"/>
          <w:sz w:val="26"/>
          <w:szCs w:val="26"/>
          <w:lang w:eastAsia="ru-RU"/>
        </w:rPr>
        <w:t xml:space="preserve">Соотношение среднемесячной заработной платы руководителя учреждения, его заместителей, главного бухгалтера, заведующих структурных подразделений и среднемесячной заработной платы работников учреждения определяется путем деления среднемесячной заработной платы руководителя учреждения, его заместителей и главного бухгалтера на среднемесячную заработную плату работников учреждения. Определение среднемесячной заработной платы в указанных целях осуществляется в соответствии с </w:t>
      </w:r>
      <w:hyperlink r:id="rId10" w:anchor="/document/99/902079672/XA00LVA2M9/" w:history="1">
        <w:r w:rsidRPr="00305BFA">
          <w:rPr>
            <w:rFonts w:ascii="Times New Roman" w:eastAsia="Times New Roman" w:hAnsi="Times New Roman" w:cs="Times New Roman"/>
            <w:color w:val="0000FF"/>
            <w:sz w:val="26"/>
            <w:szCs w:val="26"/>
            <w:u w:val="single"/>
            <w:lang w:eastAsia="ru-RU"/>
          </w:rPr>
          <w:t>Положением об особенностях порядка исчисления средней заработной платы</w:t>
        </w:r>
      </w:hyperlink>
      <w:r w:rsidRPr="00305BFA">
        <w:rPr>
          <w:rFonts w:ascii="Times New Roman" w:eastAsia="Times New Roman" w:hAnsi="Times New Roman" w:cs="Times New Roman"/>
          <w:sz w:val="26"/>
          <w:szCs w:val="26"/>
          <w:lang w:eastAsia="ru-RU"/>
        </w:rPr>
        <w:t>, утвержденным постановлением Правительства Российской Федерации от 24 декабря 2007 г. № 922 "Об особенностях порядка исчисления средней заработной платы"</w:t>
      </w:r>
    </w:p>
    <w:p w:rsidR="00305BFA" w:rsidRPr="00305BFA" w:rsidRDefault="00305BFA" w:rsidP="00305BFA">
      <w:pPr>
        <w:widowControl w:val="0"/>
        <w:tabs>
          <w:tab w:val="left" w:pos="1529"/>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05BFA">
        <w:rPr>
          <w:rFonts w:ascii="Times New Roman" w:eastAsia="Times New Roman" w:hAnsi="Times New Roman" w:cs="Times New Roman"/>
          <w:sz w:val="26"/>
          <w:szCs w:val="26"/>
          <w:lang w:eastAsia="ru-RU"/>
        </w:rPr>
        <w:t>5.8. Порядок выплаты материальной помощи</w:t>
      </w:r>
    </w:p>
    <w:p w:rsidR="00305BFA" w:rsidRPr="00305BFA" w:rsidRDefault="00305BFA" w:rsidP="00305BFA">
      <w:pPr>
        <w:tabs>
          <w:tab w:val="left" w:pos="1529"/>
        </w:tabs>
        <w:spacing w:after="0" w:line="240" w:lineRule="auto"/>
        <w:ind w:right="123" w:firstLine="709"/>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В</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пределах</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доведенных</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лимитов</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бюджетных</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обязательств</w:t>
      </w:r>
      <w:r w:rsidRPr="00305BFA">
        <w:rPr>
          <w:rFonts w:ascii="Times New Roman" w:eastAsia="Times New Roman" w:hAnsi="Times New Roman" w:cs="Times New Roman"/>
          <w:spacing w:val="66"/>
          <w:sz w:val="26"/>
          <w:szCs w:val="26"/>
        </w:rPr>
        <w:t xml:space="preserve"> </w:t>
      </w:r>
      <w:r w:rsidRPr="00305BFA">
        <w:rPr>
          <w:rFonts w:ascii="Times New Roman" w:eastAsia="Times New Roman" w:hAnsi="Times New Roman" w:cs="Times New Roman"/>
          <w:sz w:val="26"/>
          <w:szCs w:val="26"/>
        </w:rPr>
        <w:t>руководителям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организаций, их заместителям и главным бухгалтерам организаций может быть оказана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материальная</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помощь</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трудной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жизненной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ситуации.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Обстоятельства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выплаты</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материальной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помощи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устанавливаются</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коллективными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договорами,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локальными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нормативными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актами организаций.</w:t>
      </w:r>
    </w:p>
    <w:p w:rsidR="00305BFA" w:rsidRPr="00305BFA" w:rsidRDefault="00305BFA" w:rsidP="00305BFA">
      <w:pPr>
        <w:tabs>
          <w:tab w:val="left" w:pos="1529"/>
        </w:tabs>
        <w:spacing w:after="0" w:line="240" w:lineRule="auto"/>
        <w:ind w:right="123" w:firstLine="709"/>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Решение</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об</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оказании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материальной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помощи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руководителям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организаций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ее</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конкретных</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размерах</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принимает</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учредитель</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на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основании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ходатайства</w:t>
      </w:r>
      <w:r w:rsidRPr="00305BFA">
        <w:rPr>
          <w:rFonts w:ascii="Times New Roman" w:eastAsia="Times New Roman" w:hAnsi="Times New Roman" w:cs="Times New Roman"/>
          <w:spacing w:val="65"/>
          <w:sz w:val="26"/>
          <w:szCs w:val="26"/>
        </w:rPr>
        <w:t xml:space="preserve"> </w:t>
      </w:r>
      <w:r w:rsidRPr="00305BFA">
        <w:rPr>
          <w:rFonts w:ascii="Times New Roman" w:eastAsia="Times New Roman" w:hAnsi="Times New Roman" w:cs="Times New Roman"/>
          <w:sz w:val="26"/>
          <w:szCs w:val="26"/>
        </w:rPr>
        <w:t>директора Муниципального казенного учреждения «Управление народного образования»</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Дальнереченского</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муниципального</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округа 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письменных</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заявлений руководителей организаций.</w:t>
      </w:r>
    </w:p>
    <w:p w:rsidR="00305BFA" w:rsidRPr="00305BFA" w:rsidRDefault="00305BFA" w:rsidP="00305BFA">
      <w:pPr>
        <w:tabs>
          <w:tab w:val="left" w:pos="1529"/>
        </w:tabs>
        <w:spacing w:after="0" w:line="240" w:lineRule="auto"/>
        <w:ind w:right="124" w:firstLine="709"/>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Решение об оказании материальной помощи заместителям руководителей организаций и главным бухгалтерам</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ее</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конкретных</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размерах</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принимают</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руководители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организаций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по</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согласованию</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директором Муниципального казенного учреждения «Управление народного образования»</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Дальнереченского</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муниципального</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округа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письменных</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заявлений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соответственно</w:t>
      </w:r>
      <w:r w:rsidRPr="00305BFA">
        <w:rPr>
          <w:rFonts w:ascii="Times New Roman" w:eastAsia="Times New Roman" w:hAnsi="Times New Roman" w:cs="Times New Roman"/>
          <w:spacing w:val="-3"/>
          <w:sz w:val="26"/>
          <w:szCs w:val="26"/>
        </w:rPr>
        <w:t xml:space="preserve"> </w:t>
      </w:r>
      <w:r w:rsidRPr="00305BFA">
        <w:rPr>
          <w:rFonts w:ascii="Times New Roman" w:eastAsia="Times New Roman" w:hAnsi="Times New Roman" w:cs="Times New Roman"/>
          <w:sz w:val="26"/>
          <w:szCs w:val="26"/>
        </w:rPr>
        <w:t>заместителей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руководителей</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организаций.</w:t>
      </w:r>
    </w:p>
    <w:p w:rsidR="00305BFA" w:rsidRPr="00305BFA" w:rsidRDefault="00305BFA" w:rsidP="00305BFA">
      <w:pPr>
        <w:widowControl w:val="0"/>
        <w:tabs>
          <w:tab w:val="left" w:pos="1529"/>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305BFA" w:rsidRPr="00305BFA" w:rsidRDefault="00305BFA" w:rsidP="00F41010">
      <w:pPr>
        <w:numPr>
          <w:ilvl w:val="0"/>
          <w:numId w:val="11"/>
        </w:numPr>
        <w:spacing w:after="0" w:line="240" w:lineRule="auto"/>
        <w:ind w:left="0" w:right="125" w:firstLine="0"/>
        <w:jc w:val="center"/>
        <w:outlineLvl w:val="0"/>
        <w:rPr>
          <w:rFonts w:ascii="Times New Roman" w:eastAsia="Times New Roman" w:hAnsi="Times New Roman" w:cs="Times New Roman"/>
          <w:b/>
          <w:bCs/>
          <w:sz w:val="26"/>
          <w:szCs w:val="26"/>
        </w:rPr>
      </w:pPr>
      <w:r w:rsidRPr="00305BFA">
        <w:rPr>
          <w:rFonts w:ascii="Times New Roman" w:eastAsia="Times New Roman" w:hAnsi="Times New Roman" w:cs="Times New Roman"/>
          <w:b/>
          <w:bCs/>
          <w:sz w:val="26"/>
          <w:szCs w:val="26"/>
        </w:rPr>
        <w:t>Заключительные</w:t>
      </w:r>
      <w:r w:rsidRPr="00305BFA">
        <w:rPr>
          <w:rFonts w:ascii="Times New Roman" w:eastAsia="Times New Roman" w:hAnsi="Times New Roman" w:cs="Times New Roman"/>
          <w:b/>
          <w:bCs/>
          <w:spacing w:val="-6"/>
          <w:sz w:val="26"/>
          <w:szCs w:val="26"/>
        </w:rPr>
        <w:t xml:space="preserve"> </w:t>
      </w:r>
      <w:r w:rsidRPr="00305BFA">
        <w:rPr>
          <w:rFonts w:ascii="Times New Roman" w:eastAsia="Times New Roman" w:hAnsi="Times New Roman" w:cs="Times New Roman"/>
          <w:b/>
          <w:bCs/>
          <w:sz w:val="26"/>
          <w:szCs w:val="26"/>
        </w:rPr>
        <w:t>положения</w:t>
      </w:r>
    </w:p>
    <w:p w:rsidR="00305BFA" w:rsidRPr="00305BFA" w:rsidRDefault="00305BFA" w:rsidP="00F41010">
      <w:pPr>
        <w:numPr>
          <w:ilvl w:val="1"/>
          <w:numId w:val="1"/>
        </w:numPr>
        <w:tabs>
          <w:tab w:val="left" w:pos="1342"/>
          <w:tab w:val="left" w:pos="1529"/>
        </w:tabs>
        <w:spacing w:after="0" w:line="240" w:lineRule="auto"/>
        <w:ind w:left="0" w:right="126" w:firstLine="0"/>
        <w:jc w:val="both"/>
        <w:rPr>
          <w:rFonts w:ascii="Times New Roman" w:eastAsia="Times New Roman" w:hAnsi="Times New Roman" w:cs="Times New Roman"/>
          <w:sz w:val="26"/>
        </w:rPr>
      </w:pPr>
      <w:r w:rsidRPr="00305BFA">
        <w:rPr>
          <w:rFonts w:ascii="Times New Roman" w:eastAsia="Times New Roman" w:hAnsi="Times New Roman" w:cs="Times New Roman"/>
          <w:sz w:val="26"/>
        </w:rPr>
        <w:t>Организации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принимают</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положения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об</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оплате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труда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работников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организации,</w:t>
      </w:r>
      <w:r w:rsidRPr="00305BFA">
        <w:rPr>
          <w:rFonts w:ascii="Times New Roman" w:eastAsia="Times New Roman" w:hAnsi="Times New Roman" w:cs="Times New Roman"/>
          <w:spacing w:val="-62"/>
          <w:sz w:val="26"/>
        </w:rPr>
        <w:t xml:space="preserve"> </w:t>
      </w:r>
      <w:r w:rsidRPr="00305BFA">
        <w:rPr>
          <w:rFonts w:ascii="Times New Roman" w:eastAsia="Times New Roman" w:hAnsi="Times New Roman" w:cs="Times New Roman"/>
          <w:sz w:val="26"/>
        </w:rPr>
        <w:t>руководствуясь настоящим Положением, по согласованию с представительным органом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работников.</w:t>
      </w:r>
    </w:p>
    <w:p w:rsidR="00305BFA" w:rsidRPr="00305BFA" w:rsidRDefault="00305BFA" w:rsidP="00F41010">
      <w:pPr>
        <w:numPr>
          <w:ilvl w:val="1"/>
          <w:numId w:val="1"/>
        </w:numPr>
        <w:tabs>
          <w:tab w:val="left" w:pos="1426"/>
          <w:tab w:val="left" w:pos="1529"/>
        </w:tabs>
        <w:spacing w:after="0" w:line="240" w:lineRule="auto"/>
        <w:ind w:left="0" w:right="125" w:firstLine="0"/>
        <w:jc w:val="both"/>
        <w:rPr>
          <w:rFonts w:ascii="Times New Roman" w:eastAsia="Times New Roman" w:hAnsi="Times New Roman" w:cs="Times New Roman"/>
          <w:sz w:val="26"/>
        </w:rPr>
      </w:pPr>
      <w:r w:rsidRPr="00305BFA">
        <w:rPr>
          <w:rFonts w:ascii="Times New Roman" w:eastAsia="Times New Roman" w:hAnsi="Times New Roman" w:cs="Times New Roman"/>
          <w:sz w:val="26"/>
        </w:rPr>
        <w:t>Фонд оплаты труда работников организации формируется на соответствующий</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календарный год, исходя из объема лимитов бюджетных обязательств по расходам на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оплату</w:t>
      </w:r>
      <w:r w:rsidRPr="00305BFA">
        <w:rPr>
          <w:rFonts w:ascii="Times New Roman" w:eastAsia="Times New Roman" w:hAnsi="Times New Roman" w:cs="Times New Roman"/>
          <w:spacing w:val="-6"/>
          <w:sz w:val="26"/>
        </w:rPr>
        <w:t xml:space="preserve"> </w:t>
      </w:r>
      <w:r w:rsidRPr="00305BFA">
        <w:rPr>
          <w:rFonts w:ascii="Times New Roman" w:eastAsia="Times New Roman" w:hAnsi="Times New Roman" w:cs="Times New Roman"/>
          <w:sz w:val="26"/>
        </w:rPr>
        <w:t>труда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средств,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поступающих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от</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приносящей доход</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деятельности.</w:t>
      </w:r>
    </w:p>
    <w:p w:rsidR="00305BFA" w:rsidRPr="00305BFA" w:rsidRDefault="00305BFA" w:rsidP="00F41010">
      <w:pPr>
        <w:numPr>
          <w:ilvl w:val="1"/>
          <w:numId w:val="1"/>
        </w:numPr>
        <w:tabs>
          <w:tab w:val="left" w:pos="1390"/>
          <w:tab w:val="left" w:pos="1529"/>
        </w:tabs>
        <w:spacing w:after="0" w:line="240" w:lineRule="auto"/>
        <w:ind w:left="0" w:right="123" w:firstLine="0"/>
        <w:jc w:val="both"/>
        <w:rPr>
          <w:rFonts w:ascii="Times New Roman" w:eastAsia="Times New Roman" w:hAnsi="Times New Roman" w:cs="Times New Roman"/>
          <w:sz w:val="26"/>
        </w:rPr>
      </w:pPr>
      <w:r w:rsidRPr="00305BFA">
        <w:rPr>
          <w:rFonts w:ascii="Times New Roman" w:eastAsia="Times New Roman" w:hAnsi="Times New Roman" w:cs="Times New Roman"/>
          <w:sz w:val="26"/>
        </w:rPr>
        <w:t>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случаях,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когда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размер</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оплаты</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труда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работника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зависит</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от</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образования,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квалификационной категории,</w:t>
      </w:r>
      <w:r w:rsidRPr="00305BFA">
        <w:rPr>
          <w:rFonts w:ascii="Times New Roman" w:eastAsia="Times New Roman" w:hAnsi="Times New Roman" w:cs="Times New Roman"/>
          <w:spacing w:val="-3"/>
          <w:sz w:val="26"/>
        </w:rPr>
        <w:t xml:space="preserve"> </w:t>
      </w:r>
      <w:r w:rsidRPr="00305BFA">
        <w:rPr>
          <w:rFonts w:ascii="Times New Roman" w:eastAsia="Times New Roman" w:hAnsi="Times New Roman" w:cs="Times New Roman"/>
          <w:sz w:val="26"/>
        </w:rPr>
        <w:t>право</w:t>
      </w:r>
      <w:r w:rsidRPr="00305BFA">
        <w:rPr>
          <w:rFonts w:ascii="Times New Roman" w:eastAsia="Times New Roman" w:hAnsi="Times New Roman" w:cs="Times New Roman"/>
          <w:spacing w:val="-3"/>
          <w:sz w:val="26"/>
        </w:rPr>
        <w:t xml:space="preserve"> </w:t>
      </w:r>
      <w:r w:rsidRPr="00305BFA">
        <w:rPr>
          <w:rFonts w:ascii="Times New Roman" w:eastAsia="Times New Roman" w:hAnsi="Times New Roman" w:cs="Times New Roman"/>
          <w:sz w:val="26"/>
        </w:rPr>
        <w:t>на</w:t>
      </w:r>
      <w:r w:rsidRPr="00305BFA">
        <w:rPr>
          <w:rFonts w:ascii="Times New Roman" w:eastAsia="Times New Roman" w:hAnsi="Times New Roman" w:cs="Times New Roman"/>
          <w:spacing w:val="-3"/>
          <w:sz w:val="26"/>
        </w:rPr>
        <w:t xml:space="preserve"> </w:t>
      </w:r>
      <w:r w:rsidRPr="00305BFA">
        <w:rPr>
          <w:rFonts w:ascii="Times New Roman" w:eastAsia="Times New Roman" w:hAnsi="Times New Roman" w:cs="Times New Roman"/>
          <w:sz w:val="26"/>
        </w:rPr>
        <w:t>его изменение</w:t>
      </w:r>
      <w:r w:rsidRPr="00305BFA">
        <w:rPr>
          <w:rFonts w:ascii="Times New Roman" w:eastAsia="Times New Roman" w:hAnsi="Times New Roman" w:cs="Times New Roman"/>
          <w:spacing w:val="-3"/>
          <w:sz w:val="26"/>
        </w:rPr>
        <w:t xml:space="preserve"> </w:t>
      </w:r>
      <w:r w:rsidRPr="00305BFA">
        <w:rPr>
          <w:rFonts w:ascii="Times New Roman" w:eastAsia="Times New Roman" w:hAnsi="Times New Roman" w:cs="Times New Roman"/>
          <w:sz w:val="26"/>
        </w:rPr>
        <w:t>возникает</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в</w:t>
      </w:r>
      <w:r w:rsidRPr="00305BFA">
        <w:rPr>
          <w:rFonts w:ascii="Times New Roman" w:eastAsia="Times New Roman" w:hAnsi="Times New Roman" w:cs="Times New Roman"/>
          <w:spacing w:val="-3"/>
          <w:sz w:val="26"/>
        </w:rPr>
        <w:t xml:space="preserve"> </w:t>
      </w:r>
      <w:r w:rsidRPr="00305BFA">
        <w:rPr>
          <w:rFonts w:ascii="Times New Roman" w:eastAsia="Times New Roman" w:hAnsi="Times New Roman" w:cs="Times New Roman"/>
          <w:sz w:val="26"/>
        </w:rPr>
        <w:t>следующие</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сроки:</w:t>
      </w:r>
    </w:p>
    <w:p w:rsidR="00305BFA" w:rsidRPr="00305BFA" w:rsidRDefault="00305BFA" w:rsidP="00F41010">
      <w:pPr>
        <w:numPr>
          <w:ilvl w:val="0"/>
          <w:numId w:val="3"/>
        </w:numPr>
        <w:tabs>
          <w:tab w:val="left" w:pos="980"/>
          <w:tab w:val="left" w:pos="1529"/>
        </w:tabs>
        <w:spacing w:after="0" w:line="240" w:lineRule="auto"/>
        <w:ind w:left="0" w:right="124" w:firstLine="0"/>
        <w:jc w:val="both"/>
        <w:rPr>
          <w:rFonts w:ascii="Times New Roman" w:eastAsia="Times New Roman" w:hAnsi="Times New Roman" w:cs="Times New Roman"/>
          <w:sz w:val="26"/>
        </w:rPr>
      </w:pPr>
      <w:r w:rsidRPr="00305BFA">
        <w:rPr>
          <w:rFonts w:ascii="Times New Roman" w:eastAsia="Times New Roman" w:hAnsi="Times New Roman" w:cs="Times New Roman"/>
          <w:sz w:val="26"/>
        </w:rPr>
        <w:t>при получении образования или восстановлении документов об образовании – со дня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представления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соответствующего</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документа;</w:t>
      </w:r>
    </w:p>
    <w:p w:rsidR="00305BFA" w:rsidRPr="00305BFA" w:rsidRDefault="00305BFA" w:rsidP="00F41010">
      <w:pPr>
        <w:numPr>
          <w:ilvl w:val="0"/>
          <w:numId w:val="3"/>
        </w:numPr>
        <w:tabs>
          <w:tab w:val="left" w:pos="1112"/>
          <w:tab w:val="left" w:pos="1529"/>
        </w:tabs>
        <w:spacing w:after="0" w:line="240" w:lineRule="auto"/>
        <w:ind w:left="0" w:right="124" w:firstLine="0"/>
        <w:jc w:val="both"/>
        <w:rPr>
          <w:rFonts w:ascii="Times New Roman" w:eastAsia="Times New Roman" w:hAnsi="Times New Roman" w:cs="Times New Roman"/>
          <w:sz w:val="26"/>
        </w:rPr>
      </w:pPr>
      <w:r w:rsidRPr="00305BFA">
        <w:rPr>
          <w:rFonts w:ascii="Times New Roman" w:eastAsia="Times New Roman" w:hAnsi="Times New Roman" w:cs="Times New Roman"/>
          <w:sz w:val="26"/>
        </w:rPr>
        <w:lastRenderedPageBreak/>
        <w:t>при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присвоении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квалификационной</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категории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со</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дня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вынесения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решения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аттестационной</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комиссией.</w:t>
      </w:r>
    </w:p>
    <w:p w:rsidR="00305BFA" w:rsidRPr="00305BFA" w:rsidRDefault="00305BFA" w:rsidP="00F41010">
      <w:pPr>
        <w:tabs>
          <w:tab w:val="left" w:pos="1529"/>
        </w:tabs>
        <w:spacing w:after="0" w:line="240" w:lineRule="auto"/>
        <w:ind w:right="123"/>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При наступлении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у работника права на изменение размера оплаты труда в период</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 xml:space="preserve">пребывания в ежегодном или ином отпуске, в период его временной нетрудоспособности, </w:t>
      </w:r>
      <w:r w:rsidRPr="00305BFA">
        <w:rPr>
          <w:rFonts w:ascii="Times New Roman" w:eastAsia="Times New Roman" w:hAnsi="Times New Roman" w:cs="Times New Roman"/>
          <w:spacing w:val="-62"/>
          <w:sz w:val="26"/>
          <w:szCs w:val="26"/>
        </w:rPr>
        <w:t>а</w:t>
      </w:r>
      <w:r w:rsidRPr="00305BFA">
        <w:rPr>
          <w:rFonts w:ascii="Times New Roman" w:eastAsia="Times New Roman" w:hAnsi="Times New Roman" w:cs="Times New Roman"/>
          <w:sz w:val="26"/>
          <w:szCs w:val="26"/>
        </w:rPr>
        <w:t xml:space="preserve"> также в другие периоды, в течение которых за ним сохраняется средняя заработная</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плата,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изменение</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размера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оплаты</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его</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труда</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осуществляется</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по</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окончании</w:t>
      </w:r>
      <w:r w:rsidRPr="00305BFA">
        <w:rPr>
          <w:rFonts w:ascii="Times New Roman" w:eastAsia="Times New Roman" w:hAnsi="Times New Roman" w:cs="Times New Roman"/>
          <w:spacing w:val="1"/>
          <w:sz w:val="26"/>
          <w:szCs w:val="26"/>
        </w:rPr>
        <w:t xml:space="preserve"> </w:t>
      </w:r>
      <w:r w:rsidRPr="00305BFA">
        <w:rPr>
          <w:rFonts w:ascii="Times New Roman" w:eastAsia="Times New Roman" w:hAnsi="Times New Roman" w:cs="Times New Roman"/>
          <w:sz w:val="26"/>
          <w:szCs w:val="26"/>
        </w:rPr>
        <w:t xml:space="preserve">указанных </w:t>
      </w:r>
      <w:r w:rsidRPr="00305BFA">
        <w:rPr>
          <w:rFonts w:ascii="Times New Roman" w:eastAsia="Times New Roman" w:hAnsi="Times New Roman" w:cs="Times New Roman"/>
          <w:spacing w:val="-62"/>
          <w:sz w:val="26"/>
          <w:szCs w:val="26"/>
        </w:rPr>
        <w:t xml:space="preserve">  </w:t>
      </w:r>
      <w:r w:rsidRPr="00305BFA">
        <w:rPr>
          <w:rFonts w:ascii="Times New Roman" w:eastAsia="Times New Roman" w:hAnsi="Times New Roman" w:cs="Times New Roman"/>
          <w:sz w:val="26"/>
          <w:szCs w:val="26"/>
        </w:rPr>
        <w:t>периодов.</w:t>
      </w:r>
    </w:p>
    <w:p w:rsidR="00305BFA" w:rsidRPr="00305BFA" w:rsidRDefault="00305BFA" w:rsidP="00F41010">
      <w:pPr>
        <w:numPr>
          <w:ilvl w:val="1"/>
          <w:numId w:val="1"/>
        </w:numPr>
        <w:tabs>
          <w:tab w:val="left" w:pos="1272"/>
          <w:tab w:val="left" w:pos="1529"/>
        </w:tabs>
        <w:spacing w:after="0" w:line="240" w:lineRule="auto"/>
        <w:ind w:left="0" w:right="125" w:firstLine="0"/>
        <w:jc w:val="both"/>
        <w:rPr>
          <w:rFonts w:ascii="Times New Roman" w:eastAsia="Times New Roman" w:hAnsi="Times New Roman" w:cs="Times New Roman"/>
          <w:sz w:val="26"/>
        </w:rPr>
      </w:pPr>
      <w:r w:rsidRPr="00305BFA">
        <w:rPr>
          <w:rFonts w:ascii="Times New Roman" w:eastAsia="Times New Roman" w:hAnsi="Times New Roman" w:cs="Times New Roman"/>
          <w:sz w:val="26"/>
        </w:rPr>
        <w:t>Руководители</w:t>
      </w:r>
      <w:r w:rsidRPr="00305BFA">
        <w:rPr>
          <w:rFonts w:ascii="Times New Roman" w:eastAsia="Times New Roman" w:hAnsi="Times New Roman" w:cs="Times New Roman"/>
          <w:spacing w:val="-4"/>
          <w:sz w:val="26"/>
        </w:rPr>
        <w:t xml:space="preserve"> </w:t>
      </w:r>
      <w:r w:rsidRPr="00305BFA">
        <w:rPr>
          <w:rFonts w:ascii="Times New Roman" w:eastAsia="Times New Roman" w:hAnsi="Times New Roman" w:cs="Times New Roman"/>
          <w:sz w:val="26"/>
        </w:rPr>
        <w:t>образовательных</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организаций:</w:t>
      </w:r>
    </w:p>
    <w:p w:rsidR="00305BFA" w:rsidRPr="00305BFA" w:rsidRDefault="00305BFA" w:rsidP="00F41010">
      <w:pPr>
        <w:numPr>
          <w:ilvl w:val="2"/>
          <w:numId w:val="1"/>
        </w:numPr>
        <w:tabs>
          <w:tab w:val="left" w:pos="1529"/>
        </w:tabs>
        <w:spacing w:after="0" w:line="240" w:lineRule="auto"/>
        <w:ind w:left="0" w:right="124" w:firstLine="0"/>
        <w:jc w:val="both"/>
        <w:rPr>
          <w:rFonts w:ascii="Times New Roman" w:eastAsia="Times New Roman" w:hAnsi="Times New Roman" w:cs="Times New Roman"/>
          <w:sz w:val="26"/>
        </w:rPr>
      </w:pPr>
      <w:r w:rsidRPr="00305BFA">
        <w:rPr>
          <w:rFonts w:ascii="Times New Roman" w:eastAsia="Times New Roman" w:hAnsi="Times New Roman" w:cs="Times New Roman"/>
          <w:sz w:val="26"/>
        </w:rPr>
        <w:t>Ежегодно составляют и утверждают учебные планы, тарификационные списки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работников, выполняющих педагогическую работу, включая работников, выполняющих</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эту</w:t>
      </w:r>
      <w:r w:rsidRPr="00305BFA">
        <w:rPr>
          <w:rFonts w:ascii="Times New Roman" w:eastAsia="Times New Roman" w:hAnsi="Times New Roman" w:cs="Times New Roman"/>
          <w:spacing w:val="-6"/>
          <w:sz w:val="26"/>
        </w:rPr>
        <w:t xml:space="preserve"> </w:t>
      </w:r>
      <w:r w:rsidRPr="00305BFA">
        <w:rPr>
          <w:rFonts w:ascii="Times New Roman" w:eastAsia="Times New Roman" w:hAnsi="Times New Roman" w:cs="Times New Roman"/>
          <w:sz w:val="26"/>
        </w:rPr>
        <w:t>работу</w:t>
      </w:r>
      <w:r w:rsidRPr="00305BFA">
        <w:rPr>
          <w:rFonts w:ascii="Times New Roman" w:eastAsia="Times New Roman" w:hAnsi="Times New Roman" w:cs="Times New Roman"/>
          <w:spacing w:val="-6"/>
          <w:sz w:val="26"/>
        </w:rPr>
        <w:t xml:space="preserve"> </w:t>
      </w:r>
      <w:r w:rsidRPr="00305BFA">
        <w:rPr>
          <w:rFonts w:ascii="Times New Roman" w:eastAsia="Times New Roman" w:hAnsi="Times New Roman" w:cs="Times New Roman"/>
          <w:sz w:val="26"/>
        </w:rPr>
        <w:t>в</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той же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организации помимо</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своей основной работы.</w:t>
      </w:r>
    </w:p>
    <w:p w:rsidR="00305BFA" w:rsidRPr="00305BFA" w:rsidRDefault="00305BFA" w:rsidP="00F41010">
      <w:pPr>
        <w:numPr>
          <w:ilvl w:val="2"/>
          <w:numId w:val="1"/>
        </w:numPr>
        <w:tabs>
          <w:tab w:val="left" w:pos="1498"/>
          <w:tab w:val="left" w:pos="1529"/>
        </w:tabs>
        <w:spacing w:after="0" w:line="240" w:lineRule="auto"/>
        <w:ind w:left="0" w:right="126" w:firstLine="0"/>
        <w:jc w:val="both"/>
        <w:rPr>
          <w:rFonts w:ascii="Times New Roman" w:eastAsia="Times New Roman" w:hAnsi="Times New Roman" w:cs="Times New Roman"/>
          <w:sz w:val="26"/>
        </w:rPr>
      </w:pPr>
      <w:r w:rsidRPr="00305BFA">
        <w:rPr>
          <w:rFonts w:ascii="Times New Roman" w:eastAsia="Times New Roman" w:hAnsi="Times New Roman" w:cs="Times New Roman"/>
          <w:sz w:val="26"/>
        </w:rPr>
        <w:t>Формируют и утверждают штатное расписание организации в пределах объема</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средств</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образовательной</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организации</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на</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текущий</w:t>
      </w:r>
      <w:r w:rsidRPr="00305BFA">
        <w:rPr>
          <w:rFonts w:ascii="Times New Roman" w:eastAsia="Times New Roman" w:hAnsi="Times New Roman" w:cs="Times New Roman"/>
          <w:spacing w:val="4"/>
          <w:sz w:val="26"/>
        </w:rPr>
        <w:t xml:space="preserve"> </w:t>
      </w:r>
      <w:r w:rsidRPr="00305BFA">
        <w:rPr>
          <w:rFonts w:ascii="Times New Roman" w:eastAsia="Times New Roman" w:hAnsi="Times New Roman" w:cs="Times New Roman"/>
          <w:sz w:val="26"/>
        </w:rPr>
        <w:t>учебный,</w:t>
      </w:r>
      <w:r w:rsidRPr="00305BFA">
        <w:rPr>
          <w:rFonts w:ascii="Times New Roman" w:eastAsia="Times New Roman" w:hAnsi="Times New Roman" w:cs="Times New Roman"/>
          <w:spacing w:val="-2"/>
          <w:sz w:val="26"/>
        </w:rPr>
        <w:t xml:space="preserve"> </w:t>
      </w:r>
      <w:r w:rsidRPr="00305BFA">
        <w:rPr>
          <w:rFonts w:ascii="Times New Roman" w:eastAsia="Times New Roman" w:hAnsi="Times New Roman" w:cs="Times New Roman"/>
          <w:sz w:val="26"/>
        </w:rPr>
        <w:t>финансовый</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год.</w:t>
      </w:r>
    </w:p>
    <w:p w:rsidR="00305BFA" w:rsidRPr="00305BFA" w:rsidRDefault="00305BFA" w:rsidP="00F41010">
      <w:pPr>
        <w:numPr>
          <w:ilvl w:val="2"/>
          <w:numId w:val="1"/>
        </w:numPr>
        <w:tabs>
          <w:tab w:val="left" w:pos="1529"/>
        </w:tabs>
        <w:spacing w:after="0" w:line="240" w:lineRule="auto"/>
        <w:ind w:left="0" w:right="123" w:firstLine="0"/>
        <w:jc w:val="both"/>
        <w:rPr>
          <w:rFonts w:ascii="Times New Roman" w:eastAsia="Times New Roman" w:hAnsi="Times New Roman" w:cs="Times New Roman"/>
          <w:sz w:val="26"/>
        </w:rPr>
      </w:pPr>
      <w:r w:rsidRPr="00305BFA">
        <w:rPr>
          <w:rFonts w:ascii="Times New Roman" w:eastAsia="Times New Roman" w:hAnsi="Times New Roman" w:cs="Times New Roman"/>
          <w:sz w:val="26"/>
        </w:rPr>
        <w:t>Несут ответственность за своевременное и правильное определение размеров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заработной</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платы</w:t>
      </w:r>
      <w:r w:rsidRPr="00305BFA">
        <w:rPr>
          <w:rFonts w:ascii="Times New Roman" w:eastAsia="Times New Roman" w:hAnsi="Times New Roman" w:cs="Times New Roman"/>
          <w:spacing w:val="3"/>
          <w:sz w:val="26"/>
        </w:rPr>
        <w:t xml:space="preserve"> </w:t>
      </w:r>
      <w:r w:rsidRPr="00305BFA">
        <w:rPr>
          <w:rFonts w:ascii="Times New Roman" w:eastAsia="Times New Roman" w:hAnsi="Times New Roman" w:cs="Times New Roman"/>
          <w:sz w:val="26"/>
        </w:rPr>
        <w:t>работников.</w:t>
      </w:r>
    </w:p>
    <w:p w:rsidR="00305BFA" w:rsidRPr="00305BFA" w:rsidRDefault="00305BFA" w:rsidP="00F41010">
      <w:pPr>
        <w:numPr>
          <w:ilvl w:val="2"/>
          <w:numId w:val="1"/>
        </w:numPr>
        <w:tabs>
          <w:tab w:val="left" w:pos="1529"/>
          <w:tab w:val="left" w:pos="1589"/>
        </w:tabs>
        <w:spacing w:after="0" w:line="240" w:lineRule="auto"/>
        <w:ind w:left="0" w:right="124" w:firstLine="0"/>
        <w:jc w:val="both"/>
        <w:rPr>
          <w:rFonts w:ascii="Times New Roman" w:eastAsia="Times New Roman" w:hAnsi="Times New Roman" w:cs="Times New Roman"/>
          <w:sz w:val="26"/>
        </w:rPr>
      </w:pPr>
      <w:r w:rsidRPr="00305BFA">
        <w:rPr>
          <w:rFonts w:ascii="Times New Roman" w:eastAsia="Times New Roman" w:hAnsi="Times New Roman" w:cs="Times New Roman"/>
          <w:sz w:val="26"/>
        </w:rPr>
        <w:t>Прочие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вопросы,</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не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урегулированные</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настоящим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Положением,</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решаются</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организацией самостоятельно и отражаются в положении об оплате труда работников</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конкретной</w:t>
      </w:r>
      <w:r w:rsidRPr="00305BFA">
        <w:rPr>
          <w:rFonts w:ascii="Times New Roman" w:eastAsia="Times New Roman" w:hAnsi="Times New Roman" w:cs="Times New Roman"/>
          <w:spacing w:val="-1"/>
          <w:sz w:val="26"/>
        </w:rPr>
        <w:t xml:space="preserve"> </w:t>
      </w:r>
      <w:r w:rsidRPr="00305BFA">
        <w:rPr>
          <w:rFonts w:ascii="Times New Roman" w:eastAsia="Times New Roman" w:hAnsi="Times New Roman" w:cs="Times New Roman"/>
          <w:sz w:val="26"/>
        </w:rPr>
        <w:t>организации.</w:t>
      </w:r>
    </w:p>
    <w:p w:rsidR="00305BFA" w:rsidRPr="00305BFA" w:rsidRDefault="00305BFA" w:rsidP="00305BFA">
      <w:pPr>
        <w:tabs>
          <w:tab w:val="left" w:pos="1529"/>
        </w:tabs>
        <w:spacing w:after="0" w:line="240" w:lineRule="auto"/>
        <w:ind w:right="125" w:firstLine="709"/>
        <w:jc w:val="both"/>
        <w:rPr>
          <w:rFonts w:ascii="Times New Roman" w:eastAsia="Times New Roman" w:hAnsi="Times New Roman" w:cs="Times New Roman"/>
          <w:sz w:val="26"/>
        </w:rPr>
        <w:sectPr w:rsidR="00305BFA" w:rsidRPr="00305BFA" w:rsidSect="00305BFA">
          <w:headerReference w:type="default" r:id="rId11"/>
          <w:pgSz w:w="11910" w:h="16840"/>
          <w:pgMar w:top="1134" w:right="851" w:bottom="1134" w:left="1134" w:header="710" w:footer="0" w:gutter="0"/>
          <w:cols w:space="720"/>
          <w:docGrid w:linePitch="299"/>
        </w:sectPr>
      </w:pPr>
    </w:p>
    <w:p w:rsidR="00305BFA" w:rsidRPr="00305BFA" w:rsidRDefault="00305BFA" w:rsidP="00305BFA">
      <w:pPr>
        <w:widowControl w:val="0"/>
        <w:shd w:val="clear" w:color="auto" w:fill="FFFFFF"/>
        <w:autoSpaceDE w:val="0"/>
        <w:autoSpaceDN w:val="0"/>
        <w:spacing w:after="0" w:line="360" w:lineRule="auto"/>
        <w:ind w:left="5670" w:right="125"/>
        <w:jc w:val="right"/>
        <w:rPr>
          <w:rFonts w:ascii="Times New Roman" w:eastAsia="Times New Roman" w:hAnsi="Times New Roman" w:cs="Times New Roman"/>
          <w:bCs/>
          <w:sz w:val="26"/>
          <w:szCs w:val="26"/>
        </w:rPr>
      </w:pPr>
      <w:r w:rsidRPr="00305BFA">
        <w:rPr>
          <w:rFonts w:ascii="Times New Roman" w:eastAsia="Times New Roman" w:hAnsi="Times New Roman" w:cs="Times New Roman"/>
          <w:bCs/>
          <w:sz w:val="26"/>
          <w:szCs w:val="26"/>
        </w:rPr>
        <w:lastRenderedPageBreak/>
        <w:t>Приложение 1</w:t>
      </w:r>
    </w:p>
    <w:p w:rsidR="00305BFA" w:rsidRPr="00305BFA" w:rsidRDefault="00305BFA" w:rsidP="00305BFA">
      <w:pPr>
        <w:adjustRightInd w:val="0"/>
        <w:spacing w:after="0" w:line="360" w:lineRule="auto"/>
        <w:ind w:left="2880" w:right="125"/>
        <w:jc w:val="right"/>
        <w:rPr>
          <w:rFonts w:ascii="Times New Roman" w:eastAsia="Times New Roman" w:hAnsi="Times New Roman" w:cs="Times New Roman"/>
          <w:bCs/>
          <w:i/>
          <w:sz w:val="26"/>
          <w:szCs w:val="26"/>
          <w:lang w:eastAsia="ru-RU"/>
        </w:rPr>
      </w:pPr>
      <w:r w:rsidRPr="00305BFA">
        <w:rPr>
          <w:rFonts w:ascii="Times New Roman" w:eastAsia="Times New Roman" w:hAnsi="Times New Roman" w:cs="Times New Roman"/>
          <w:bCs/>
          <w:i/>
          <w:sz w:val="26"/>
          <w:szCs w:val="26"/>
          <w:lang w:eastAsia="ru-RU"/>
        </w:rPr>
        <w:t xml:space="preserve">к положению об оплате труда </w:t>
      </w:r>
    </w:p>
    <w:p w:rsidR="00305BFA" w:rsidRPr="00305BFA" w:rsidRDefault="00305BFA" w:rsidP="00305BFA">
      <w:pPr>
        <w:adjustRightInd w:val="0"/>
        <w:spacing w:after="0" w:line="360" w:lineRule="auto"/>
        <w:ind w:left="2880" w:right="125"/>
        <w:jc w:val="right"/>
        <w:rPr>
          <w:rFonts w:ascii="Times New Roman" w:eastAsia="Times New Roman" w:hAnsi="Times New Roman" w:cs="Times New Roman"/>
          <w:i/>
          <w:sz w:val="20"/>
          <w:szCs w:val="20"/>
          <w:lang w:eastAsia="ru-RU"/>
        </w:rPr>
      </w:pPr>
      <w:r w:rsidRPr="00305BFA">
        <w:rPr>
          <w:rFonts w:ascii="Times New Roman" w:eastAsia="Times New Roman" w:hAnsi="Times New Roman" w:cs="Times New Roman"/>
          <w:bCs/>
          <w:i/>
          <w:sz w:val="26"/>
          <w:szCs w:val="26"/>
          <w:lang w:eastAsia="ru-RU"/>
        </w:rPr>
        <w:t>работников МБУ ДО «ДДТ с. Ракитное»</w:t>
      </w:r>
    </w:p>
    <w:p w:rsidR="00305BFA" w:rsidRDefault="00F41010" w:rsidP="00F41010">
      <w:pPr>
        <w:spacing w:after="0" w:line="240" w:lineRule="auto"/>
        <w:ind w:left="535" w:right="125" w:firstLine="709"/>
        <w:jc w:val="right"/>
        <w:outlineLvl w:val="0"/>
        <w:rPr>
          <w:rFonts w:ascii="Times New Roman" w:eastAsia="Calibri" w:hAnsi="Times New Roman" w:cs="Times New Roman"/>
          <w:sz w:val="28"/>
        </w:rPr>
      </w:pPr>
      <w:r w:rsidRPr="00305BFA">
        <w:rPr>
          <w:rFonts w:ascii="Times New Roman" w:eastAsia="Calibri" w:hAnsi="Times New Roman" w:cs="Times New Roman"/>
          <w:sz w:val="28"/>
        </w:rPr>
        <w:t xml:space="preserve">             от </w:t>
      </w:r>
      <w:proofErr w:type="gramStart"/>
      <w:r w:rsidRPr="00305BFA">
        <w:rPr>
          <w:rFonts w:ascii="Times New Roman" w:eastAsia="Calibri" w:hAnsi="Times New Roman" w:cs="Times New Roman"/>
          <w:sz w:val="28"/>
        </w:rPr>
        <w:t>29.06.2026  №</w:t>
      </w:r>
      <w:proofErr w:type="gramEnd"/>
      <w:r w:rsidRPr="00305BFA">
        <w:rPr>
          <w:rFonts w:ascii="Times New Roman" w:eastAsia="Calibri" w:hAnsi="Times New Roman" w:cs="Times New Roman"/>
          <w:sz w:val="28"/>
        </w:rPr>
        <w:t xml:space="preserve"> _17-А___</w:t>
      </w:r>
    </w:p>
    <w:p w:rsidR="00F41010" w:rsidRPr="00305BFA" w:rsidRDefault="00F41010" w:rsidP="00F41010">
      <w:pPr>
        <w:spacing w:after="0" w:line="240" w:lineRule="auto"/>
        <w:ind w:left="535" w:right="125" w:firstLine="709"/>
        <w:jc w:val="right"/>
        <w:outlineLvl w:val="0"/>
        <w:rPr>
          <w:rFonts w:ascii="Times New Roman" w:eastAsia="Times New Roman" w:hAnsi="Times New Roman" w:cs="Times New Roman"/>
          <w:b/>
          <w:bCs/>
          <w:sz w:val="26"/>
          <w:szCs w:val="26"/>
        </w:rPr>
      </w:pPr>
    </w:p>
    <w:p w:rsidR="00305BFA" w:rsidRPr="00305BFA" w:rsidRDefault="00305BFA" w:rsidP="00305BFA">
      <w:pPr>
        <w:spacing w:after="0" w:line="240" w:lineRule="auto"/>
        <w:ind w:left="535" w:right="125" w:firstLine="709"/>
        <w:jc w:val="both"/>
        <w:outlineLvl w:val="0"/>
        <w:rPr>
          <w:rFonts w:ascii="Times New Roman" w:eastAsia="Times New Roman" w:hAnsi="Times New Roman" w:cs="Times New Roman"/>
          <w:b/>
          <w:bCs/>
          <w:sz w:val="26"/>
          <w:szCs w:val="26"/>
        </w:rPr>
      </w:pPr>
      <w:r w:rsidRPr="00305BFA">
        <w:rPr>
          <w:rFonts w:ascii="Times New Roman" w:eastAsia="Times New Roman" w:hAnsi="Times New Roman" w:cs="Times New Roman"/>
          <w:b/>
          <w:bCs/>
          <w:sz w:val="26"/>
          <w:szCs w:val="26"/>
        </w:rPr>
        <w:t xml:space="preserve">1.1. Профессиональные квалификационные группы должностей педагогических работников и учебно-вспомогательного персонала муниципальных образовательных организаций Дальнереченского муниципального округа установлены на </w:t>
      </w:r>
      <w:proofErr w:type="gramStart"/>
      <w:r w:rsidRPr="00305BFA">
        <w:rPr>
          <w:rFonts w:ascii="Times New Roman" w:eastAsia="Times New Roman" w:hAnsi="Times New Roman" w:cs="Times New Roman"/>
          <w:b/>
          <w:bCs/>
          <w:sz w:val="26"/>
          <w:szCs w:val="26"/>
        </w:rPr>
        <w:t>основании  Приказа</w:t>
      </w:r>
      <w:proofErr w:type="gramEnd"/>
      <w:r w:rsidRPr="00305BFA">
        <w:rPr>
          <w:rFonts w:ascii="Times New Roman" w:eastAsia="Times New Roman" w:hAnsi="Times New Roman" w:cs="Times New Roman"/>
          <w:b/>
          <w:bCs/>
          <w:sz w:val="26"/>
          <w:szCs w:val="26"/>
        </w:rPr>
        <w:t xml:space="preserve"> Министерства здравоохранения и социального развития РФ от 5 мая </w:t>
      </w:r>
      <w:smartTag w:uri="urn:schemas-microsoft-com:office:smarttags" w:element="metricconverter">
        <w:smartTagPr>
          <w:attr w:name="ProductID" w:val="2008 г"/>
        </w:smartTagPr>
        <w:r w:rsidRPr="00305BFA">
          <w:rPr>
            <w:rFonts w:ascii="Times New Roman" w:eastAsia="Times New Roman" w:hAnsi="Times New Roman" w:cs="Times New Roman"/>
            <w:b/>
            <w:bCs/>
            <w:sz w:val="26"/>
            <w:szCs w:val="26"/>
          </w:rPr>
          <w:t>2008 г</w:t>
        </w:r>
      </w:smartTag>
      <w:r w:rsidRPr="00305BFA">
        <w:rPr>
          <w:rFonts w:ascii="Times New Roman" w:eastAsia="Times New Roman" w:hAnsi="Times New Roman" w:cs="Times New Roman"/>
          <w:b/>
          <w:bCs/>
          <w:sz w:val="26"/>
          <w:szCs w:val="26"/>
        </w:rPr>
        <w:t>. № 216н «Об утверждении профессиональных квалификационных групп должностей работников образования».</w:t>
      </w:r>
    </w:p>
    <w:p w:rsidR="00305BFA" w:rsidRPr="00305BFA" w:rsidRDefault="00305BFA" w:rsidP="00305BFA">
      <w:pPr>
        <w:widowControl w:val="0"/>
        <w:shd w:val="clear" w:color="auto" w:fill="FFFFFF"/>
        <w:autoSpaceDE w:val="0"/>
        <w:autoSpaceDN w:val="0"/>
        <w:spacing w:after="0" w:line="360" w:lineRule="auto"/>
        <w:ind w:right="125" w:firstLine="709"/>
        <w:jc w:val="right"/>
        <w:rPr>
          <w:rFonts w:ascii="Times New Roman" w:eastAsia="Times New Roman" w:hAnsi="Times New Roman" w:cs="Times New Roman"/>
          <w:bCs/>
          <w:sz w:val="26"/>
          <w:szCs w:val="26"/>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4"/>
        <w:gridCol w:w="86"/>
        <w:gridCol w:w="4873"/>
        <w:gridCol w:w="1842"/>
      </w:tblGrid>
      <w:tr w:rsidR="00305BFA" w:rsidRPr="00305BFA" w:rsidTr="00305BFA">
        <w:tc>
          <w:tcPr>
            <w:tcW w:w="3085"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widowControl w:val="0"/>
              <w:autoSpaceDE w:val="0"/>
              <w:autoSpaceDN w:val="0"/>
              <w:adjustRightInd w:val="0"/>
              <w:spacing w:after="0" w:line="254" w:lineRule="auto"/>
              <w:ind w:right="125"/>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Наименование профессиональной квалификационной группы и квалификационного уровня</w:t>
            </w:r>
          </w:p>
        </w:tc>
        <w:tc>
          <w:tcPr>
            <w:tcW w:w="4961" w:type="dxa"/>
            <w:gridSpan w:val="2"/>
            <w:tcBorders>
              <w:top w:val="single" w:sz="4" w:space="0" w:color="auto"/>
              <w:left w:val="single" w:sz="4" w:space="0" w:color="auto"/>
              <w:bottom w:val="single" w:sz="4" w:space="0" w:color="auto"/>
              <w:right w:val="single" w:sz="4" w:space="0" w:color="auto"/>
            </w:tcBorders>
            <w:vAlign w:val="center"/>
            <w:hideMark/>
          </w:tcPr>
          <w:p w:rsidR="00305BFA" w:rsidRPr="00305BFA" w:rsidRDefault="00305BFA" w:rsidP="00305BFA">
            <w:pPr>
              <w:autoSpaceDE w:val="0"/>
              <w:autoSpaceDN w:val="0"/>
              <w:adjustRightInd w:val="0"/>
              <w:spacing w:after="0" w:line="254" w:lineRule="auto"/>
              <w:ind w:right="125"/>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Должности, отнесённые к квалификационным уровням</w:t>
            </w:r>
          </w:p>
        </w:tc>
        <w:tc>
          <w:tcPr>
            <w:tcW w:w="1843" w:type="dxa"/>
            <w:tcBorders>
              <w:top w:val="single" w:sz="4" w:space="0" w:color="auto"/>
              <w:left w:val="single" w:sz="4" w:space="0" w:color="auto"/>
              <w:bottom w:val="single" w:sz="4" w:space="0" w:color="auto"/>
              <w:right w:val="single" w:sz="4" w:space="0" w:color="auto"/>
            </w:tcBorders>
            <w:vAlign w:val="center"/>
            <w:hideMark/>
          </w:tcPr>
          <w:p w:rsidR="00305BFA" w:rsidRPr="00305BFA" w:rsidRDefault="00305BFA" w:rsidP="00305BFA">
            <w:pPr>
              <w:widowControl w:val="0"/>
              <w:autoSpaceDE w:val="0"/>
              <w:autoSpaceDN w:val="0"/>
              <w:adjustRightInd w:val="0"/>
              <w:spacing w:after="0" w:line="254" w:lineRule="auto"/>
              <w:ind w:right="125"/>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Размеры</w:t>
            </w:r>
          </w:p>
          <w:p w:rsidR="00305BFA" w:rsidRPr="00305BFA" w:rsidRDefault="00305BFA" w:rsidP="00305BFA">
            <w:pPr>
              <w:widowControl w:val="0"/>
              <w:autoSpaceDE w:val="0"/>
              <w:autoSpaceDN w:val="0"/>
              <w:adjustRightInd w:val="0"/>
              <w:spacing w:after="0" w:line="254" w:lineRule="auto"/>
              <w:ind w:right="125"/>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окладов</w:t>
            </w:r>
          </w:p>
          <w:p w:rsidR="00305BFA" w:rsidRPr="00305BFA" w:rsidRDefault="00305BFA" w:rsidP="00305BFA">
            <w:pPr>
              <w:widowControl w:val="0"/>
              <w:autoSpaceDE w:val="0"/>
              <w:autoSpaceDN w:val="0"/>
              <w:adjustRightInd w:val="0"/>
              <w:spacing w:after="0" w:line="254" w:lineRule="auto"/>
              <w:ind w:right="125"/>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(рублей)</w:t>
            </w:r>
          </w:p>
        </w:tc>
      </w:tr>
      <w:tr w:rsidR="00305BFA" w:rsidRPr="00305BFA" w:rsidTr="00305BFA">
        <w:tc>
          <w:tcPr>
            <w:tcW w:w="9889" w:type="dxa"/>
            <w:gridSpan w:val="4"/>
            <w:tcBorders>
              <w:top w:val="single" w:sz="4" w:space="0" w:color="auto"/>
              <w:left w:val="single" w:sz="4" w:space="0" w:color="auto"/>
              <w:bottom w:val="single" w:sz="4" w:space="0" w:color="auto"/>
              <w:right w:val="single" w:sz="4" w:space="0" w:color="auto"/>
            </w:tcBorders>
            <w:vAlign w:val="center"/>
            <w:hideMark/>
          </w:tcPr>
          <w:p w:rsidR="00305BFA" w:rsidRPr="00305BFA" w:rsidRDefault="00305BFA" w:rsidP="00305BFA">
            <w:pPr>
              <w:shd w:val="clear" w:color="auto" w:fill="FFFFFF"/>
              <w:autoSpaceDE w:val="0"/>
              <w:autoSpaceDN w:val="0"/>
              <w:adjustRightInd w:val="0"/>
              <w:spacing w:after="0" w:line="254" w:lineRule="auto"/>
              <w:ind w:right="125"/>
              <w:jc w:val="center"/>
              <w:rPr>
                <w:rFonts w:ascii="Times New Roman" w:eastAsia="Times New Roman" w:hAnsi="Times New Roman" w:cs="Times New Roman"/>
                <w:sz w:val="26"/>
                <w:szCs w:val="26"/>
              </w:rPr>
            </w:pPr>
            <w:r w:rsidRPr="00305BFA">
              <w:rPr>
                <w:rFonts w:ascii="Times New Roman" w:eastAsia="Times New Roman" w:hAnsi="Times New Roman" w:cs="Times New Roman"/>
                <w:b/>
                <w:sz w:val="26"/>
                <w:szCs w:val="26"/>
              </w:rPr>
              <w:t>Профессиональная квалификационная группа «учебно-вспомогательный персонал первого уровня»</w:t>
            </w:r>
          </w:p>
        </w:tc>
      </w:tr>
      <w:tr w:rsidR="00305BFA" w:rsidRPr="00305BFA" w:rsidTr="00305BFA">
        <w:trPr>
          <w:trHeight w:val="499"/>
        </w:trPr>
        <w:tc>
          <w:tcPr>
            <w:tcW w:w="3171" w:type="dxa"/>
            <w:gridSpan w:val="2"/>
            <w:tcBorders>
              <w:top w:val="single" w:sz="4" w:space="0" w:color="auto"/>
              <w:left w:val="single" w:sz="4" w:space="0" w:color="auto"/>
              <w:bottom w:val="single" w:sz="4" w:space="0" w:color="auto"/>
              <w:right w:val="single" w:sz="4" w:space="0" w:color="auto"/>
            </w:tcBorders>
            <w:vAlign w:val="center"/>
          </w:tcPr>
          <w:p w:rsidR="00305BFA" w:rsidRPr="00305BFA" w:rsidRDefault="00305BFA" w:rsidP="00305BFA">
            <w:pPr>
              <w:spacing w:after="0" w:line="254" w:lineRule="auto"/>
              <w:ind w:right="125"/>
              <w:jc w:val="right"/>
              <w:rPr>
                <w:rFonts w:ascii="Times New Roman" w:eastAsia="Times New Roman" w:hAnsi="Times New Roman" w:cs="Times New Roman"/>
                <w:b/>
                <w:sz w:val="26"/>
                <w:szCs w:val="26"/>
              </w:rPr>
            </w:pPr>
          </w:p>
        </w:tc>
        <w:tc>
          <w:tcPr>
            <w:tcW w:w="4875" w:type="dxa"/>
            <w:tcBorders>
              <w:top w:val="single" w:sz="4" w:space="0" w:color="auto"/>
              <w:left w:val="single" w:sz="4" w:space="0" w:color="auto"/>
              <w:bottom w:val="single" w:sz="4" w:space="0" w:color="auto"/>
              <w:right w:val="single" w:sz="4" w:space="0" w:color="auto"/>
            </w:tcBorders>
            <w:vAlign w:val="center"/>
            <w:hideMark/>
          </w:tcPr>
          <w:p w:rsidR="00305BFA" w:rsidRPr="00305BFA" w:rsidRDefault="00305BFA" w:rsidP="00305BFA">
            <w:pPr>
              <w:spacing w:after="0" w:line="254" w:lineRule="auto"/>
              <w:ind w:right="125"/>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помощник воспитателя, няня (работник по присмотру и уходу за детьми)</w:t>
            </w:r>
          </w:p>
        </w:tc>
        <w:tc>
          <w:tcPr>
            <w:tcW w:w="1843" w:type="dxa"/>
            <w:tcBorders>
              <w:top w:val="single" w:sz="4" w:space="0" w:color="auto"/>
              <w:left w:val="single" w:sz="4" w:space="0" w:color="auto"/>
              <w:bottom w:val="single" w:sz="4" w:space="0" w:color="auto"/>
              <w:right w:val="single" w:sz="4" w:space="0" w:color="auto"/>
            </w:tcBorders>
            <w:vAlign w:val="center"/>
            <w:hideMark/>
          </w:tcPr>
          <w:p w:rsidR="00305BFA" w:rsidRPr="00305BFA" w:rsidRDefault="00305BFA" w:rsidP="00305BFA">
            <w:pPr>
              <w:autoSpaceDE w:val="0"/>
              <w:autoSpaceDN w:val="0"/>
              <w:adjustRightInd w:val="0"/>
              <w:spacing w:after="0" w:line="254" w:lineRule="auto"/>
              <w:ind w:right="125"/>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8030</w:t>
            </w:r>
          </w:p>
        </w:tc>
      </w:tr>
      <w:tr w:rsidR="00305BFA" w:rsidRPr="00305BFA" w:rsidTr="00305BFA">
        <w:tc>
          <w:tcPr>
            <w:tcW w:w="9889" w:type="dxa"/>
            <w:gridSpan w:val="4"/>
            <w:tcBorders>
              <w:top w:val="single" w:sz="4" w:space="0" w:color="auto"/>
              <w:left w:val="single" w:sz="4" w:space="0" w:color="auto"/>
              <w:bottom w:val="single" w:sz="4" w:space="0" w:color="auto"/>
              <w:right w:val="single" w:sz="4" w:space="0" w:color="auto"/>
            </w:tcBorders>
            <w:vAlign w:val="center"/>
            <w:hideMark/>
          </w:tcPr>
          <w:p w:rsidR="00305BFA" w:rsidRPr="00305BFA" w:rsidRDefault="00305BFA" w:rsidP="00305BFA">
            <w:pPr>
              <w:autoSpaceDE w:val="0"/>
              <w:autoSpaceDN w:val="0"/>
              <w:adjustRightInd w:val="0"/>
              <w:spacing w:after="0" w:line="254" w:lineRule="auto"/>
              <w:ind w:right="125"/>
              <w:jc w:val="center"/>
              <w:rPr>
                <w:rFonts w:ascii="Times New Roman" w:eastAsia="Times New Roman" w:hAnsi="Times New Roman" w:cs="Times New Roman"/>
                <w:sz w:val="26"/>
                <w:szCs w:val="26"/>
              </w:rPr>
            </w:pPr>
            <w:r w:rsidRPr="00305BFA">
              <w:rPr>
                <w:rFonts w:ascii="Times New Roman" w:eastAsia="Times New Roman" w:hAnsi="Times New Roman" w:cs="Times New Roman"/>
                <w:b/>
                <w:sz w:val="26"/>
                <w:szCs w:val="26"/>
              </w:rPr>
              <w:t>Профессиональная квалификационная группа «учебно-вспомогательный персонал второго уровня»</w:t>
            </w:r>
          </w:p>
        </w:tc>
      </w:tr>
      <w:tr w:rsidR="00305BFA" w:rsidRPr="00305BFA" w:rsidTr="00305BFA">
        <w:tc>
          <w:tcPr>
            <w:tcW w:w="3171" w:type="dxa"/>
            <w:gridSpan w:val="2"/>
            <w:tcBorders>
              <w:top w:val="single" w:sz="4" w:space="0" w:color="auto"/>
              <w:left w:val="single" w:sz="4" w:space="0" w:color="auto"/>
              <w:bottom w:val="single" w:sz="4" w:space="0" w:color="auto"/>
              <w:right w:val="single" w:sz="4" w:space="0" w:color="auto"/>
            </w:tcBorders>
            <w:vAlign w:val="center"/>
            <w:hideMark/>
          </w:tcPr>
          <w:p w:rsidR="00305BFA" w:rsidRPr="00305BFA" w:rsidRDefault="00305BFA" w:rsidP="00305BFA">
            <w:pPr>
              <w:autoSpaceDE w:val="0"/>
              <w:autoSpaceDN w:val="0"/>
              <w:adjustRightInd w:val="0"/>
              <w:spacing w:after="0" w:line="254" w:lineRule="auto"/>
              <w:ind w:right="125"/>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1-ый квалификационный уровень</w:t>
            </w:r>
          </w:p>
        </w:tc>
        <w:tc>
          <w:tcPr>
            <w:tcW w:w="4875" w:type="dxa"/>
            <w:tcBorders>
              <w:top w:val="single" w:sz="4" w:space="0" w:color="auto"/>
              <w:left w:val="single" w:sz="4" w:space="0" w:color="auto"/>
              <w:bottom w:val="single" w:sz="4" w:space="0" w:color="auto"/>
              <w:right w:val="single" w:sz="4" w:space="0" w:color="auto"/>
            </w:tcBorders>
            <w:vAlign w:val="center"/>
            <w:hideMark/>
          </w:tcPr>
          <w:p w:rsidR="00305BFA" w:rsidRPr="00305BFA" w:rsidRDefault="00305BFA" w:rsidP="00305BFA">
            <w:pPr>
              <w:autoSpaceDE w:val="0"/>
              <w:autoSpaceDN w:val="0"/>
              <w:adjustRightInd w:val="0"/>
              <w:spacing w:after="0" w:line="254" w:lineRule="auto"/>
              <w:ind w:right="125"/>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Младший воспитатель</w:t>
            </w:r>
          </w:p>
        </w:tc>
        <w:tc>
          <w:tcPr>
            <w:tcW w:w="1843" w:type="dxa"/>
            <w:tcBorders>
              <w:top w:val="single" w:sz="4" w:space="0" w:color="auto"/>
              <w:left w:val="single" w:sz="4" w:space="0" w:color="auto"/>
              <w:bottom w:val="single" w:sz="4" w:space="0" w:color="auto"/>
              <w:right w:val="single" w:sz="4" w:space="0" w:color="auto"/>
            </w:tcBorders>
            <w:vAlign w:val="center"/>
            <w:hideMark/>
          </w:tcPr>
          <w:p w:rsidR="00305BFA" w:rsidRPr="00305BFA" w:rsidRDefault="00305BFA" w:rsidP="00305BFA">
            <w:pPr>
              <w:autoSpaceDE w:val="0"/>
              <w:autoSpaceDN w:val="0"/>
              <w:adjustRightInd w:val="0"/>
              <w:spacing w:after="0" w:line="254" w:lineRule="auto"/>
              <w:ind w:right="125"/>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8331</w:t>
            </w:r>
          </w:p>
        </w:tc>
      </w:tr>
      <w:tr w:rsidR="00305BFA" w:rsidRPr="00305BFA" w:rsidTr="00305BFA">
        <w:tc>
          <w:tcPr>
            <w:tcW w:w="9889" w:type="dxa"/>
            <w:gridSpan w:val="4"/>
            <w:tcBorders>
              <w:top w:val="single" w:sz="4" w:space="0" w:color="auto"/>
              <w:left w:val="single" w:sz="4" w:space="0" w:color="auto"/>
              <w:bottom w:val="single" w:sz="4" w:space="0" w:color="auto"/>
              <w:right w:val="single" w:sz="4" w:space="0" w:color="auto"/>
            </w:tcBorders>
            <w:vAlign w:val="center"/>
            <w:hideMark/>
          </w:tcPr>
          <w:p w:rsidR="00305BFA" w:rsidRPr="00305BFA" w:rsidRDefault="00305BFA" w:rsidP="00305BFA">
            <w:pPr>
              <w:autoSpaceDE w:val="0"/>
              <w:autoSpaceDN w:val="0"/>
              <w:adjustRightInd w:val="0"/>
              <w:spacing w:after="0" w:line="254" w:lineRule="auto"/>
              <w:ind w:right="125"/>
              <w:jc w:val="center"/>
              <w:rPr>
                <w:rFonts w:ascii="Times New Roman" w:eastAsia="Times New Roman" w:hAnsi="Times New Roman" w:cs="Times New Roman"/>
                <w:sz w:val="26"/>
                <w:szCs w:val="26"/>
              </w:rPr>
            </w:pPr>
            <w:r w:rsidRPr="00305BFA">
              <w:rPr>
                <w:rFonts w:ascii="Times New Roman" w:eastAsia="Times New Roman" w:hAnsi="Times New Roman" w:cs="Times New Roman"/>
                <w:b/>
                <w:sz w:val="26"/>
                <w:szCs w:val="26"/>
              </w:rPr>
              <w:t>Профессиональная квалификационная группа должностей педагогических работников</w:t>
            </w:r>
          </w:p>
        </w:tc>
      </w:tr>
      <w:tr w:rsidR="00305BFA" w:rsidRPr="00305BFA" w:rsidTr="00305BFA">
        <w:trPr>
          <w:trHeight w:val="545"/>
        </w:trPr>
        <w:tc>
          <w:tcPr>
            <w:tcW w:w="3171" w:type="dxa"/>
            <w:gridSpan w:val="2"/>
            <w:tcBorders>
              <w:top w:val="single" w:sz="4" w:space="0" w:color="auto"/>
              <w:left w:val="single" w:sz="4" w:space="0" w:color="auto"/>
              <w:bottom w:val="single" w:sz="4" w:space="0" w:color="auto"/>
              <w:right w:val="single" w:sz="4" w:space="0" w:color="auto"/>
            </w:tcBorders>
            <w:vAlign w:val="center"/>
            <w:hideMark/>
          </w:tcPr>
          <w:p w:rsidR="00305BFA" w:rsidRPr="00305BFA" w:rsidRDefault="00305BFA" w:rsidP="00305BFA">
            <w:pPr>
              <w:autoSpaceDE w:val="0"/>
              <w:autoSpaceDN w:val="0"/>
              <w:adjustRightInd w:val="0"/>
              <w:spacing w:after="0" w:line="254" w:lineRule="auto"/>
              <w:ind w:right="125"/>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1-ый квалификационный уровень:</w:t>
            </w:r>
          </w:p>
        </w:tc>
        <w:tc>
          <w:tcPr>
            <w:tcW w:w="4875" w:type="dxa"/>
            <w:tcBorders>
              <w:top w:val="single" w:sz="4" w:space="0" w:color="auto"/>
              <w:left w:val="single" w:sz="4" w:space="0" w:color="auto"/>
              <w:bottom w:val="single" w:sz="4" w:space="0" w:color="auto"/>
              <w:right w:val="single" w:sz="4" w:space="0" w:color="auto"/>
            </w:tcBorders>
            <w:vAlign w:val="center"/>
          </w:tcPr>
          <w:p w:rsidR="00305BFA" w:rsidRPr="00305BFA" w:rsidRDefault="00305BFA" w:rsidP="00305BFA">
            <w:pPr>
              <w:autoSpaceDE w:val="0"/>
              <w:autoSpaceDN w:val="0"/>
              <w:adjustRightInd w:val="0"/>
              <w:spacing w:after="0" w:line="254" w:lineRule="auto"/>
              <w:ind w:right="125"/>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 xml:space="preserve">музыкальный руководитель, </w:t>
            </w:r>
          </w:p>
          <w:p w:rsidR="00305BFA" w:rsidRPr="00305BFA" w:rsidRDefault="00305BFA" w:rsidP="00305BFA">
            <w:pPr>
              <w:autoSpaceDE w:val="0"/>
              <w:autoSpaceDN w:val="0"/>
              <w:adjustRightInd w:val="0"/>
              <w:spacing w:after="0" w:line="254" w:lineRule="auto"/>
              <w:ind w:right="125"/>
              <w:jc w:val="right"/>
              <w:rPr>
                <w:rFonts w:ascii="Times New Roman" w:eastAsia="Times New Roman" w:hAnsi="Times New Roman" w:cs="Times New Roman"/>
                <w:sz w:val="26"/>
                <w:szCs w:val="26"/>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305BFA" w:rsidRPr="00305BFA" w:rsidRDefault="00305BFA" w:rsidP="00305BFA">
            <w:pPr>
              <w:autoSpaceDE w:val="0"/>
              <w:autoSpaceDN w:val="0"/>
              <w:adjustRightInd w:val="0"/>
              <w:spacing w:after="0" w:line="254" w:lineRule="auto"/>
              <w:ind w:right="125"/>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17563</w:t>
            </w:r>
          </w:p>
        </w:tc>
      </w:tr>
      <w:tr w:rsidR="00305BFA" w:rsidRPr="00305BFA" w:rsidTr="00305BFA">
        <w:tc>
          <w:tcPr>
            <w:tcW w:w="3171" w:type="dxa"/>
            <w:gridSpan w:val="2"/>
            <w:tcBorders>
              <w:top w:val="single" w:sz="4" w:space="0" w:color="auto"/>
              <w:left w:val="single" w:sz="4" w:space="0" w:color="auto"/>
              <w:bottom w:val="single" w:sz="4" w:space="0" w:color="auto"/>
              <w:right w:val="single" w:sz="4" w:space="0" w:color="auto"/>
            </w:tcBorders>
            <w:vAlign w:val="center"/>
            <w:hideMark/>
          </w:tcPr>
          <w:p w:rsidR="00305BFA" w:rsidRPr="00305BFA" w:rsidRDefault="00305BFA" w:rsidP="00305BFA">
            <w:pPr>
              <w:autoSpaceDE w:val="0"/>
              <w:autoSpaceDN w:val="0"/>
              <w:adjustRightInd w:val="0"/>
              <w:spacing w:after="0" w:line="254" w:lineRule="auto"/>
              <w:ind w:right="125"/>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2-ой квалификационный уровень:</w:t>
            </w:r>
          </w:p>
        </w:tc>
        <w:tc>
          <w:tcPr>
            <w:tcW w:w="4875" w:type="dxa"/>
            <w:tcBorders>
              <w:top w:val="single" w:sz="4" w:space="0" w:color="auto"/>
              <w:left w:val="single" w:sz="4" w:space="0" w:color="auto"/>
              <w:bottom w:val="single" w:sz="4" w:space="0" w:color="auto"/>
              <w:right w:val="single" w:sz="4" w:space="0" w:color="auto"/>
            </w:tcBorders>
            <w:vAlign w:val="center"/>
            <w:hideMark/>
          </w:tcPr>
          <w:p w:rsidR="00305BFA" w:rsidRPr="00305BFA" w:rsidRDefault="00305BFA" w:rsidP="00305BFA">
            <w:pPr>
              <w:spacing w:after="0" w:line="254" w:lineRule="auto"/>
              <w:ind w:right="125"/>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 xml:space="preserve">методист; </w:t>
            </w:r>
          </w:p>
          <w:p w:rsidR="00305BFA" w:rsidRPr="00305BFA" w:rsidRDefault="00305BFA" w:rsidP="00305BFA">
            <w:pPr>
              <w:spacing w:after="0" w:line="254" w:lineRule="auto"/>
              <w:ind w:right="125"/>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 xml:space="preserve">педагог дополнительного образования; педагог-организатор; </w:t>
            </w:r>
          </w:p>
          <w:p w:rsidR="00305BFA" w:rsidRPr="00305BFA" w:rsidRDefault="00305BFA" w:rsidP="00305BFA">
            <w:pPr>
              <w:spacing w:after="0" w:line="254" w:lineRule="auto"/>
              <w:ind w:right="125"/>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социальный педагог; </w:t>
            </w:r>
          </w:p>
          <w:p w:rsidR="00305BFA" w:rsidRPr="00305BFA" w:rsidRDefault="00305BFA" w:rsidP="00305BFA">
            <w:pPr>
              <w:spacing w:after="0" w:line="254" w:lineRule="auto"/>
              <w:ind w:right="125"/>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тренер-преподаватель</w:t>
            </w:r>
          </w:p>
        </w:tc>
        <w:tc>
          <w:tcPr>
            <w:tcW w:w="1843" w:type="dxa"/>
            <w:tcBorders>
              <w:top w:val="single" w:sz="4" w:space="0" w:color="auto"/>
              <w:left w:val="single" w:sz="4" w:space="0" w:color="auto"/>
              <w:bottom w:val="single" w:sz="4" w:space="0" w:color="auto"/>
              <w:right w:val="single" w:sz="4" w:space="0" w:color="auto"/>
            </w:tcBorders>
            <w:vAlign w:val="center"/>
            <w:hideMark/>
          </w:tcPr>
          <w:p w:rsidR="00305BFA" w:rsidRPr="00305BFA" w:rsidRDefault="00305BFA" w:rsidP="00305BFA">
            <w:pPr>
              <w:autoSpaceDE w:val="0"/>
              <w:autoSpaceDN w:val="0"/>
              <w:adjustRightInd w:val="0"/>
              <w:spacing w:after="0" w:line="254" w:lineRule="auto"/>
              <w:ind w:right="125"/>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22718</w:t>
            </w:r>
          </w:p>
        </w:tc>
      </w:tr>
      <w:tr w:rsidR="00305BFA" w:rsidRPr="00305BFA" w:rsidTr="00305BFA">
        <w:tc>
          <w:tcPr>
            <w:tcW w:w="3171" w:type="dxa"/>
            <w:gridSpan w:val="2"/>
            <w:tcBorders>
              <w:top w:val="single" w:sz="4" w:space="0" w:color="auto"/>
              <w:left w:val="single" w:sz="4" w:space="0" w:color="auto"/>
              <w:bottom w:val="single" w:sz="4" w:space="0" w:color="auto"/>
              <w:right w:val="single" w:sz="4" w:space="0" w:color="auto"/>
            </w:tcBorders>
            <w:vAlign w:val="center"/>
            <w:hideMark/>
          </w:tcPr>
          <w:p w:rsidR="00305BFA" w:rsidRPr="00305BFA" w:rsidRDefault="00305BFA" w:rsidP="00305BFA">
            <w:pPr>
              <w:autoSpaceDE w:val="0"/>
              <w:autoSpaceDN w:val="0"/>
              <w:adjustRightInd w:val="0"/>
              <w:spacing w:after="0" w:line="254" w:lineRule="auto"/>
              <w:ind w:right="125"/>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3-ий квалификационный уровень:</w:t>
            </w:r>
          </w:p>
        </w:tc>
        <w:tc>
          <w:tcPr>
            <w:tcW w:w="4875" w:type="dxa"/>
            <w:tcBorders>
              <w:top w:val="single" w:sz="4" w:space="0" w:color="auto"/>
              <w:left w:val="single" w:sz="4" w:space="0" w:color="auto"/>
              <w:bottom w:val="single" w:sz="4" w:space="0" w:color="auto"/>
              <w:right w:val="single" w:sz="4" w:space="0" w:color="auto"/>
            </w:tcBorders>
            <w:vAlign w:val="center"/>
            <w:hideMark/>
          </w:tcPr>
          <w:p w:rsidR="00305BFA" w:rsidRPr="00305BFA" w:rsidRDefault="00305BFA" w:rsidP="00305BFA">
            <w:pPr>
              <w:spacing w:after="0" w:line="254" w:lineRule="auto"/>
              <w:ind w:right="125"/>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 xml:space="preserve">Воспитатель; </w:t>
            </w:r>
          </w:p>
          <w:p w:rsidR="00305BFA" w:rsidRPr="00305BFA" w:rsidRDefault="00305BFA" w:rsidP="00305BFA">
            <w:pPr>
              <w:spacing w:after="0" w:line="254" w:lineRule="auto"/>
              <w:ind w:right="125"/>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 xml:space="preserve">мастер производственного  обучения; педагог-психолог;  </w:t>
            </w:r>
          </w:p>
        </w:tc>
        <w:tc>
          <w:tcPr>
            <w:tcW w:w="1843" w:type="dxa"/>
            <w:tcBorders>
              <w:top w:val="single" w:sz="4" w:space="0" w:color="auto"/>
              <w:left w:val="single" w:sz="4" w:space="0" w:color="auto"/>
              <w:bottom w:val="single" w:sz="4" w:space="0" w:color="auto"/>
              <w:right w:val="single" w:sz="4" w:space="0" w:color="auto"/>
            </w:tcBorders>
            <w:vAlign w:val="center"/>
            <w:hideMark/>
          </w:tcPr>
          <w:p w:rsidR="00305BFA" w:rsidRPr="00305BFA" w:rsidRDefault="00305BFA" w:rsidP="00305BFA">
            <w:pPr>
              <w:autoSpaceDE w:val="0"/>
              <w:autoSpaceDN w:val="0"/>
              <w:adjustRightInd w:val="0"/>
              <w:spacing w:after="0" w:line="254" w:lineRule="auto"/>
              <w:ind w:right="125"/>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24389</w:t>
            </w:r>
          </w:p>
        </w:tc>
      </w:tr>
      <w:tr w:rsidR="00305BFA" w:rsidRPr="00305BFA" w:rsidTr="00305BFA">
        <w:trPr>
          <w:trHeight w:val="1086"/>
        </w:trPr>
        <w:tc>
          <w:tcPr>
            <w:tcW w:w="3171" w:type="dxa"/>
            <w:gridSpan w:val="2"/>
            <w:tcBorders>
              <w:top w:val="single" w:sz="4" w:space="0" w:color="auto"/>
              <w:left w:val="single" w:sz="4" w:space="0" w:color="auto"/>
              <w:bottom w:val="single" w:sz="4" w:space="0" w:color="auto"/>
              <w:right w:val="single" w:sz="4" w:space="0" w:color="auto"/>
            </w:tcBorders>
            <w:vAlign w:val="center"/>
            <w:hideMark/>
          </w:tcPr>
          <w:p w:rsidR="00305BFA" w:rsidRPr="00305BFA" w:rsidRDefault="00305BFA" w:rsidP="00305BFA">
            <w:pPr>
              <w:autoSpaceDE w:val="0"/>
              <w:autoSpaceDN w:val="0"/>
              <w:adjustRightInd w:val="0"/>
              <w:spacing w:after="0" w:line="254" w:lineRule="auto"/>
              <w:ind w:right="125"/>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4-ый квалификационный уровень:</w:t>
            </w:r>
          </w:p>
        </w:tc>
        <w:tc>
          <w:tcPr>
            <w:tcW w:w="4875" w:type="dxa"/>
            <w:tcBorders>
              <w:top w:val="single" w:sz="4" w:space="0" w:color="auto"/>
              <w:left w:val="single" w:sz="4" w:space="0" w:color="auto"/>
              <w:bottom w:val="single" w:sz="4" w:space="0" w:color="auto"/>
              <w:right w:val="single" w:sz="4" w:space="0" w:color="auto"/>
            </w:tcBorders>
            <w:vAlign w:val="center"/>
          </w:tcPr>
          <w:p w:rsidR="00305BFA" w:rsidRPr="00305BFA" w:rsidRDefault="00305BFA" w:rsidP="00305BFA">
            <w:pPr>
              <w:spacing w:after="0" w:line="254" w:lineRule="auto"/>
              <w:ind w:right="125"/>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 xml:space="preserve">преподаватель-организатор ОБЖ,  </w:t>
            </w:r>
          </w:p>
          <w:p w:rsidR="00305BFA" w:rsidRPr="00305BFA" w:rsidRDefault="00305BFA" w:rsidP="00305BFA">
            <w:pPr>
              <w:widowControl w:val="0"/>
              <w:spacing w:after="0" w:line="240" w:lineRule="exact"/>
              <w:ind w:right="125"/>
              <w:jc w:val="both"/>
              <w:rPr>
                <w:rFonts w:ascii="Times New Roman" w:eastAsia="Times New Roman" w:hAnsi="Times New Roman" w:cs="Times New Roman"/>
                <w:color w:val="000000"/>
                <w:sz w:val="26"/>
                <w:szCs w:val="26"/>
                <w:lang w:eastAsia="ru-RU"/>
              </w:rPr>
            </w:pPr>
            <w:r w:rsidRPr="00305BFA">
              <w:rPr>
                <w:rFonts w:ascii="Times New Roman" w:eastAsia="Times New Roman" w:hAnsi="Times New Roman" w:cs="Times New Roman"/>
                <w:sz w:val="26"/>
                <w:szCs w:val="26"/>
              </w:rPr>
              <w:t>учитель, старший воспитатель,</w:t>
            </w:r>
            <w:r w:rsidRPr="00305BFA">
              <w:rPr>
                <w:rFonts w:ascii="Times New Roman" w:eastAsia="Times New Roman" w:hAnsi="Times New Roman" w:cs="Times New Roman"/>
                <w:color w:val="000000"/>
              </w:rPr>
              <w:t xml:space="preserve"> </w:t>
            </w:r>
            <w:r w:rsidRPr="00305BFA">
              <w:rPr>
                <w:rFonts w:ascii="Times New Roman" w:eastAsia="Times New Roman" w:hAnsi="Times New Roman" w:cs="Times New Roman"/>
                <w:color w:val="000000"/>
                <w:sz w:val="26"/>
                <w:szCs w:val="26"/>
              </w:rPr>
              <w:t xml:space="preserve">советник директора по воспитанию и взаимодействию с детскими общественными объединениями </w:t>
            </w:r>
          </w:p>
          <w:p w:rsidR="00305BFA" w:rsidRPr="00305BFA" w:rsidRDefault="00305BFA" w:rsidP="00305BFA">
            <w:pPr>
              <w:spacing w:after="0" w:line="254" w:lineRule="auto"/>
              <w:ind w:right="125"/>
              <w:jc w:val="right"/>
              <w:rPr>
                <w:rFonts w:ascii="Times New Roman" w:eastAsia="Times New Roman" w:hAnsi="Times New Roman" w:cs="Times New Roman"/>
                <w:sz w:val="26"/>
                <w:szCs w:val="26"/>
              </w:rPr>
            </w:pPr>
          </w:p>
          <w:p w:rsidR="00305BFA" w:rsidRPr="00305BFA" w:rsidRDefault="00305BFA" w:rsidP="00305BFA">
            <w:pPr>
              <w:spacing w:after="0" w:line="254" w:lineRule="auto"/>
              <w:ind w:right="125"/>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lastRenderedPageBreak/>
              <w:t xml:space="preserve"> </w:t>
            </w:r>
          </w:p>
        </w:tc>
        <w:tc>
          <w:tcPr>
            <w:tcW w:w="1843" w:type="dxa"/>
            <w:tcBorders>
              <w:top w:val="single" w:sz="4" w:space="0" w:color="auto"/>
              <w:left w:val="single" w:sz="4" w:space="0" w:color="auto"/>
              <w:bottom w:val="single" w:sz="4" w:space="0" w:color="auto"/>
              <w:right w:val="single" w:sz="4" w:space="0" w:color="auto"/>
            </w:tcBorders>
            <w:vAlign w:val="center"/>
            <w:hideMark/>
          </w:tcPr>
          <w:p w:rsidR="00305BFA" w:rsidRPr="00305BFA" w:rsidRDefault="00305BFA" w:rsidP="00305BFA">
            <w:pPr>
              <w:autoSpaceDE w:val="0"/>
              <w:autoSpaceDN w:val="0"/>
              <w:adjustRightInd w:val="0"/>
              <w:spacing w:after="0" w:line="254" w:lineRule="auto"/>
              <w:ind w:right="125"/>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lastRenderedPageBreak/>
              <w:t>26306</w:t>
            </w:r>
          </w:p>
        </w:tc>
      </w:tr>
      <w:tr w:rsidR="00305BFA" w:rsidRPr="00305BFA" w:rsidTr="00305BFA">
        <w:tc>
          <w:tcPr>
            <w:tcW w:w="9889" w:type="dxa"/>
            <w:gridSpan w:val="4"/>
            <w:tcBorders>
              <w:top w:val="nil"/>
              <w:left w:val="nil"/>
              <w:bottom w:val="single" w:sz="4" w:space="0" w:color="auto"/>
              <w:right w:val="nil"/>
            </w:tcBorders>
            <w:hideMark/>
          </w:tcPr>
          <w:p w:rsidR="00305BFA" w:rsidRPr="00305BFA" w:rsidRDefault="00305BFA" w:rsidP="00305BFA">
            <w:pPr>
              <w:tabs>
                <w:tab w:val="left" w:pos="4950"/>
              </w:tabs>
              <w:spacing w:after="0" w:line="240" w:lineRule="auto"/>
              <w:ind w:left="535" w:right="125" w:firstLine="709"/>
              <w:jc w:val="both"/>
              <w:outlineLvl w:val="0"/>
              <w:rPr>
                <w:rFonts w:ascii="Times New Roman" w:eastAsia="Times New Roman" w:hAnsi="Times New Roman" w:cs="Times New Roman"/>
                <w:b/>
                <w:bCs/>
                <w:sz w:val="26"/>
                <w:szCs w:val="26"/>
              </w:rPr>
            </w:pPr>
            <w:r w:rsidRPr="00305BFA">
              <w:rPr>
                <w:rFonts w:ascii="Times New Roman" w:eastAsia="Times New Roman" w:hAnsi="Times New Roman" w:cs="Times New Roman"/>
                <w:b/>
                <w:bCs/>
                <w:sz w:val="26"/>
                <w:szCs w:val="26"/>
              </w:rPr>
              <w:t xml:space="preserve">1.2. Профессиональные квалификационные группы должностей служащих муниципальных образовательных организаций Дальнереченского  муниципального округа установлены на основании  Приказа Министерства здравоохранения и социального развития РФ от 29 мая </w:t>
            </w:r>
            <w:smartTag w:uri="urn:schemas-microsoft-com:office:smarttags" w:element="metricconverter">
              <w:smartTagPr>
                <w:attr w:name="ProductID" w:val="2008 г"/>
              </w:smartTagPr>
              <w:r w:rsidRPr="00305BFA">
                <w:rPr>
                  <w:rFonts w:ascii="Times New Roman" w:eastAsia="Times New Roman" w:hAnsi="Times New Roman" w:cs="Times New Roman"/>
                  <w:b/>
                  <w:bCs/>
                  <w:sz w:val="26"/>
                  <w:szCs w:val="26"/>
                </w:rPr>
                <w:t>2008 г</w:t>
              </w:r>
            </w:smartTag>
            <w:r w:rsidRPr="00305BFA">
              <w:rPr>
                <w:rFonts w:ascii="Times New Roman" w:eastAsia="Times New Roman" w:hAnsi="Times New Roman" w:cs="Times New Roman"/>
                <w:b/>
                <w:bCs/>
                <w:sz w:val="26"/>
                <w:szCs w:val="26"/>
              </w:rPr>
              <w:t>. № 247н «Об утверждении профессиональных квалификационных групп общеотраслевых должностей руководителей, специалистов и служащих».</w:t>
            </w:r>
          </w:p>
        </w:tc>
      </w:tr>
      <w:tr w:rsidR="00305BFA" w:rsidRPr="00305BFA" w:rsidTr="00305BFA">
        <w:tc>
          <w:tcPr>
            <w:tcW w:w="3085"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widowControl w:val="0"/>
              <w:autoSpaceDE w:val="0"/>
              <w:autoSpaceDN w:val="0"/>
              <w:adjustRightInd w:val="0"/>
              <w:spacing w:after="0" w:line="254" w:lineRule="auto"/>
              <w:ind w:right="125"/>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Профессиональные квалификационные группы и квалификационные уровни</w:t>
            </w:r>
          </w:p>
        </w:tc>
        <w:tc>
          <w:tcPr>
            <w:tcW w:w="4961" w:type="dxa"/>
            <w:gridSpan w:val="2"/>
            <w:tcBorders>
              <w:top w:val="single" w:sz="4" w:space="0" w:color="auto"/>
              <w:left w:val="single" w:sz="4" w:space="0" w:color="auto"/>
              <w:bottom w:val="single" w:sz="4" w:space="0" w:color="auto"/>
              <w:right w:val="single" w:sz="4" w:space="0" w:color="auto"/>
            </w:tcBorders>
            <w:vAlign w:val="center"/>
            <w:hideMark/>
          </w:tcPr>
          <w:p w:rsidR="00305BFA" w:rsidRPr="00305BFA" w:rsidRDefault="00305BFA" w:rsidP="00305BFA">
            <w:pPr>
              <w:autoSpaceDE w:val="0"/>
              <w:autoSpaceDN w:val="0"/>
              <w:adjustRightInd w:val="0"/>
              <w:spacing w:after="0" w:line="254" w:lineRule="auto"/>
              <w:ind w:right="125"/>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Должности, отнесённые к квалификационным уровням</w:t>
            </w:r>
          </w:p>
        </w:tc>
        <w:tc>
          <w:tcPr>
            <w:tcW w:w="1843"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widowControl w:val="0"/>
              <w:autoSpaceDE w:val="0"/>
              <w:autoSpaceDN w:val="0"/>
              <w:adjustRightInd w:val="0"/>
              <w:spacing w:after="0" w:line="254" w:lineRule="auto"/>
              <w:ind w:right="125"/>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Размеры</w:t>
            </w:r>
          </w:p>
          <w:p w:rsidR="00305BFA" w:rsidRPr="00305BFA" w:rsidRDefault="00305BFA" w:rsidP="00305BFA">
            <w:pPr>
              <w:widowControl w:val="0"/>
              <w:autoSpaceDE w:val="0"/>
              <w:autoSpaceDN w:val="0"/>
              <w:adjustRightInd w:val="0"/>
              <w:spacing w:after="0" w:line="254" w:lineRule="auto"/>
              <w:ind w:right="125"/>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 xml:space="preserve">окладов </w:t>
            </w:r>
          </w:p>
          <w:p w:rsidR="00305BFA" w:rsidRPr="00305BFA" w:rsidRDefault="00305BFA" w:rsidP="00305BFA">
            <w:pPr>
              <w:widowControl w:val="0"/>
              <w:autoSpaceDE w:val="0"/>
              <w:autoSpaceDN w:val="0"/>
              <w:adjustRightInd w:val="0"/>
              <w:spacing w:after="0" w:line="254" w:lineRule="auto"/>
              <w:ind w:right="125"/>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(рублей)</w:t>
            </w:r>
          </w:p>
        </w:tc>
      </w:tr>
      <w:tr w:rsidR="00305BFA" w:rsidRPr="00305BFA" w:rsidTr="00305BFA">
        <w:tc>
          <w:tcPr>
            <w:tcW w:w="9889" w:type="dxa"/>
            <w:gridSpan w:val="4"/>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widowControl w:val="0"/>
              <w:tabs>
                <w:tab w:val="left" w:pos="1212"/>
              </w:tabs>
              <w:autoSpaceDE w:val="0"/>
              <w:autoSpaceDN w:val="0"/>
              <w:adjustRightInd w:val="0"/>
              <w:spacing w:after="0" w:line="254" w:lineRule="auto"/>
              <w:ind w:right="125"/>
              <w:jc w:val="center"/>
              <w:rPr>
                <w:rFonts w:ascii="Times New Roman" w:eastAsia="Times New Roman" w:hAnsi="Times New Roman" w:cs="Times New Roman"/>
                <w:sz w:val="26"/>
                <w:szCs w:val="26"/>
              </w:rPr>
            </w:pPr>
            <w:r w:rsidRPr="00305BFA">
              <w:rPr>
                <w:rFonts w:ascii="Times New Roman" w:eastAsia="Times New Roman" w:hAnsi="Times New Roman" w:cs="Times New Roman"/>
                <w:b/>
                <w:sz w:val="26"/>
                <w:szCs w:val="26"/>
              </w:rPr>
              <w:t>Профессиональная квалификационная группа «Общеотраслевые должности служащих первого уровня»</w:t>
            </w:r>
          </w:p>
        </w:tc>
      </w:tr>
      <w:tr w:rsidR="00305BFA" w:rsidRPr="00305BFA" w:rsidTr="00305BFA">
        <w:tc>
          <w:tcPr>
            <w:tcW w:w="3085"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widowControl w:val="0"/>
              <w:autoSpaceDE w:val="0"/>
              <w:autoSpaceDN w:val="0"/>
              <w:adjustRightInd w:val="0"/>
              <w:spacing w:after="0" w:line="254" w:lineRule="auto"/>
              <w:ind w:right="125"/>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1 квалификационный уровень</w:t>
            </w:r>
          </w:p>
        </w:tc>
        <w:tc>
          <w:tcPr>
            <w:tcW w:w="4961" w:type="dxa"/>
            <w:gridSpan w:val="2"/>
            <w:tcBorders>
              <w:top w:val="single" w:sz="4" w:space="0" w:color="auto"/>
              <w:left w:val="single" w:sz="4" w:space="0" w:color="auto"/>
              <w:bottom w:val="single" w:sz="4" w:space="0" w:color="auto"/>
              <w:right w:val="single" w:sz="4" w:space="0" w:color="auto"/>
            </w:tcBorders>
            <w:vAlign w:val="center"/>
            <w:hideMark/>
          </w:tcPr>
          <w:p w:rsidR="00305BFA" w:rsidRPr="00305BFA" w:rsidRDefault="00305BFA" w:rsidP="00305BFA">
            <w:pPr>
              <w:spacing w:after="0" w:line="254" w:lineRule="auto"/>
              <w:ind w:right="125"/>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Делопроизводитель, секретарь, секретарь-машинистка, кассир</w:t>
            </w:r>
          </w:p>
        </w:tc>
        <w:tc>
          <w:tcPr>
            <w:tcW w:w="1843"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widowControl w:val="0"/>
              <w:autoSpaceDE w:val="0"/>
              <w:autoSpaceDN w:val="0"/>
              <w:adjustRightInd w:val="0"/>
              <w:spacing w:after="0" w:line="254" w:lineRule="auto"/>
              <w:ind w:right="125" w:firstLine="12"/>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7113</w:t>
            </w:r>
          </w:p>
        </w:tc>
      </w:tr>
      <w:tr w:rsidR="00305BFA" w:rsidRPr="00305BFA" w:rsidTr="00305BFA">
        <w:tc>
          <w:tcPr>
            <w:tcW w:w="3085"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widowControl w:val="0"/>
              <w:autoSpaceDE w:val="0"/>
              <w:autoSpaceDN w:val="0"/>
              <w:adjustRightInd w:val="0"/>
              <w:spacing w:after="0" w:line="254" w:lineRule="auto"/>
              <w:ind w:right="125"/>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2 квалификационный уровень</w:t>
            </w:r>
          </w:p>
        </w:tc>
        <w:tc>
          <w:tcPr>
            <w:tcW w:w="4961" w:type="dxa"/>
            <w:gridSpan w:val="2"/>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widowControl w:val="0"/>
              <w:autoSpaceDE w:val="0"/>
              <w:autoSpaceDN w:val="0"/>
              <w:adjustRightInd w:val="0"/>
              <w:spacing w:after="0" w:line="254" w:lineRule="auto"/>
              <w:ind w:right="125" w:firstLine="6"/>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Должности служащих первого квалификационного уровня, по которым может устанавливаться производное должностное наименование «старший»</w:t>
            </w:r>
          </w:p>
        </w:tc>
        <w:tc>
          <w:tcPr>
            <w:tcW w:w="1843"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widowControl w:val="0"/>
              <w:autoSpaceDE w:val="0"/>
              <w:autoSpaceDN w:val="0"/>
              <w:adjustRightInd w:val="0"/>
              <w:spacing w:after="0" w:line="254" w:lineRule="auto"/>
              <w:ind w:right="125" w:firstLine="12"/>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7391</w:t>
            </w:r>
          </w:p>
        </w:tc>
      </w:tr>
      <w:tr w:rsidR="00305BFA" w:rsidRPr="00305BFA" w:rsidTr="00305BFA">
        <w:tc>
          <w:tcPr>
            <w:tcW w:w="9889" w:type="dxa"/>
            <w:gridSpan w:val="4"/>
            <w:tcBorders>
              <w:top w:val="single" w:sz="4" w:space="0" w:color="auto"/>
              <w:left w:val="single" w:sz="4" w:space="0" w:color="auto"/>
              <w:bottom w:val="single" w:sz="4" w:space="0" w:color="auto"/>
              <w:right w:val="single" w:sz="4" w:space="0" w:color="auto"/>
            </w:tcBorders>
          </w:tcPr>
          <w:p w:rsidR="00305BFA" w:rsidRPr="00305BFA" w:rsidRDefault="00305BFA" w:rsidP="00305BFA">
            <w:pPr>
              <w:widowControl w:val="0"/>
              <w:autoSpaceDE w:val="0"/>
              <w:autoSpaceDN w:val="0"/>
              <w:adjustRightInd w:val="0"/>
              <w:spacing w:after="0" w:line="254" w:lineRule="auto"/>
              <w:ind w:right="125" w:firstLine="12"/>
              <w:jc w:val="center"/>
              <w:rPr>
                <w:rFonts w:ascii="Times New Roman" w:eastAsia="Times New Roman" w:hAnsi="Times New Roman" w:cs="Times New Roman"/>
                <w:b/>
                <w:sz w:val="26"/>
                <w:szCs w:val="26"/>
              </w:rPr>
            </w:pPr>
          </w:p>
          <w:p w:rsidR="00305BFA" w:rsidRPr="00305BFA" w:rsidRDefault="00305BFA" w:rsidP="00305BFA">
            <w:pPr>
              <w:widowControl w:val="0"/>
              <w:autoSpaceDE w:val="0"/>
              <w:autoSpaceDN w:val="0"/>
              <w:adjustRightInd w:val="0"/>
              <w:spacing w:after="0" w:line="254" w:lineRule="auto"/>
              <w:ind w:right="125" w:firstLine="12"/>
              <w:jc w:val="center"/>
              <w:rPr>
                <w:rFonts w:ascii="Times New Roman" w:eastAsia="Times New Roman" w:hAnsi="Times New Roman" w:cs="Times New Roman"/>
                <w:sz w:val="26"/>
                <w:szCs w:val="26"/>
              </w:rPr>
            </w:pPr>
            <w:r w:rsidRPr="00305BFA">
              <w:rPr>
                <w:rFonts w:ascii="Times New Roman" w:eastAsia="Times New Roman" w:hAnsi="Times New Roman" w:cs="Times New Roman"/>
                <w:b/>
                <w:sz w:val="26"/>
                <w:szCs w:val="26"/>
              </w:rPr>
              <w:t>Профессиональная квалификационная группа «Общеотраслевые должности служащих второго уровня»</w:t>
            </w:r>
          </w:p>
        </w:tc>
      </w:tr>
      <w:tr w:rsidR="00305BFA" w:rsidRPr="00305BFA" w:rsidTr="00305BFA">
        <w:trPr>
          <w:trHeight w:val="627"/>
        </w:trPr>
        <w:tc>
          <w:tcPr>
            <w:tcW w:w="3085" w:type="dxa"/>
            <w:tcBorders>
              <w:top w:val="single" w:sz="4" w:space="0" w:color="auto"/>
              <w:left w:val="single" w:sz="4" w:space="0" w:color="auto"/>
              <w:bottom w:val="single" w:sz="4" w:space="0" w:color="auto"/>
              <w:right w:val="single" w:sz="4" w:space="0" w:color="auto"/>
            </w:tcBorders>
            <w:vAlign w:val="center"/>
            <w:hideMark/>
          </w:tcPr>
          <w:p w:rsidR="00305BFA" w:rsidRPr="00305BFA" w:rsidRDefault="00305BFA" w:rsidP="00305BFA">
            <w:pPr>
              <w:widowControl w:val="0"/>
              <w:autoSpaceDE w:val="0"/>
              <w:autoSpaceDN w:val="0"/>
              <w:adjustRightInd w:val="0"/>
              <w:spacing w:after="0" w:line="254" w:lineRule="auto"/>
              <w:ind w:right="125"/>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1 квалификационный уровень</w:t>
            </w:r>
          </w:p>
        </w:tc>
        <w:tc>
          <w:tcPr>
            <w:tcW w:w="4961" w:type="dxa"/>
            <w:gridSpan w:val="2"/>
            <w:tcBorders>
              <w:top w:val="single" w:sz="4" w:space="0" w:color="auto"/>
              <w:left w:val="single" w:sz="4" w:space="0" w:color="auto"/>
              <w:bottom w:val="single" w:sz="4" w:space="0" w:color="auto"/>
              <w:right w:val="single" w:sz="4" w:space="0" w:color="auto"/>
            </w:tcBorders>
            <w:vAlign w:val="center"/>
            <w:hideMark/>
          </w:tcPr>
          <w:p w:rsidR="00305BFA" w:rsidRPr="00305BFA" w:rsidRDefault="00305BFA" w:rsidP="00305BFA">
            <w:pPr>
              <w:spacing w:after="0" w:line="254" w:lineRule="auto"/>
              <w:ind w:right="125"/>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Лаборант.</w:t>
            </w:r>
          </w:p>
        </w:tc>
        <w:tc>
          <w:tcPr>
            <w:tcW w:w="1843" w:type="dxa"/>
            <w:tcBorders>
              <w:top w:val="single" w:sz="4" w:space="0" w:color="auto"/>
              <w:left w:val="single" w:sz="4" w:space="0" w:color="auto"/>
              <w:bottom w:val="single" w:sz="4" w:space="0" w:color="auto"/>
              <w:right w:val="single" w:sz="4" w:space="0" w:color="auto"/>
            </w:tcBorders>
            <w:vAlign w:val="center"/>
            <w:hideMark/>
          </w:tcPr>
          <w:p w:rsidR="00305BFA" w:rsidRPr="00305BFA" w:rsidRDefault="00305BFA" w:rsidP="00305BFA">
            <w:pPr>
              <w:widowControl w:val="0"/>
              <w:autoSpaceDE w:val="0"/>
              <w:autoSpaceDN w:val="0"/>
              <w:adjustRightInd w:val="0"/>
              <w:spacing w:after="0" w:line="254" w:lineRule="auto"/>
              <w:ind w:right="125" w:firstLine="12"/>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8678</w:t>
            </w:r>
          </w:p>
        </w:tc>
      </w:tr>
      <w:tr w:rsidR="00305BFA" w:rsidRPr="00305BFA" w:rsidTr="00305BFA">
        <w:tc>
          <w:tcPr>
            <w:tcW w:w="3085"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widowControl w:val="0"/>
              <w:autoSpaceDE w:val="0"/>
              <w:autoSpaceDN w:val="0"/>
              <w:adjustRightInd w:val="0"/>
              <w:spacing w:after="0" w:line="254" w:lineRule="auto"/>
              <w:ind w:right="125"/>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2 квалификационный уровень</w:t>
            </w:r>
          </w:p>
        </w:tc>
        <w:tc>
          <w:tcPr>
            <w:tcW w:w="4961" w:type="dxa"/>
            <w:gridSpan w:val="2"/>
            <w:tcBorders>
              <w:top w:val="single" w:sz="4" w:space="0" w:color="auto"/>
              <w:left w:val="single" w:sz="4" w:space="0" w:color="auto"/>
              <w:bottom w:val="single" w:sz="4" w:space="0" w:color="auto"/>
              <w:right w:val="single" w:sz="4" w:space="0" w:color="auto"/>
            </w:tcBorders>
            <w:vAlign w:val="center"/>
          </w:tcPr>
          <w:p w:rsidR="00305BFA" w:rsidRPr="00305BFA" w:rsidRDefault="00305BFA" w:rsidP="00305BFA">
            <w:pPr>
              <w:spacing w:after="0" w:line="254" w:lineRule="auto"/>
              <w:ind w:right="125"/>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Заведующий складом, заведующий хозяйством.</w:t>
            </w:r>
          </w:p>
          <w:p w:rsidR="00305BFA" w:rsidRPr="00305BFA" w:rsidRDefault="00305BFA" w:rsidP="00305BFA">
            <w:pPr>
              <w:spacing w:after="0" w:line="254" w:lineRule="auto"/>
              <w:ind w:right="125"/>
              <w:jc w:val="right"/>
              <w:rPr>
                <w:rFonts w:ascii="Times New Roman" w:eastAsia="Times New Roman" w:hAnsi="Times New Roman" w:cs="Times New Roman"/>
                <w:sz w:val="26"/>
                <w:szCs w:val="26"/>
              </w:rPr>
            </w:pPr>
          </w:p>
        </w:tc>
        <w:tc>
          <w:tcPr>
            <w:tcW w:w="1843"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widowControl w:val="0"/>
              <w:autoSpaceDE w:val="0"/>
              <w:autoSpaceDN w:val="0"/>
              <w:adjustRightInd w:val="0"/>
              <w:spacing w:after="0" w:line="254" w:lineRule="auto"/>
              <w:ind w:right="125" w:firstLine="12"/>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8880</w:t>
            </w:r>
          </w:p>
        </w:tc>
      </w:tr>
      <w:tr w:rsidR="00305BFA" w:rsidRPr="00305BFA" w:rsidTr="00305BFA">
        <w:tc>
          <w:tcPr>
            <w:tcW w:w="3085"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widowControl w:val="0"/>
              <w:autoSpaceDE w:val="0"/>
              <w:autoSpaceDN w:val="0"/>
              <w:adjustRightInd w:val="0"/>
              <w:spacing w:after="0" w:line="254" w:lineRule="auto"/>
              <w:ind w:right="125"/>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3 квалификационный уровень</w:t>
            </w:r>
          </w:p>
        </w:tc>
        <w:tc>
          <w:tcPr>
            <w:tcW w:w="4961" w:type="dxa"/>
            <w:gridSpan w:val="2"/>
            <w:tcBorders>
              <w:top w:val="single" w:sz="4" w:space="0" w:color="auto"/>
              <w:left w:val="single" w:sz="4" w:space="0" w:color="auto"/>
              <w:bottom w:val="single" w:sz="4" w:space="0" w:color="auto"/>
              <w:right w:val="single" w:sz="4" w:space="0" w:color="auto"/>
            </w:tcBorders>
            <w:vAlign w:val="center"/>
            <w:hideMark/>
          </w:tcPr>
          <w:p w:rsidR="00305BFA" w:rsidRPr="00305BFA" w:rsidRDefault="00305BFA" w:rsidP="00305BFA">
            <w:pPr>
              <w:spacing w:after="0" w:line="254" w:lineRule="auto"/>
              <w:ind w:right="125"/>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 xml:space="preserve">Заведующий производством; библиотекарь, </w:t>
            </w:r>
          </w:p>
          <w:p w:rsidR="00305BFA" w:rsidRPr="00305BFA" w:rsidRDefault="00305BFA" w:rsidP="00305BFA">
            <w:pPr>
              <w:spacing w:after="0" w:line="254" w:lineRule="auto"/>
              <w:ind w:right="-114"/>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 xml:space="preserve">       Должности служащих первого квалификационного уровня, по которым устанавливаться I </w:t>
            </w:r>
            <w:proofErr w:type="spellStart"/>
            <w:r w:rsidRPr="00305BFA">
              <w:rPr>
                <w:rFonts w:ascii="Times New Roman" w:eastAsia="Times New Roman" w:hAnsi="Times New Roman" w:cs="Times New Roman"/>
                <w:sz w:val="26"/>
                <w:szCs w:val="26"/>
              </w:rPr>
              <w:t>внутридолжностная</w:t>
            </w:r>
            <w:proofErr w:type="spellEnd"/>
            <w:r w:rsidRPr="00305BFA">
              <w:rPr>
                <w:rFonts w:ascii="Times New Roman" w:eastAsia="Times New Roman" w:hAnsi="Times New Roman" w:cs="Times New Roman"/>
                <w:sz w:val="26"/>
                <w:szCs w:val="26"/>
              </w:rPr>
              <w:t xml:space="preserve"> категория </w:t>
            </w:r>
          </w:p>
        </w:tc>
        <w:tc>
          <w:tcPr>
            <w:tcW w:w="1843"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widowControl w:val="0"/>
              <w:autoSpaceDE w:val="0"/>
              <w:autoSpaceDN w:val="0"/>
              <w:adjustRightInd w:val="0"/>
              <w:spacing w:after="0" w:line="254" w:lineRule="auto"/>
              <w:ind w:right="125" w:firstLine="12"/>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9304</w:t>
            </w:r>
          </w:p>
        </w:tc>
      </w:tr>
      <w:tr w:rsidR="00305BFA" w:rsidRPr="00305BFA" w:rsidTr="00305BFA">
        <w:tc>
          <w:tcPr>
            <w:tcW w:w="9889" w:type="dxa"/>
            <w:gridSpan w:val="4"/>
            <w:tcBorders>
              <w:top w:val="single" w:sz="4" w:space="0" w:color="auto"/>
              <w:left w:val="single" w:sz="4" w:space="0" w:color="auto"/>
              <w:bottom w:val="single" w:sz="4" w:space="0" w:color="auto"/>
              <w:right w:val="single" w:sz="4" w:space="0" w:color="auto"/>
            </w:tcBorders>
          </w:tcPr>
          <w:p w:rsidR="00305BFA" w:rsidRPr="00305BFA" w:rsidRDefault="00305BFA" w:rsidP="00305BFA">
            <w:pPr>
              <w:widowControl w:val="0"/>
              <w:autoSpaceDE w:val="0"/>
              <w:autoSpaceDN w:val="0"/>
              <w:adjustRightInd w:val="0"/>
              <w:spacing w:after="0" w:line="254" w:lineRule="auto"/>
              <w:ind w:right="125" w:firstLine="12"/>
              <w:jc w:val="center"/>
              <w:rPr>
                <w:rFonts w:ascii="Times New Roman" w:eastAsia="Times New Roman" w:hAnsi="Times New Roman" w:cs="Times New Roman"/>
                <w:b/>
                <w:sz w:val="26"/>
                <w:szCs w:val="26"/>
              </w:rPr>
            </w:pPr>
          </w:p>
          <w:p w:rsidR="00305BFA" w:rsidRPr="00305BFA" w:rsidRDefault="00305BFA" w:rsidP="00305BFA">
            <w:pPr>
              <w:widowControl w:val="0"/>
              <w:autoSpaceDE w:val="0"/>
              <w:autoSpaceDN w:val="0"/>
              <w:adjustRightInd w:val="0"/>
              <w:spacing w:after="0" w:line="254" w:lineRule="auto"/>
              <w:ind w:right="125" w:firstLine="12"/>
              <w:jc w:val="center"/>
              <w:rPr>
                <w:rFonts w:ascii="Times New Roman" w:eastAsia="Times New Roman" w:hAnsi="Times New Roman" w:cs="Times New Roman"/>
                <w:sz w:val="26"/>
                <w:szCs w:val="26"/>
              </w:rPr>
            </w:pPr>
            <w:r w:rsidRPr="00305BFA">
              <w:rPr>
                <w:rFonts w:ascii="Times New Roman" w:eastAsia="Times New Roman" w:hAnsi="Times New Roman" w:cs="Times New Roman"/>
                <w:b/>
                <w:sz w:val="26"/>
                <w:szCs w:val="26"/>
              </w:rPr>
              <w:t>Профессиональная квалификационная группа «Общеотраслевые должности служащих третьего уровня»</w:t>
            </w:r>
          </w:p>
        </w:tc>
      </w:tr>
      <w:tr w:rsidR="00305BFA" w:rsidRPr="00305BFA" w:rsidTr="00305BFA">
        <w:trPr>
          <w:trHeight w:val="996"/>
        </w:trPr>
        <w:tc>
          <w:tcPr>
            <w:tcW w:w="3085"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widowControl w:val="0"/>
              <w:autoSpaceDE w:val="0"/>
              <w:autoSpaceDN w:val="0"/>
              <w:adjustRightInd w:val="0"/>
              <w:spacing w:after="0" w:line="254" w:lineRule="auto"/>
              <w:ind w:right="125"/>
              <w:jc w:val="right"/>
              <w:rPr>
                <w:rFonts w:ascii="Times New Roman" w:eastAsia="Times New Roman" w:hAnsi="Times New Roman" w:cs="Times New Roman"/>
                <w:b/>
                <w:sz w:val="26"/>
                <w:szCs w:val="26"/>
              </w:rPr>
            </w:pPr>
            <w:r w:rsidRPr="00305BFA">
              <w:rPr>
                <w:rFonts w:ascii="Times New Roman" w:eastAsia="Times New Roman" w:hAnsi="Times New Roman" w:cs="Times New Roman"/>
                <w:sz w:val="26"/>
                <w:szCs w:val="26"/>
              </w:rPr>
              <w:t>1 квалификационный уровень</w:t>
            </w:r>
          </w:p>
        </w:tc>
        <w:tc>
          <w:tcPr>
            <w:tcW w:w="4961" w:type="dxa"/>
            <w:gridSpan w:val="2"/>
            <w:tcBorders>
              <w:top w:val="single" w:sz="4" w:space="0" w:color="auto"/>
              <w:left w:val="single" w:sz="4" w:space="0" w:color="auto"/>
              <w:bottom w:val="single" w:sz="4" w:space="0" w:color="auto"/>
              <w:right w:val="single" w:sz="4" w:space="0" w:color="auto"/>
            </w:tcBorders>
            <w:vAlign w:val="center"/>
            <w:hideMark/>
          </w:tcPr>
          <w:p w:rsidR="00305BFA" w:rsidRPr="00305BFA" w:rsidRDefault="00305BFA" w:rsidP="00305BFA">
            <w:pPr>
              <w:spacing w:after="0" w:line="254" w:lineRule="auto"/>
              <w:ind w:right="125"/>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Бухгалтер;  бухгалтер-ревизор; инженер-программист (программист); экономист, юрисконсульт</w:t>
            </w:r>
          </w:p>
        </w:tc>
        <w:tc>
          <w:tcPr>
            <w:tcW w:w="1843"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widowControl w:val="0"/>
              <w:autoSpaceDE w:val="0"/>
              <w:autoSpaceDN w:val="0"/>
              <w:adjustRightInd w:val="0"/>
              <w:spacing w:after="0" w:line="254" w:lineRule="auto"/>
              <w:ind w:right="125" w:firstLine="12"/>
              <w:jc w:val="center"/>
              <w:rPr>
                <w:rFonts w:ascii="Times New Roman" w:eastAsia="Times New Roman" w:hAnsi="Times New Roman" w:cs="Times New Roman"/>
                <w:sz w:val="26"/>
                <w:szCs w:val="26"/>
                <w:highlight w:val="yellow"/>
              </w:rPr>
            </w:pPr>
            <w:r w:rsidRPr="00305BFA">
              <w:rPr>
                <w:rFonts w:ascii="Times New Roman" w:eastAsia="Times New Roman" w:hAnsi="Times New Roman" w:cs="Times New Roman"/>
                <w:sz w:val="26"/>
                <w:szCs w:val="26"/>
              </w:rPr>
              <w:t>15747</w:t>
            </w:r>
          </w:p>
        </w:tc>
      </w:tr>
      <w:tr w:rsidR="00305BFA" w:rsidRPr="00305BFA" w:rsidTr="00305BFA">
        <w:tc>
          <w:tcPr>
            <w:tcW w:w="3085"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widowControl w:val="0"/>
              <w:autoSpaceDE w:val="0"/>
              <w:autoSpaceDN w:val="0"/>
              <w:adjustRightInd w:val="0"/>
              <w:spacing w:after="0" w:line="254" w:lineRule="auto"/>
              <w:ind w:right="125"/>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2 квалификационный уровень</w:t>
            </w:r>
          </w:p>
        </w:tc>
        <w:tc>
          <w:tcPr>
            <w:tcW w:w="4961" w:type="dxa"/>
            <w:gridSpan w:val="2"/>
            <w:tcBorders>
              <w:top w:val="single" w:sz="4" w:space="0" w:color="auto"/>
              <w:left w:val="single" w:sz="4" w:space="0" w:color="auto"/>
              <w:bottom w:val="single" w:sz="4" w:space="0" w:color="auto"/>
              <w:right w:val="single" w:sz="4" w:space="0" w:color="auto"/>
            </w:tcBorders>
            <w:vAlign w:val="center"/>
            <w:hideMark/>
          </w:tcPr>
          <w:p w:rsidR="00305BFA" w:rsidRPr="00305BFA" w:rsidRDefault="00305BFA" w:rsidP="00305BFA">
            <w:pPr>
              <w:spacing w:after="0" w:line="254" w:lineRule="auto"/>
              <w:ind w:right="125"/>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 xml:space="preserve">   Должности служащих первого квалификационного уровня, по которым </w:t>
            </w:r>
            <w:r w:rsidRPr="00305BFA">
              <w:rPr>
                <w:rFonts w:ascii="Times New Roman" w:eastAsia="Times New Roman" w:hAnsi="Times New Roman" w:cs="Times New Roman"/>
                <w:sz w:val="26"/>
                <w:szCs w:val="26"/>
              </w:rPr>
              <w:lastRenderedPageBreak/>
              <w:t xml:space="preserve">может устанавливаться II </w:t>
            </w:r>
            <w:proofErr w:type="spellStart"/>
            <w:r w:rsidRPr="00305BFA">
              <w:rPr>
                <w:rFonts w:ascii="Times New Roman" w:eastAsia="Times New Roman" w:hAnsi="Times New Roman" w:cs="Times New Roman"/>
                <w:sz w:val="26"/>
                <w:szCs w:val="26"/>
              </w:rPr>
              <w:t>внутридолжностная</w:t>
            </w:r>
            <w:proofErr w:type="spellEnd"/>
            <w:r w:rsidRPr="00305BFA">
              <w:rPr>
                <w:rFonts w:ascii="Times New Roman" w:eastAsia="Times New Roman" w:hAnsi="Times New Roman" w:cs="Times New Roman"/>
                <w:sz w:val="26"/>
                <w:szCs w:val="26"/>
              </w:rPr>
              <w:t xml:space="preserve"> категория </w:t>
            </w:r>
          </w:p>
        </w:tc>
        <w:tc>
          <w:tcPr>
            <w:tcW w:w="1843"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widowControl w:val="0"/>
              <w:autoSpaceDE w:val="0"/>
              <w:autoSpaceDN w:val="0"/>
              <w:adjustRightInd w:val="0"/>
              <w:spacing w:after="0" w:line="254" w:lineRule="auto"/>
              <w:ind w:right="125" w:firstLine="12"/>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lastRenderedPageBreak/>
              <w:t>16214</w:t>
            </w:r>
          </w:p>
        </w:tc>
      </w:tr>
      <w:tr w:rsidR="00305BFA" w:rsidRPr="00305BFA" w:rsidTr="00305BFA">
        <w:tc>
          <w:tcPr>
            <w:tcW w:w="3085"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widowControl w:val="0"/>
              <w:autoSpaceDE w:val="0"/>
              <w:autoSpaceDN w:val="0"/>
              <w:adjustRightInd w:val="0"/>
              <w:spacing w:after="0" w:line="254" w:lineRule="auto"/>
              <w:ind w:right="125"/>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3 квалификационный уровень</w:t>
            </w:r>
          </w:p>
        </w:tc>
        <w:tc>
          <w:tcPr>
            <w:tcW w:w="4961" w:type="dxa"/>
            <w:gridSpan w:val="2"/>
            <w:tcBorders>
              <w:top w:val="single" w:sz="4" w:space="0" w:color="auto"/>
              <w:left w:val="single" w:sz="4" w:space="0" w:color="auto"/>
              <w:bottom w:val="single" w:sz="4" w:space="0" w:color="auto"/>
              <w:right w:val="single" w:sz="4" w:space="0" w:color="auto"/>
            </w:tcBorders>
            <w:vAlign w:val="center"/>
            <w:hideMark/>
          </w:tcPr>
          <w:p w:rsidR="00305BFA" w:rsidRPr="00305BFA" w:rsidRDefault="00305BFA" w:rsidP="00305BFA">
            <w:pPr>
              <w:spacing w:after="0" w:line="254" w:lineRule="auto"/>
              <w:ind w:right="125"/>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 xml:space="preserve">   Должности служащих первого квалификационного уровня, по которым может устанавливаться I </w:t>
            </w:r>
            <w:proofErr w:type="spellStart"/>
            <w:r w:rsidRPr="00305BFA">
              <w:rPr>
                <w:rFonts w:ascii="Times New Roman" w:eastAsia="Times New Roman" w:hAnsi="Times New Roman" w:cs="Times New Roman"/>
                <w:sz w:val="26"/>
                <w:szCs w:val="26"/>
              </w:rPr>
              <w:t>внутридолжностная</w:t>
            </w:r>
            <w:proofErr w:type="spellEnd"/>
            <w:r w:rsidRPr="00305BFA">
              <w:rPr>
                <w:rFonts w:ascii="Times New Roman" w:eastAsia="Times New Roman" w:hAnsi="Times New Roman" w:cs="Times New Roman"/>
                <w:sz w:val="26"/>
                <w:szCs w:val="26"/>
              </w:rPr>
              <w:t xml:space="preserve"> категория</w:t>
            </w:r>
          </w:p>
        </w:tc>
        <w:tc>
          <w:tcPr>
            <w:tcW w:w="1843"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widowControl w:val="0"/>
              <w:autoSpaceDE w:val="0"/>
              <w:autoSpaceDN w:val="0"/>
              <w:adjustRightInd w:val="0"/>
              <w:spacing w:after="0" w:line="254" w:lineRule="auto"/>
              <w:ind w:right="125" w:firstLine="12"/>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16700</w:t>
            </w:r>
          </w:p>
        </w:tc>
      </w:tr>
      <w:tr w:rsidR="00305BFA" w:rsidRPr="00305BFA" w:rsidTr="00305BFA">
        <w:tc>
          <w:tcPr>
            <w:tcW w:w="3085"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widowControl w:val="0"/>
              <w:autoSpaceDE w:val="0"/>
              <w:autoSpaceDN w:val="0"/>
              <w:adjustRightInd w:val="0"/>
              <w:spacing w:after="0" w:line="254" w:lineRule="auto"/>
              <w:ind w:right="125"/>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4 квалификационный уровень</w:t>
            </w:r>
          </w:p>
        </w:tc>
        <w:tc>
          <w:tcPr>
            <w:tcW w:w="4961" w:type="dxa"/>
            <w:gridSpan w:val="2"/>
            <w:tcBorders>
              <w:top w:val="single" w:sz="4" w:space="0" w:color="auto"/>
              <w:left w:val="single" w:sz="4" w:space="0" w:color="auto"/>
              <w:bottom w:val="single" w:sz="4" w:space="0" w:color="auto"/>
              <w:right w:val="single" w:sz="4" w:space="0" w:color="auto"/>
            </w:tcBorders>
            <w:vAlign w:val="center"/>
            <w:hideMark/>
          </w:tcPr>
          <w:p w:rsidR="00305BFA" w:rsidRPr="00305BFA" w:rsidRDefault="00305BFA" w:rsidP="00305BFA">
            <w:pPr>
              <w:spacing w:after="0" w:line="254" w:lineRule="auto"/>
              <w:ind w:right="125"/>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   Должности служащих первого квалификационного уровня, по которым может устанавливаться производное должностное наименование «ведущий»</w:t>
            </w:r>
          </w:p>
        </w:tc>
        <w:tc>
          <w:tcPr>
            <w:tcW w:w="1843"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widowControl w:val="0"/>
              <w:autoSpaceDE w:val="0"/>
              <w:autoSpaceDN w:val="0"/>
              <w:adjustRightInd w:val="0"/>
              <w:spacing w:after="0" w:line="254" w:lineRule="auto"/>
              <w:ind w:right="125" w:firstLine="12"/>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17202</w:t>
            </w:r>
          </w:p>
        </w:tc>
      </w:tr>
      <w:tr w:rsidR="00305BFA" w:rsidRPr="00305BFA" w:rsidTr="00305BFA">
        <w:trPr>
          <w:trHeight w:val="741"/>
        </w:trPr>
        <w:tc>
          <w:tcPr>
            <w:tcW w:w="3085"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widowControl w:val="0"/>
              <w:autoSpaceDE w:val="0"/>
              <w:autoSpaceDN w:val="0"/>
              <w:adjustRightInd w:val="0"/>
              <w:spacing w:after="0" w:line="254" w:lineRule="auto"/>
              <w:ind w:right="125"/>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5 квалификационный уровень</w:t>
            </w:r>
          </w:p>
        </w:tc>
        <w:tc>
          <w:tcPr>
            <w:tcW w:w="4961" w:type="dxa"/>
            <w:gridSpan w:val="2"/>
            <w:tcBorders>
              <w:top w:val="single" w:sz="4" w:space="0" w:color="auto"/>
              <w:left w:val="single" w:sz="4" w:space="0" w:color="auto"/>
              <w:bottom w:val="single" w:sz="4" w:space="0" w:color="auto"/>
              <w:right w:val="single" w:sz="4" w:space="0" w:color="auto"/>
            </w:tcBorders>
            <w:vAlign w:val="center"/>
            <w:hideMark/>
          </w:tcPr>
          <w:p w:rsidR="00305BFA" w:rsidRPr="00305BFA" w:rsidRDefault="00305BFA" w:rsidP="00305BFA">
            <w:pPr>
              <w:spacing w:after="0" w:line="254" w:lineRule="auto"/>
              <w:ind w:right="125"/>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Главные специалисты в отделах, заместитель главного бухгалтера</w:t>
            </w:r>
          </w:p>
        </w:tc>
        <w:tc>
          <w:tcPr>
            <w:tcW w:w="1843"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widowControl w:val="0"/>
              <w:autoSpaceDE w:val="0"/>
              <w:autoSpaceDN w:val="0"/>
              <w:adjustRightInd w:val="0"/>
              <w:spacing w:after="0" w:line="254" w:lineRule="auto"/>
              <w:ind w:right="125" w:firstLine="12"/>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17717</w:t>
            </w:r>
          </w:p>
        </w:tc>
      </w:tr>
      <w:tr w:rsidR="00305BFA" w:rsidRPr="00305BFA" w:rsidTr="00305BFA">
        <w:tc>
          <w:tcPr>
            <w:tcW w:w="9889" w:type="dxa"/>
            <w:gridSpan w:val="4"/>
            <w:tcBorders>
              <w:top w:val="single" w:sz="4" w:space="0" w:color="auto"/>
              <w:left w:val="single" w:sz="4" w:space="0" w:color="auto"/>
              <w:bottom w:val="single" w:sz="4" w:space="0" w:color="auto"/>
              <w:right w:val="single" w:sz="4" w:space="0" w:color="auto"/>
            </w:tcBorders>
          </w:tcPr>
          <w:p w:rsidR="00305BFA" w:rsidRPr="00305BFA" w:rsidRDefault="00305BFA" w:rsidP="00305BFA">
            <w:pPr>
              <w:widowControl w:val="0"/>
              <w:autoSpaceDE w:val="0"/>
              <w:autoSpaceDN w:val="0"/>
              <w:adjustRightInd w:val="0"/>
              <w:spacing w:after="0" w:line="254" w:lineRule="auto"/>
              <w:ind w:right="125" w:firstLine="12"/>
              <w:jc w:val="center"/>
              <w:rPr>
                <w:rFonts w:ascii="Times New Roman" w:eastAsia="Times New Roman" w:hAnsi="Times New Roman" w:cs="Times New Roman"/>
                <w:b/>
                <w:sz w:val="26"/>
                <w:szCs w:val="26"/>
              </w:rPr>
            </w:pPr>
          </w:p>
          <w:p w:rsidR="00305BFA" w:rsidRPr="00305BFA" w:rsidRDefault="00305BFA" w:rsidP="00305BFA">
            <w:pPr>
              <w:widowControl w:val="0"/>
              <w:autoSpaceDE w:val="0"/>
              <w:autoSpaceDN w:val="0"/>
              <w:adjustRightInd w:val="0"/>
              <w:spacing w:after="0" w:line="254" w:lineRule="auto"/>
              <w:ind w:right="125" w:firstLine="12"/>
              <w:jc w:val="center"/>
              <w:rPr>
                <w:rFonts w:ascii="Times New Roman" w:eastAsia="Times New Roman" w:hAnsi="Times New Roman" w:cs="Times New Roman"/>
                <w:sz w:val="26"/>
                <w:szCs w:val="26"/>
              </w:rPr>
            </w:pPr>
            <w:r w:rsidRPr="00305BFA">
              <w:rPr>
                <w:rFonts w:ascii="Times New Roman" w:eastAsia="Times New Roman" w:hAnsi="Times New Roman" w:cs="Times New Roman"/>
                <w:b/>
                <w:sz w:val="26"/>
                <w:szCs w:val="26"/>
              </w:rPr>
              <w:t>Профессиональная квалификационная группа «Общеотраслевые должности служащих четвертого уровня»</w:t>
            </w:r>
          </w:p>
        </w:tc>
      </w:tr>
      <w:tr w:rsidR="00305BFA" w:rsidRPr="00305BFA" w:rsidTr="00305BFA">
        <w:tc>
          <w:tcPr>
            <w:tcW w:w="3085"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widowControl w:val="0"/>
              <w:autoSpaceDE w:val="0"/>
              <w:autoSpaceDN w:val="0"/>
              <w:adjustRightInd w:val="0"/>
              <w:spacing w:after="0" w:line="254" w:lineRule="auto"/>
              <w:ind w:right="125"/>
              <w:jc w:val="right"/>
              <w:rPr>
                <w:rFonts w:ascii="Times New Roman" w:eastAsia="Times New Roman" w:hAnsi="Times New Roman" w:cs="Times New Roman"/>
                <w:b/>
                <w:sz w:val="26"/>
                <w:szCs w:val="26"/>
              </w:rPr>
            </w:pPr>
            <w:r w:rsidRPr="00305BFA">
              <w:rPr>
                <w:rFonts w:ascii="Times New Roman" w:eastAsia="Times New Roman" w:hAnsi="Times New Roman" w:cs="Times New Roman"/>
                <w:sz w:val="26"/>
                <w:szCs w:val="26"/>
              </w:rPr>
              <w:t>1 квалификационный уровень</w:t>
            </w:r>
          </w:p>
        </w:tc>
        <w:tc>
          <w:tcPr>
            <w:tcW w:w="4961" w:type="dxa"/>
            <w:gridSpan w:val="2"/>
            <w:tcBorders>
              <w:top w:val="single" w:sz="4" w:space="0" w:color="auto"/>
              <w:left w:val="single" w:sz="4" w:space="0" w:color="auto"/>
              <w:bottom w:val="single" w:sz="4" w:space="0" w:color="auto"/>
              <w:right w:val="single" w:sz="4" w:space="0" w:color="auto"/>
            </w:tcBorders>
            <w:vAlign w:val="center"/>
            <w:hideMark/>
          </w:tcPr>
          <w:p w:rsidR="00305BFA" w:rsidRPr="00305BFA" w:rsidRDefault="00305BFA" w:rsidP="00305BFA">
            <w:pPr>
              <w:spacing w:after="0" w:line="254" w:lineRule="auto"/>
              <w:ind w:right="125"/>
              <w:jc w:val="right"/>
              <w:rPr>
                <w:rFonts w:ascii="Times New Roman" w:eastAsia="Times New Roman" w:hAnsi="Times New Roman" w:cs="Times New Roman"/>
                <w:sz w:val="26"/>
                <w:szCs w:val="26"/>
              </w:rPr>
            </w:pPr>
            <w:proofErr w:type="gramStart"/>
            <w:r w:rsidRPr="00305BFA">
              <w:rPr>
                <w:rFonts w:ascii="Times New Roman" w:eastAsia="Times New Roman" w:hAnsi="Times New Roman" w:cs="Times New Roman"/>
                <w:sz w:val="26"/>
                <w:szCs w:val="26"/>
              </w:rPr>
              <w:t>Заведующий  отделом</w:t>
            </w:r>
            <w:proofErr w:type="gramEnd"/>
            <w:r w:rsidRPr="00305BFA">
              <w:rPr>
                <w:rFonts w:ascii="Times New Roman" w:eastAsia="Times New Roman" w:hAnsi="Times New Roman" w:cs="Times New Roman"/>
                <w:sz w:val="26"/>
                <w:szCs w:val="26"/>
              </w:rPr>
              <w:t>,</w:t>
            </w:r>
          </w:p>
          <w:p w:rsidR="00305BFA" w:rsidRPr="00305BFA" w:rsidRDefault="00305BFA" w:rsidP="00305BFA">
            <w:pPr>
              <w:spacing w:after="0" w:line="254" w:lineRule="auto"/>
              <w:ind w:right="125"/>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заведующий методическим кабинетом</w:t>
            </w:r>
          </w:p>
        </w:tc>
        <w:tc>
          <w:tcPr>
            <w:tcW w:w="1843"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widowControl w:val="0"/>
              <w:autoSpaceDE w:val="0"/>
              <w:autoSpaceDN w:val="0"/>
              <w:adjustRightInd w:val="0"/>
              <w:spacing w:after="0" w:line="254" w:lineRule="auto"/>
              <w:ind w:right="125" w:firstLine="12"/>
              <w:jc w:val="center"/>
              <w:rPr>
                <w:rFonts w:ascii="Times New Roman" w:eastAsia="Times New Roman" w:hAnsi="Times New Roman" w:cs="Times New Roman"/>
                <w:sz w:val="26"/>
                <w:szCs w:val="26"/>
                <w:highlight w:val="yellow"/>
              </w:rPr>
            </w:pPr>
            <w:r w:rsidRPr="00305BFA">
              <w:rPr>
                <w:rFonts w:ascii="Times New Roman" w:eastAsia="Times New Roman" w:hAnsi="Times New Roman" w:cs="Times New Roman"/>
                <w:sz w:val="26"/>
                <w:szCs w:val="26"/>
              </w:rPr>
              <w:t>18265</w:t>
            </w:r>
          </w:p>
        </w:tc>
      </w:tr>
    </w:tbl>
    <w:p w:rsidR="00305BFA" w:rsidRPr="00305BFA" w:rsidRDefault="00305BFA" w:rsidP="00305BFA">
      <w:pPr>
        <w:tabs>
          <w:tab w:val="left" w:pos="900"/>
          <w:tab w:val="num" w:pos="1440"/>
        </w:tabs>
        <w:adjustRightInd w:val="0"/>
        <w:spacing w:after="0" w:line="360" w:lineRule="auto"/>
        <w:ind w:right="125" w:firstLine="567"/>
        <w:jc w:val="center"/>
        <w:rPr>
          <w:rFonts w:ascii="Times New Roman" w:eastAsia="Times New Roman" w:hAnsi="Times New Roman" w:cs="Times New Roman"/>
          <w:sz w:val="26"/>
          <w:szCs w:val="26"/>
          <w:lang w:eastAsia="ru-RU"/>
        </w:rPr>
      </w:pPr>
    </w:p>
    <w:p w:rsidR="00305BFA" w:rsidRPr="00305BFA" w:rsidRDefault="00305BFA" w:rsidP="00305BFA">
      <w:pPr>
        <w:spacing w:after="0" w:line="240" w:lineRule="auto"/>
        <w:ind w:left="535" w:right="125" w:firstLine="709"/>
        <w:jc w:val="both"/>
        <w:outlineLvl w:val="0"/>
        <w:rPr>
          <w:rFonts w:ascii="Times New Roman" w:eastAsia="Times New Roman" w:hAnsi="Times New Roman" w:cs="Times New Roman"/>
          <w:b/>
          <w:bCs/>
          <w:sz w:val="26"/>
          <w:szCs w:val="26"/>
        </w:rPr>
      </w:pPr>
      <w:r w:rsidRPr="00305BFA">
        <w:rPr>
          <w:rFonts w:ascii="Times New Roman" w:eastAsia="Times New Roman" w:hAnsi="Times New Roman" w:cs="Times New Roman"/>
          <w:b/>
          <w:bCs/>
          <w:sz w:val="26"/>
          <w:szCs w:val="26"/>
        </w:rPr>
        <w:t xml:space="preserve">1.3. Профессиональные квалификационные группы должностей рабочих муниципальных образовательных организаций </w:t>
      </w:r>
      <w:proofErr w:type="gramStart"/>
      <w:r w:rsidRPr="00305BFA">
        <w:rPr>
          <w:rFonts w:ascii="Times New Roman" w:eastAsia="Times New Roman" w:hAnsi="Times New Roman" w:cs="Times New Roman"/>
          <w:b/>
          <w:bCs/>
          <w:sz w:val="26"/>
          <w:szCs w:val="26"/>
        </w:rPr>
        <w:t>Дальнереченского  муниципального</w:t>
      </w:r>
      <w:proofErr w:type="gramEnd"/>
      <w:r w:rsidRPr="00305BFA">
        <w:rPr>
          <w:rFonts w:ascii="Times New Roman" w:eastAsia="Times New Roman" w:hAnsi="Times New Roman" w:cs="Times New Roman"/>
          <w:b/>
          <w:bCs/>
          <w:sz w:val="26"/>
          <w:szCs w:val="26"/>
        </w:rPr>
        <w:t xml:space="preserve"> округа установлены на основании Приказа Министерства здравоохранения и социального развития РФ от 29 мая </w:t>
      </w:r>
      <w:smartTag w:uri="urn:schemas-microsoft-com:office:smarttags" w:element="metricconverter">
        <w:smartTagPr>
          <w:attr w:name="ProductID" w:val="2008 г"/>
        </w:smartTagPr>
        <w:r w:rsidRPr="00305BFA">
          <w:rPr>
            <w:rFonts w:ascii="Times New Roman" w:eastAsia="Times New Roman" w:hAnsi="Times New Roman" w:cs="Times New Roman"/>
            <w:b/>
            <w:bCs/>
            <w:sz w:val="26"/>
            <w:szCs w:val="26"/>
          </w:rPr>
          <w:t>2008 г</w:t>
        </w:r>
      </w:smartTag>
      <w:r w:rsidRPr="00305BFA">
        <w:rPr>
          <w:rFonts w:ascii="Times New Roman" w:eastAsia="Times New Roman" w:hAnsi="Times New Roman" w:cs="Times New Roman"/>
          <w:b/>
          <w:bCs/>
          <w:sz w:val="26"/>
          <w:szCs w:val="26"/>
        </w:rPr>
        <w:t>. №  248н «Об утверждении профессиональных квалификационных групп общеотраслевых профессий рабочих».</w:t>
      </w:r>
    </w:p>
    <w:p w:rsidR="00305BFA" w:rsidRPr="00305BFA" w:rsidRDefault="00305BFA" w:rsidP="00305BFA">
      <w:pPr>
        <w:spacing w:after="0" w:line="360" w:lineRule="auto"/>
        <w:ind w:right="125"/>
        <w:jc w:val="right"/>
        <w:rPr>
          <w:rFonts w:ascii="Times New Roman" w:eastAsia="Times New Roman" w:hAnsi="Times New Roman" w:cs="Times New Roman"/>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5670"/>
        <w:gridCol w:w="1417"/>
      </w:tblGrid>
      <w:tr w:rsidR="00305BFA" w:rsidRPr="00305BFA" w:rsidTr="00305BFA">
        <w:tc>
          <w:tcPr>
            <w:tcW w:w="2660" w:type="dxa"/>
            <w:tcBorders>
              <w:top w:val="single" w:sz="4" w:space="0" w:color="auto"/>
              <w:left w:val="single" w:sz="4" w:space="0" w:color="auto"/>
              <w:bottom w:val="single" w:sz="4" w:space="0" w:color="auto"/>
              <w:right w:val="single" w:sz="4" w:space="0" w:color="auto"/>
            </w:tcBorders>
            <w:vAlign w:val="center"/>
            <w:hideMark/>
          </w:tcPr>
          <w:p w:rsidR="00305BFA" w:rsidRPr="00305BFA" w:rsidRDefault="00305BFA" w:rsidP="00305BFA">
            <w:pPr>
              <w:widowControl w:val="0"/>
              <w:autoSpaceDE w:val="0"/>
              <w:autoSpaceDN w:val="0"/>
              <w:adjustRightInd w:val="0"/>
              <w:spacing w:after="0" w:line="254" w:lineRule="auto"/>
              <w:ind w:right="125"/>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Профессиональные квалификационные группы и квалификационные уровни</w:t>
            </w:r>
          </w:p>
        </w:tc>
        <w:tc>
          <w:tcPr>
            <w:tcW w:w="5670" w:type="dxa"/>
            <w:tcBorders>
              <w:top w:val="single" w:sz="4" w:space="0" w:color="auto"/>
              <w:left w:val="single" w:sz="4" w:space="0" w:color="auto"/>
              <w:bottom w:val="single" w:sz="4" w:space="0" w:color="auto"/>
              <w:right w:val="single" w:sz="4" w:space="0" w:color="auto"/>
            </w:tcBorders>
            <w:vAlign w:val="center"/>
            <w:hideMark/>
          </w:tcPr>
          <w:p w:rsidR="00305BFA" w:rsidRPr="00305BFA" w:rsidRDefault="00305BFA" w:rsidP="00305BFA">
            <w:pPr>
              <w:autoSpaceDE w:val="0"/>
              <w:autoSpaceDN w:val="0"/>
              <w:adjustRightInd w:val="0"/>
              <w:spacing w:after="0" w:line="254" w:lineRule="auto"/>
              <w:ind w:right="125"/>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Должности, отнесённые к квалификационным уровням</w:t>
            </w:r>
          </w:p>
        </w:tc>
        <w:tc>
          <w:tcPr>
            <w:tcW w:w="1417" w:type="dxa"/>
            <w:tcBorders>
              <w:top w:val="single" w:sz="4" w:space="0" w:color="auto"/>
              <w:left w:val="single" w:sz="4" w:space="0" w:color="auto"/>
              <w:bottom w:val="single" w:sz="4" w:space="0" w:color="auto"/>
              <w:right w:val="single" w:sz="4" w:space="0" w:color="auto"/>
            </w:tcBorders>
            <w:vAlign w:val="center"/>
            <w:hideMark/>
          </w:tcPr>
          <w:p w:rsidR="00305BFA" w:rsidRPr="00305BFA" w:rsidRDefault="00305BFA" w:rsidP="00305BFA">
            <w:pPr>
              <w:widowControl w:val="0"/>
              <w:autoSpaceDE w:val="0"/>
              <w:autoSpaceDN w:val="0"/>
              <w:adjustRightInd w:val="0"/>
              <w:spacing w:after="0" w:line="254" w:lineRule="auto"/>
              <w:ind w:right="125"/>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Размеры окладов</w:t>
            </w:r>
          </w:p>
          <w:p w:rsidR="00305BFA" w:rsidRPr="00305BFA" w:rsidRDefault="00305BFA" w:rsidP="00305BFA">
            <w:pPr>
              <w:widowControl w:val="0"/>
              <w:autoSpaceDE w:val="0"/>
              <w:autoSpaceDN w:val="0"/>
              <w:adjustRightInd w:val="0"/>
              <w:spacing w:after="0" w:line="254" w:lineRule="auto"/>
              <w:ind w:right="125"/>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(рублей)</w:t>
            </w:r>
          </w:p>
        </w:tc>
      </w:tr>
      <w:tr w:rsidR="00305BFA" w:rsidRPr="00305BFA" w:rsidTr="00305BFA">
        <w:tc>
          <w:tcPr>
            <w:tcW w:w="9747" w:type="dxa"/>
            <w:gridSpan w:val="3"/>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widowControl w:val="0"/>
              <w:autoSpaceDE w:val="0"/>
              <w:autoSpaceDN w:val="0"/>
              <w:adjustRightInd w:val="0"/>
              <w:spacing w:after="0" w:line="254" w:lineRule="auto"/>
              <w:ind w:right="125" w:hanging="61"/>
              <w:jc w:val="center"/>
              <w:rPr>
                <w:rFonts w:ascii="Times New Roman" w:eastAsia="Times New Roman" w:hAnsi="Times New Roman" w:cs="Times New Roman"/>
                <w:sz w:val="26"/>
                <w:szCs w:val="26"/>
              </w:rPr>
            </w:pPr>
            <w:r w:rsidRPr="00305BFA">
              <w:rPr>
                <w:rFonts w:ascii="Times New Roman" w:eastAsia="Times New Roman" w:hAnsi="Times New Roman" w:cs="Times New Roman"/>
                <w:b/>
                <w:sz w:val="26"/>
                <w:szCs w:val="26"/>
              </w:rPr>
              <w:t>Профессиональная квалификационная группа «Общеотраслевые профессии рабочих первого уровня»</w:t>
            </w:r>
          </w:p>
        </w:tc>
      </w:tr>
      <w:tr w:rsidR="00305BFA" w:rsidRPr="00305BFA" w:rsidTr="00305BFA">
        <w:tc>
          <w:tcPr>
            <w:tcW w:w="2660"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widowControl w:val="0"/>
              <w:autoSpaceDE w:val="0"/>
              <w:autoSpaceDN w:val="0"/>
              <w:adjustRightInd w:val="0"/>
              <w:spacing w:after="0" w:line="254" w:lineRule="auto"/>
              <w:ind w:right="125"/>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1 квалификационный уровень</w:t>
            </w:r>
          </w:p>
        </w:tc>
        <w:tc>
          <w:tcPr>
            <w:tcW w:w="5670" w:type="dxa"/>
            <w:tcBorders>
              <w:top w:val="single" w:sz="4" w:space="0" w:color="auto"/>
              <w:left w:val="single" w:sz="4" w:space="0" w:color="auto"/>
              <w:bottom w:val="single" w:sz="4" w:space="0" w:color="auto"/>
              <w:right w:val="single" w:sz="4" w:space="0" w:color="auto"/>
            </w:tcBorders>
            <w:vAlign w:val="center"/>
            <w:hideMark/>
          </w:tcPr>
          <w:p w:rsidR="00305BFA" w:rsidRPr="00305BFA" w:rsidRDefault="00305BFA" w:rsidP="00305BFA">
            <w:pPr>
              <w:spacing w:after="0" w:line="254" w:lineRule="auto"/>
              <w:ind w:left="-108" w:right="-108" w:firstLine="175"/>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w:t>
            </w:r>
            <w:r w:rsidRPr="00305BFA">
              <w:rPr>
                <w:rFonts w:ascii="Times New Roman" w:eastAsia="Times New Roman" w:hAnsi="Times New Roman" w:cs="Times New Roman"/>
                <w:sz w:val="26"/>
                <w:szCs w:val="26"/>
                <w:shd w:val="clear" w:color="auto" w:fill="FFFFFF"/>
              </w:rPr>
              <w:t xml:space="preserve"> гардеробщик; грузчик;  дворник; кастелянша, кладовщик; рабочий по благоустройству населенных пунктов; сторож (вахтер); уборщик служебных помещений; уборщик территорий; рабочий по стирке и ремонту спецодежды (белья), оператор стиральных машин, швея, кухонный </w:t>
            </w:r>
            <w:r w:rsidRPr="00305BFA">
              <w:rPr>
                <w:rFonts w:ascii="Times New Roman" w:eastAsia="Times New Roman" w:hAnsi="Times New Roman" w:cs="Times New Roman"/>
                <w:sz w:val="26"/>
                <w:szCs w:val="26"/>
                <w:shd w:val="clear" w:color="auto" w:fill="FFFFFF"/>
              </w:rPr>
              <w:lastRenderedPageBreak/>
              <w:t>рабочий, оператор котельной, прачка, подсобный рабочий</w:t>
            </w:r>
          </w:p>
        </w:tc>
        <w:tc>
          <w:tcPr>
            <w:tcW w:w="1417"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widowControl w:val="0"/>
              <w:autoSpaceDE w:val="0"/>
              <w:autoSpaceDN w:val="0"/>
              <w:adjustRightInd w:val="0"/>
              <w:spacing w:after="0" w:line="254" w:lineRule="auto"/>
              <w:ind w:right="125" w:hanging="61"/>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lastRenderedPageBreak/>
              <w:t>7629</w:t>
            </w:r>
          </w:p>
        </w:tc>
      </w:tr>
      <w:tr w:rsidR="00305BFA" w:rsidRPr="00305BFA" w:rsidTr="00305BFA">
        <w:tc>
          <w:tcPr>
            <w:tcW w:w="2660"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widowControl w:val="0"/>
              <w:autoSpaceDE w:val="0"/>
              <w:autoSpaceDN w:val="0"/>
              <w:adjustRightInd w:val="0"/>
              <w:spacing w:after="0" w:line="254" w:lineRule="auto"/>
              <w:ind w:right="125"/>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2 квалификационный уровень</w:t>
            </w:r>
          </w:p>
        </w:tc>
        <w:tc>
          <w:tcPr>
            <w:tcW w:w="5670" w:type="dxa"/>
            <w:tcBorders>
              <w:top w:val="single" w:sz="4" w:space="0" w:color="auto"/>
              <w:left w:val="single" w:sz="4" w:space="0" w:color="auto"/>
              <w:bottom w:val="single" w:sz="4" w:space="0" w:color="auto"/>
              <w:right w:val="single" w:sz="4" w:space="0" w:color="auto"/>
            </w:tcBorders>
            <w:vAlign w:val="center"/>
            <w:hideMark/>
          </w:tcPr>
          <w:p w:rsidR="00305BFA" w:rsidRPr="00305BFA" w:rsidRDefault="00305BFA" w:rsidP="00305BFA">
            <w:pPr>
              <w:spacing w:after="0" w:line="254" w:lineRule="auto"/>
              <w:ind w:right="125"/>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Профессии рабочих, отнесенные к первому квалификационному уровню, при выполнении работ по профессии с производным наименованием «старший» (старший по смене</w:t>
            </w:r>
            <w:r w:rsidRPr="00305BFA">
              <w:rPr>
                <w:rFonts w:ascii="Times New Roman" w:eastAsia="Times New Roman" w:hAnsi="Times New Roman" w:cs="Times New Roman"/>
                <w:sz w:val="26"/>
                <w:szCs w:val="26"/>
                <w:shd w:val="clear" w:color="auto" w:fill="FFFFFF"/>
              </w:rPr>
              <w:t>): сторож (вахтер)</w:t>
            </w:r>
          </w:p>
        </w:tc>
        <w:tc>
          <w:tcPr>
            <w:tcW w:w="1417" w:type="dxa"/>
            <w:tcBorders>
              <w:top w:val="single" w:sz="4" w:space="0" w:color="auto"/>
              <w:left w:val="single" w:sz="4" w:space="0" w:color="auto"/>
              <w:bottom w:val="single" w:sz="4" w:space="0" w:color="auto"/>
              <w:right w:val="single" w:sz="4" w:space="0" w:color="auto"/>
            </w:tcBorders>
          </w:tcPr>
          <w:p w:rsidR="00305BFA" w:rsidRPr="00305BFA" w:rsidRDefault="00305BFA" w:rsidP="00305BFA">
            <w:pPr>
              <w:widowControl w:val="0"/>
              <w:autoSpaceDE w:val="0"/>
              <w:autoSpaceDN w:val="0"/>
              <w:adjustRightInd w:val="0"/>
              <w:spacing w:after="0" w:line="254" w:lineRule="auto"/>
              <w:ind w:right="125" w:hanging="61"/>
              <w:jc w:val="center"/>
              <w:rPr>
                <w:rFonts w:ascii="Times New Roman" w:eastAsia="Times New Roman" w:hAnsi="Times New Roman" w:cs="Times New Roman"/>
                <w:sz w:val="26"/>
                <w:szCs w:val="26"/>
              </w:rPr>
            </w:pPr>
          </w:p>
        </w:tc>
      </w:tr>
      <w:tr w:rsidR="00305BFA" w:rsidRPr="00305BFA" w:rsidTr="00305BFA">
        <w:tc>
          <w:tcPr>
            <w:tcW w:w="9747" w:type="dxa"/>
            <w:gridSpan w:val="3"/>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widowControl w:val="0"/>
              <w:autoSpaceDE w:val="0"/>
              <w:autoSpaceDN w:val="0"/>
              <w:adjustRightInd w:val="0"/>
              <w:spacing w:after="0" w:line="254" w:lineRule="auto"/>
              <w:ind w:right="125" w:hanging="61"/>
              <w:jc w:val="center"/>
              <w:rPr>
                <w:rFonts w:ascii="Times New Roman" w:eastAsia="Times New Roman" w:hAnsi="Times New Roman" w:cs="Times New Roman"/>
                <w:sz w:val="26"/>
                <w:szCs w:val="26"/>
              </w:rPr>
            </w:pPr>
            <w:r w:rsidRPr="00305BFA">
              <w:rPr>
                <w:rFonts w:ascii="Times New Roman" w:eastAsia="Times New Roman" w:hAnsi="Times New Roman" w:cs="Times New Roman"/>
                <w:b/>
                <w:sz w:val="26"/>
                <w:szCs w:val="26"/>
              </w:rPr>
              <w:t>Профессиональная квалификационная группа «Общеотраслевые профессии рабочих второго уровня»</w:t>
            </w:r>
          </w:p>
        </w:tc>
      </w:tr>
      <w:tr w:rsidR="00305BFA" w:rsidRPr="00305BFA" w:rsidTr="00305BFA">
        <w:tc>
          <w:tcPr>
            <w:tcW w:w="2660"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widowControl w:val="0"/>
              <w:autoSpaceDE w:val="0"/>
              <w:autoSpaceDN w:val="0"/>
              <w:adjustRightInd w:val="0"/>
              <w:spacing w:after="0" w:line="254" w:lineRule="auto"/>
              <w:ind w:right="125"/>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1 квалификационный уровень</w:t>
            </w:r>
          </w:p>
        </w:tc>
        <w:tc>
          <w:tcPr>
            <w:tcW w:w="56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05BFA" w:rsidRPr="00305BFA" w:rsidRDefault="00305BFA" w:rsidP="00305BFA">
            <w:pPr>
              <w:spacing w:after="0" w:line="254" w:lineRule="auto"/>
              <w:ind w:right="-108" w:firstLine="34"/>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w:t>
            </w:r>
          </w:p>
          <w:p w:rsidR="00305BFA" w:rsidRPr="00305BFA" w:rsidRDefault="00305BFA" w:rsidP="00305BFA">
            <w:pPr>
              <w:spacing w:after="0" w:line="254" w:lineRule="auto"/>
              <w:ind w:right="-108" w:firstLine="34"/>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 xml:space="preserve">водитель автомобиля; </w:t>
            </w:r>
            <w:r w:rsidRPr="00305BFA">
              <w:rPr>
                <w:rFonts w:ascii="Times New Roman" w:eastAsia="Times New Roman" w:hAnsi="Times New Roman" w:cs="Times New Roman"/>
                <w:sz w:val="26"/>
                <w:szCs w:val="26"/>
                <w:shd w:val="clear" w:color="auto" w:fill="FFFFFF"/>
              </w:rPr>
              <w:t>повар,</w:t>
            </w:r>
            <w:r w:rsidRPr="00305BFA">
              <w:rPr>
                <w:rFonts w:ascii="Times New Roman" w:eastAsia="Times New Roman" w:hAnsi="Times New Roman" w:cs="Times New Roman"/>
                <w:sz w:val="26"/>
                <w:szCs w:val="26"/>
              </w:rPr>
              <w:t xml:space="preserve"> слесарь-механик электромеханических приборов и систем, аппаратчик, </w:t>
            </w:r>
            <w:r w:rsidRPr="00305BFA">
              <w:rPr>
                <w:rFonts w:ascii="Times New Roman" w:eastAsia="Times New Roman" w:hAnsi="Times New Roman" w:cs="Times New Roman"/>
                <w:sz w:val="26"/>
                <w:szCs w:val="26"/>
                <w:shd w:val="clear" w:color="auto" w:fill="FFFFFF"/>
              </w:rPr>
              <w:t>слесарь-сантехник; электромонтёр, электрик, плотник,  машинист котельной( кочегар),рабочий по комплексному обслуживанию и ремонту зданий;</w:t>
            </w:r>
          </w:p>
        </w:tc>
        <w:tc>
          <w:tcPr>
            <w:tcW w:w="1417"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widowControl w:val="0"/>
              <w:autoSpaceDE w:val="0"/>
              <w:autoSpaceDN w:val="0"/>
              <w:adjustRightInd w:val="0"/>
              <w:spacing w:after="0" w:line="254" w:lineRule="auto"/>
              <w:ind w:right="125" w:hanging="61"/>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9799</w:t>
            </w:r>
          </w:p>
        </w:tc>
      </w:tr>
      <w:tr w:rsidR="00305BFA" w:rsidRPr="00305BFA" w:rsidTr="00305BFA">
        <w:tc>
          <w:tcPr>
            <w:tcW w:w="2660"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widowControl w:val="0"/>
              <w:autoSpaceDE w:val="0"/>
              <w:autoSpaceDN w:val="0"/>
              <w:adjustRightInd w:val="0"/>
              <w:spacing w:after="0" w:line="254" w:lineRule="auto"/>
              <w:ind w:right="125"/>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2 квалификационный уровень</w:t>
            </w:r>
          </w:p>
        </w:tc>
        <w:tc>
          <w:tcPr>
            <w:tcW w:w="5670" w:type="dxa"/>
            <w:tcBorders>
              <w:top w:val="single" w:sz="4" w:space="0" w:color="auto"/>
              <w:left w:val="single" w:sz="4" w:space="0" w:color="auto"/>
              <w:bottom w:val="single" w:sz="4" w:space="0" w:color="auto"/>
              <w:right w:val="single" w:sz="4" w:space="0" w:color="auto"/>
            </w:tcBorders>
            <w:vAlign w:val="center"/>
            <w:hideMark/>
          </w:tcPr>
          <w:p w:rsidR="00305BFA" w:rsidRPr="00305BFA" w:rsidRDefault="00305BFA" w:rsidP="00305BFA">
            <w:pPr>
              <w:spacing w:after="0" w:line="254" w:lineRule="auto"/>
              <w:ind w:right="-108" w:firstLine="175"/>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 Наименования профессий рабочих, по которым предусмотрено присвоение 6 и 7 квалификационных разрядов в соответствии с Единым тарифно-квалификационным справочником работ и профессий рабочих</w:t>
            </w:r>
          </w:p>
        </w:tc>
        <w:tc>
          <w:tcPr>
            <w:tcW w:w="1417"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widowControl w:val="0"/>
              <w:autoSpaceDE w:val="0"/>
              <w:autoSpaceDN w:val="0"/>
              <w:adjustRightInd w:val="0"/>
              <w:spacing w:after="0" w:line="254" w:lineRule="auto"/>
              <w:ind w:right="125" w:hanging="61"/>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10098</w:t>
            </w:r>
          </w:p>
        </w:tc>
      </w:tr>
      <w:tr w:rsidR="00305BFA" w:rsidRPr="00305BFA" w:rsidTr="00305BFA">
        <w:trPr>
          <w:trHeight w:val="1557"/>
        </w:trPr>
        <w:tc>
          <w:tcPr>
            <w:tcW w:w="2660"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widowControl w:val="0"/>
              <w:autoSpaceDE w:val="0"/>
              <w:autoSpaceDN w:val="0"/>
              <w:adjustRightInd w:val="0"/>
              <w:spacing w:after="0" w:line="254" w:lineRule="auto"/>
              <w:ind w:right="125"/>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3 квалификационный уровень</w:t>
            </w:r>
          </w:p>
        </w:tc>
        <w:tc>
          <w:tcPr>
            <w:tcW w:w="5670" w:type="dxa"/>
            <w:tcBorders>
              <w:top w:val="single" w:sz="4" w:space="0" w:color="auto"/>
              <w:left w:val="single" w:sz="4" w:space="0" w:color="auto"/>
              <w:bottom w:val="single" w:sz="4" w:space="0" w:color="auto"/>
              <w:right w:val="single" w:sz="4" w:space="0" w:color="auto"/>
            </w:tcBorders>
            <w:vAlign w:val="center"/>
            <w:hideMark/>
          </w:tcPr>
          <w:p w:rsidR="00305BFA" w:rsidRPr="00305BFA" w:rsidRDefault="00305BFA" w:rsidP="00305BFA">
            <w:pPr>
              <w:spacing w:after="0" w:line="254" w:lineRule="auto"/>
              <w:ind w:right="-108" w:firstLine="142"/>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 Наименования профессий рабочих, по которым предусмотрено присвоение 8 квалификационного разряда в соответствии с Единым тарифно-квалификационным справочником работ и профессий рабочих</w:t>
            </w:r>
          </w:p>
        </w:tc>
        <w:tc>
          <w:tcPr>
            <w:tcW w:w="1417"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widowControl w:val="0"/>
              <w:autoSpaceDE w:val="0"/>
              <w:autoSpaceDN w:val="0"/>
              <w:adjustRightInd w:val="0"/>
              <w:spacing w:after="0" w:line="254" w:lineRule="auto"/>
              <w:ind w:right="125" w:hanging="61"/>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10405</w:t>
            </w:r>
          </w:p>
        </w:tc>
      </w:tr>
      <w:tr w:rsidR="00305BFA" w:rsidRPr="00305BFA" w:rsidTr="00305BFA">
        <w:tc>
          <w:tcPr>
            <w:tcW w:w="2660"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widowControl w:val="0"/>
              <w:autoSpaceDE w:val="0"/>
              <w:autoSpaceDN w:val="0"/>
              <w:adjustRightInd w:val="0"/>
              <w:spacing w:after="0" w:line="254" w:lineRule="auto"/>
              <w:ind w:right="125"/>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4 квалификационный уровень</w:t>
            </w:r>
          </w:p>
        </w:tc>
        <w:tc>
          <w:tcPr>
            <w:tcW w:w="5670" w:type="dxa"/>
            <w:tcBorders>
              <w:top w:val="single" w:sz="4" w:space="0" w:color="auto"/>
              <w:left w:val="single" w:sz="4" w:space="0" w:color="auto"/>
              <w:bottom w:val="single" w:sz="4" w:space="0" w:color="auto"/>
              <w:right w:val="single" w:sz="4" w:space="0" w:color="auto"/>
            </w:tcBorders>
            <w:vAlign w:val="center"/>
            <w:hideMark/>
          </w:tcPr>
          <w:p w:rsidR="00305BFA" w:rsidRPr="00305BFA" w:rsidRDefault="00305BFA" w:rsidP="00305BFA">
            <w:pPr>
              <w:spacing w:after="0" w:line="254" w:lineRule="auto"/>
              <w:ind w:right="125"/>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 Наименования профессий рабочих, предусмотренных 1 - 3 квалификационными уровнями  настоящей профессиональной квалификационной группы, выполняющих важные (особо важные) и ответственные (особо ответственные работы): водитель автобуса</w:t>
            </w:r>
          </w:p>
        </w:tc>
        <w:tc>
          <w:tcPr>
            <w:tcW w:w="1417"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widowControl w:val="0"/>
              <w:autoSpaceDE w:val="0"/>
              <w:autoSpaceDN w:val="0"/>
              <w:adjustRightInd w:val="0"/>
              <w:spacing w:after="0" w:line="254" w:lineRule="auto"/>
              <w:ind w:right="125" w:hanging="61"/>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10711</w:t>
            </w:r>
          </w:p>
        </w:tc>
      </w:tr>
    </w:tbl>
    <w:p w:rsidR="00305BFA" w:rsidRPr="00305BFA" w:rsidRDefault="00305BFA" w:rsidP="00305BFA">
      <w:pPr>
        <w:tabs>
          <w:tab w:val="left" w:pos="720"/>
          <w:tab w:val="left" w:pos="1080"/>
        </w:tabs>
        <w:spacing w:after="0" w:line="360" w:lineRule="auto"/>
        <w:ind w:right="125"/>
        <w:jc w:val="both"/>
        <w:rPr>
          <w:rFonts w:ascii="Times New Roman" w:eastAsia="Times New Roman" w:hAnsi="Times New Roman" w:cs="Times New Roman"/>
          <w:sz w:val="26"/>
          <w:szCs w:val="26"/>
          <w:lang w:eastAsia="ru-RU"/>
        </w:rPr>
      </w:pPr>
    </w:p>
    <w:p w:rsidR="00305BFA" w:rsidRPr="00305BFA" w:rsidRDefault="00305BFA" w:rsidP="00305BFA">
      <w:pPr>
        <w:adjustRightInd w:val="0"/>
        <w:spacing w:after="0" w:line="360" w:lineRule="auto"/>
        <w:ind w:right="125" w:firstLine="540"/>
        <w:jc w:val="both"/>
        <w:rPr>
          <w:rFonts w:ascii="Times New Roman" w:eastAsia="Times New Roman" w:hAnsi="Times New Roman" w:cs="Times New Roman"/>
          <w:sz w:val="26"/>
          <w:szCs w:val="26"/>
          <w:lang w:eastAsia="ru-RU"/>
        </w:rPr>
      </w:pPr>
      <w:r w:rsidRPr="00305BFA">
        <w:rPr>
          <w:rFonts w:ascii="Times New Roman" w:eastAsia="Times New Roman" w:hAnsi="Times New Roman" w:cs="Times New Roman"/>
          <w:sz w:val="26"/>
          <w:szCs w:val="26"/>
          <w:lang w:eastAsia="ru-RU"/>
        </w:rPr>
        <w:t>1.4. Минимальные размеры окладов (должностных окладов), ставок заработной платы по должностям, не вошедшим в профессиональные квалификационные группы:</w:t>
      </w:r>
    </w:p>
    <w:p w:rsidR="00305BFA" w:rsidRPr="00305BFA" w:rsidRDefault="00305BFA" w:rsidP="00305BFA">
      <w:pPr>
        <w:adjustRightInd w:val="0"/>
        <w:spacing w:after="0" w:line="360" w:lineRule="auto"/>
        <w:ind w:right="125" w:firstLine="540"/>
        <w:jc w:val="both"/>
        <w:rPr>
          <w:rFonts w:ascii="Times New Roman" w:eastAsia="Times New Roman" w:hAnsi="Times New Roman" w:cs="Times New Roman"/>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8"/>
        <w:gridCol w:w="4758"/>
      </w:tblGrid>
      <w:tr w:rsidR="00305BFA" w:rsidRPr="00305BFA" w:rsidTr="00305BFA">
        <w:trPr>
          <w:trHeight w:val="1324"/>
        </w:trPr>
        <w:tc>
          <w:tcPr>
            <w:tcW w:w="4598"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adjustRightInd w:val="0"/>
              <w:spacing w:after="0" w:line="192" w:lineRule="auto"/>
              <w:ind w:right="125" w:firstLine="720"/>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lastRenderedPageBreak/>
              <w:t xml:space="preserve">Должности, не вошедшие </w:t>
            </w:r>
          </w:p>
          <w:p w:rsidR="00305BFA" w:rsidRPr="00305BFA" w:rsidRDefault="00305BFA" w:rsidP="00305BFA">
            <w:pPr>
              <w:adjustRightInd w:val="0"/>
              <w:spacing w:after="0" w:line="192" w:lineRule="auto"/>
              <w:ind w:right="125" w:firstLine="720"/>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в профессиональные квалификационные группы</w:t>
            </w:r>
          </w:p>
        </w:tc>
        <w:tc>
          <w:tcPr>
            <w:tcW w:w="4758"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adjustRightInd w:val="0"/>
              <w:spacing w:after="0" w:line="192" w:lineRule="auto"/>
              <w:ind w:right="125" w:firstLine="720"/>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 xml:space="preserve">Минимальный размер оклада (должностного оклада), ставки </w:t>
            </w:r>
          </w:p>
          <w:p w:rsidR="00305BFA" w:rsidRPr="00305BFA" w:rsidRDefault="00305BFA" w:rsidP="00305BFA">
            <w:pPr>
              <w:adjustRightInd w:val="0"/>
              <w:spacing w:after="0" w:line="192" w:lineRule="auto"/>
              <w:ind w:right="125" w:firstLine="720"/>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 xml:space="preserve">заработной платы, </w:t>
            </w:r>
          </w:p>
          <w:p w:rsidR="00305BFA" w:rsidRPr="00305BFA" w:rsidRDefault="00305BFA" w:rsidP="00305BFA">
            <w:pPr>
              <w:adjustRightInd w:val="0"/>
              <w:spacing w:after="0" w:line="192" w:lineRule="auto"/>
              <w:ind w:right="125" w:firstLine="720"/>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руб.</w:t>
            </w:r>
          </w:p>
        </w:tc>
      </w:tr>
      <w:tr w:rsidR="00305BFA" w:rsidRPr="00305BFA" w:rsidTr="00305BFA">
        <w:trPr>
          <w:trHeight w:val="352"/>
        </w:trPr>
        <w:tc>
          <w:tcPr>
            <w:tcW w:w="4598"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adjustRightInd w:val="0"/>
              <w:spacing w:after="0" w:line="192" w:lineRule="auto"/>
              <w:ind w:right="125" w:firstLine="720"/>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Специалист  центра тестирования ГТО</w:t>
            </w:r>
          </w:p>
        </w:tc>
        <w:tc>
          <w:tcPr>
            <w:tcW w:w="4758"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adjustRightInd w:val="0"/>
              <w:spacing w:after="0" w:line="192" w:lineRule="auto"/>
              <w:ind w:right="125" w:firstLine="720"/>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15745</w:t>
            </w:r>
          </w:p>
        </w:tc>
      </w:tr>
      <w:tr w:rsidR="00305BFA" w:rsidRPr="00305BFA" w:rsidTr="00305BFA">
        <w:trPr>
          <w:trHeight w:val="352"/>
        </w:trPr>
        <w:tc>
          <w:tcPr>
            <w:tcW w:w="4598"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adjustRightInd w:val="0"/>
              <w:spacing w:after="0" w:line="192" w:lineRule="auto"/>
              <w:ind w:right="125" w:firstLine="720"/>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Специалист ИТ</w:t>
            </w:r>
          </w:p>
        </w:tc>
        <w:tc>
          <w:tcPr>
            <w:tcW w:w="4758"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adjustRightInd w:val="0"/>
              <w:spacing w:after="0" w:line="192" w:lineRule="auto"/>
              <w:ind w:right="125" w:firstLine="720"/>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15745</w:t>
            </w:r>
          </w:p>
        </w:tc>
      </w:tr>
      <w:tr w:rsidR="00305BFA" w:rsidRPr="00305BFA" w:rsidTr="00305BFA">
        <w:tc>
          <w:tcPr>
            <w:tcW w:w="4598"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adjustRightInd w:val="0"/>
              <w:spacing w:after="0" w:line="254" w:lineRule="auto"/>
              <w:ind w:right="125" w:firstLine="720"/>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Специалист по методической работе</w:t>
            </w:r>
          </w:p>
        </w:tc>
        <w:tc>
          <w:tcPr>
            <w:tcW w:w="4758"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adjustRightInd w:val="0"/>
              <w:spacing w:after="0" w:line="254" w:lineRule="auto"/>
              <w:ind w:right="125" w:firstLine="720"/>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15745</w:t>
            </w:r>
          </w:p>
        </w:tc>
      </w:tr>
      <w:tr w:rsidR="00305BFA" w:rsidRPr="00305BFA" w:rsidTr="00305BFA">
        <w:tc>
          <w:tcPr>
            <w:tcW w:w="4598"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adjustRightInd w:val="0"/>
              <w:spacing w:after="0" w:line="254" w:lineRule="auto"/>
              <w:ind w:right="125" w:firstLine="720"/>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Главный специалист по методической работе</w:t>
            </w:r>
          </w:p>
        </w:tc>
        <w:tc>
          <w:tcPr>
            <w:tcW w:w="4758"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adjustRightInd w:val="0"/>
              <w:spacing w:after="0" w:line="254" w:lineRule="auto"/>
              <w:ind w:right="125" w:firstLine="720"/>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17717</w:t>
            </w:r>
          </w:p>
        </w:tc>
      </w:tr>
      <w:tr w:rsidR="00305BFA" w:rsidRPr="00305BFA" w:rsidTr="00305BFA">
        <w:tc>
          <w:tcPr>
            <w:tcW w:w="4598"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adjustRightInd w:val="0"/>
              <w:spacing w:after="0" w:line="254" w:lineRule="auto"/>
              <w:ind w:right="125" w:firstLine="720"/>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Системный администратор</w:t>
            </w:r>
          </w:p>
        </w:tc>
        <w:tc>
          <w:tcPr>
            <w:tcW w:w="4758"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adjustRightInd w:val="0"/>
              <w:spacing w:after="0" w:line="254" w:lineRule="auto"/>
              <w:ind w:right="125" w:firstLine="720"/>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15745</w:t>
            </w:r>
          </w:p>
        </w:tc>
      </w:tr>
      <w:tr w:rsidR="00305BFA" w:rsidRPr="00305BFA" w:rsidTr="00305BFA">
        <w:tc>
          <w:tcPr>
            <w:tcW w:w="4598"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adjustRightInd w:val="0"/>
              <w:spacing w:after="0" w:line="254" w:lineRule="auto"/>
              <w:ind w:right="125" w:firstLine="720"/>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Специалист по закупкам</w:t>
            </w:r>
          </w:p>
        </w:tc>
        <w:tc>
          <w:tcPr>
            <w:tcW w:w="4758"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adjustRightInd w:val="0"/>
              <w:spacing w:after="0" w:line="254" w:lineRule="auto"/>
              <w:ind w:right="125" w:firstLine="720"/>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15745</w:t>
            </w:r>
          </w:p>
        </w:tc>
      </w:tr>
      <w:tr w:rsidR="00305BFA" w:rsidRPr="00305BFA" w:rsidTr="00305BFA">
        <w:tc>
          <w:tcPr>
            <w:tcW w:w="4598"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adjustRightInd w:val="0"/>
              <w:spacing w:after="0" w:line="254" w:lineRule="auto"/>
              <w:ind w:right="125" w:firstLine="720"/>
              <w:jc w:val="right"/>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Муниципальный координатор</w:t>
            </w:r>
          </w:p>
        </w:tc>
        <w:tc>
          <w:tcPr>
            <w:tcW w:w="4758" w:type="dxa"/>
            <w:tcBorders>
              <w:top w:val="single" w:sz="4" w:space="0" w:color="auto"/>
              <w:left w:val="single" w:sz="4" w:space="0" w:color="auto"/>
              <w:bottom w:val="single" w:sz="4" w:space="0" w:color="auto"/>
              <w:right w:val="single" w:sz="4" w:space="0" w:color="auto"/>
            </w:tcBorders>
            <w:hideMark/>
          </w:tcPr>
          <w:p w:rsidR="00305BFA" w:rsidRPr="00305BFA" w:rsidRDefault="00305BFA" w:rsidP="00305BFA">
            <w:pPr>
              <w:adjustRightInd w:val="0"/>
              <w:spacing w:after="0" w:line="254" w:lineRule="auto"/>
              <w:ind w:right="125" w:firstLine="720"/>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11333</w:t>
            </w:r>
          </w:p>
        </w:tc>
      </w:tr>
    </w:tbl>
    <w:p w:rsidR="00305BFA" w:rsidRPr="00305BFA" w:rsidRDefault="00305BFA" w:rsidP="00305BFA">
      <w:pPr>
        <w:adjustRightInd w:val="0"/>
        <w:spacing w:after="0" w:line="360" w:lineRule="auto"/>
        <w:ind w:right="125" w:firstLine="540"/>
        <w:jc w:val="both"/>
        <w:rPr>
          <w:rFonts w:ascii="Times New Roman" w:eastAsia="Times New Roman" w:hAnsi="Times New Roman" w:cs="Times New Roman"/>
          <w:sz w:val="26"/>
          <w:szCs w:val="26"/>
          <w:lang w:eastAsia="ru-RU"/>
        </w:rPr>
      </w:pPr>
    </w:p>
    <w:p w:rsidR="00305BFA" w:rsidRPr="00305BFA" w:rsidRDefault="00305BFA" w:rsidP="00305BFA">
      <w:pPr>
        <w:widowControl w:val="0"/>
        <w:shd w:val="clear" w:color="auto" w:fill="FFFFFF"/>
        <w:tabs>
          <w:tab w:val="left" w:pos="1529"/>
        </w:tabs>
        <w:autoSpaceDE w:val="0"/>
        <w:autoSpaceDN w:val="0"/>
        <w:spacing w:after="0" w:line="240" w:lineRule="auto"/>
        <w:ind w:right="125" w:firstLine="709"/>
        <w:jc w:val="right"/>
        <w:rPr>
          <w:rFonts w:ascii="Times New Roman" w:eastAsia="Times New Roman" w:hAnsi="Times New Roman" w:cs="Times New Roman"/>
          <w:bCs/>
          <w:sz w:val="24"/>
          <w:szCs w:val="24"/>
        </w:rPr>
      </w:pPr>
      <w:r w:rsidRPr="00305BFA">
        <w:rPr>
          <w:rFonts w:ascii="Times New Roman" w:eastAsia="Times New Roman" w:hAnsi="Times New Roman" w:cs="Times New Roman"/>
          <w:bCs/>
          <w:sz w:val="24"/>
          <w:szCs w:val="24"/>
        </w:rPr>
        <w:t>Приложение 2</w:t>
      </w:r>
    </w:p>
    <w:p w:rsidR="00305BFA" w:rsidRPr="00305BFA" w:rsidRDefault="00305BFA" w:rsidP="00305BFA">
      <w:pPr>
        <w:adjustRightInd w:val="0"/>
        <w:spacing w:after="0" w:line="360" w:lineRule="auto"/>
        <w:ind w:left="2880" w:right="125"/>
        <w:jc w:val="right"/>
        <w:rPr>
          <w:rFonts w:ascii="Times New Roman" w:eastAsia="Times New Roman" w:hAnsi="Times New Roman" w:cs="Times New Roman"/>
          <w:bCs/>
          <w:i/>
          <w:sz w:val="26"/>
          <w:szCs w:val="26"/>
          <w:lang w:eastAsia="ru-RU"/>
        </w:rPr>
      </w:pPr>
      <w:r w:rsidRPr="00305BFA">
        <w:rPr>
          <w:rFonts w:ascii="Times New Roman" w:eastAsia="Times New Roman" w:hAnsi="Times New Roman" w:cs="Times New Roman"/>
          <w:bCs/>
          <w:i/>
          <w:sz w:val="26"/>
          <w:szCs w:val="26"/>
          <w:lang w:eastAsia="ru-RU"/>
        </w:rPr>
        <w:t xml:space="preserve">к положению об оплате труда </w:t>
      </w:r>
    </w:p>
    <w:p w:rsidR="00305BFA" w:rsidRPr="00305BFA" w:rsidRDefault="00305BFA" w:rsidP="00305BFA">
      <w:pPr>
        <w:adjustRightInd w:val="0"/>
        <w:spacing w:after="0" w:line="360" w:lineRule="auto"/>
        <w:ind w:left="2880" w:right="125"/>
        <w:jc w:val="right"/>
        <w:rPr>
          <w:rFonts w:ascii="Times New Roman" w:eastAsia="Times New Roman" w:hAnsi="Times New Roman" w:cs="Times New Roman"/>
          <w:i/>
          <w:sz w:val="20"/>
          <w:szCs w:val="20"/>
          <w:lang w:eastAsia="ru-RU"/>
        </w:rPr>
      </w:pPr>
      <w:r w:rsidRPr="00305BFA">
        <w:rPr>
          <w:rFonts w:ascii="Times New Roman" w:eastAsia="Times New Roman" w:hAnsi="Times New Roman" w:cs="Times New Roman"/>
          <w:bCs/>
          <w:i/>
          <w:sz w:val="26"/>
          <w:szCs w:val="26"/>
          <w:lang w:eastAsia="ru-RU"/>
        </w:rPr>
        <w:t>работников МБУ ДО «ДДТ с. Ракитное»</w:t>
      </w:r>
    </w:p>
    <w:p w:rsidR="00305BFA" w:rsidRPr="00305BFA" w:rsidRDefault="00F41010" w:rsidP="00305BFA">
      <w:pPr>
        <w:tabs>
          <w:tab w:val="left" w:pos="1529"/>
        </w:tabs>
        <w:spacing w:after="0" w:line="240" w:lineRule="auto"/>
        <w:ind w:left="535" w:right="125" w:firstLine="709"/>
        <w:jc w:val="right"/>
        <w:outlineLvl w:val="0"/>
        <w:rPr>
          <w:rFonts w:ascii="Times New Roman" w:eastAsia="Times New Roman" w:hAnsi="Times New Roman" w:cs="Times New Roman"/>
          <w:bCs/>
          <w:sz w:val="24"/>
          <w:szCs w:val="24"/>
          <w:lang w:eastAsia="ru-RU"/>
        </w:rPr>
      </w:pPr>
      <w:r w:rsidRPr="00305BFA">
        <w:rPr>
          <w:rFonts w:ascii="Times New Roman" w:eastAsia="Calibri" w:hAnsi="Times New Roman" w:cs="Times New Roman"/>
          <w:sz w:val="28"/>
        </w:rPr>
        <w:t xml:space="preserve">             от </w:t>
      </w:r>
      <w:proofErr w:type="gramStart"/>
      <w:r w:rsidRPr="00305BFA">
        <w:rPr>
          <w:rFonts w:ascii="Times New Roman" w:eastAsia="Calibri" w:hAnsi="Times New Roman" w:cs="Times New Roman"/>
          <w:sz w:val="28"/>
        </w:rPr>
        <w:t>29.06.2026  №</w:t>
      </w:r>
      <w:proofErr w:type="gramEnd"/>
      <w:r w:rsidRPr="00305BFA">
        <w:rPr>
          <w:rFonts w:ascii="Times New Roman" w:eastAsia="Calibri" w:hAnsi="Times New Roman" w:cs="Times New Roman"/>
          <w:sz w:val="28"/>
        </w:rPr>
        <w:t xml:space="preserve"> _17-А___</w:t>
      </w:r>
    </w:p>
    <w:p w:rsidR="00305BFA" w:rsidRPr="00305BFA" w:rsidRDefault="00305BFA" w:rsidP="00305BFA">
      <w:pPr>
        <w:tabs>
          <w:tab w:val="left" w:pos="1529"/>
        </w:tabs>
        <w:autoSpaceDE w:val="0"/>
        <w:autoSpaceDN w:val="0"/>
        <w:adjustRightInd w:val="0"/>
        <w:spacing w:after="0" w:line="240" w:lineRule="auto"/>
        <w:ind w:firstLine="709"/>
        <w:jc w:val="center"/>
        <w:outlineLvl w:val="0"/>
        <w:rPr>
          <w:rFonts w:ascii="Times New Roman" w:eastAsia="Times New Roman" w:hAnsi="Times New Roman" w:cs="Times New Roman"/>
          <w:b/>
          <w:bCs/>
          <w:sz w:val="24"/>
          <w:szCs w:val="24"/>
          <w:lang w:eastAsia="ru-RU"/>
        </w:rPr>
      </w:pPr>
    </w:p>
    <w:p w:rsidR="00305BFA" w:rsidRPr="00305BFA" w:rsidRDefault="00305BFA" w:rsidP="00305BFA">
      <w:pPr>
        <w:tabs>
          <w:tab w:val="left" w:pos="1529"/>
        </w:tabs>
        <w:autoSpaceDE w:val="0"/>
        <w:autoSpaceDN w:val="0"/>
        <w:adjustRightInd w:val="0"/>
        <w:spacing w:after="0" w:line="240" w:lineRule="auto"/>
        <w:ind w:firstLine="709"/>
        <w:jc w:val="center"/>
        <w:outlineLvl w:val="0"/>
        <w:rPr>
          <w:rFonts w:ascii="Times New Roman" w:eastAsia="Times New Roman" w:hAnsi="Times New Roman" w:cs="Times New Roman"/>
          <w:b/>
          <w:bCs/>
          <w:sz w:val="26"/>
          <w:szCs w:val="26"/>
          <w:lang w:eastAsia="ru-RU"/>
        </w:rPr>
      </w:pPr>
    </w:p>
    <w:p w:rsidR="00305BFA" w:rsidRPr="00305BFA" w:rsidRDefault="00305BFA" w:rsidP="00305BFA">
      <w:pPr>
        <w:tabs>
          <w:tab w:val="left" w:pos="1529"/>
        </w:tabs>
        <w:spacing w:after="0" w:line="240" w:lineRule="auto"/>
        <w:ind w:right="125" w:firstLine="709"/>
        <w:jc w:val="center"/>
        <w:rPr>
          <w:rFonts w:ascii="Times New Roman" w:eastAsia="Times New Roman" w:hAnsi="Times New Roman" w:cs="Times New Roman"/>
          <w:bCs/>
          <w:sz w:val="26"/>
          <w:szCs w:val="26"/>
        </w:rPr>
      </w:pPr>
      <w:r w:rsidRPr="00305BFA">
        <w:rPr>
          <w:rFonts w:ascii="Times New Roman" w:eastAsia="Times New Roman" w:hAnsi="Times New Roman" w:cs="Times New Roman"/>
          <w:bCs/>
          <w:sz w:val="26"/>
          <w:szCs w:val="26"/>
        </w:rPr>
        <w:t>Перечень должностей и профессий работников,</w:t>
      </w:r>
    </w:p>
    <w:p w:rsidR="00305BFA" w:rsidRPr="00305BFA" w:rsidRDefault="00305BFA" w:rsidP="00305BFA">
      <w:pPr>
        <w:tabs>
          <w:tab w:val="left" w:pos="1529"/>
        </w:tabs>
        <w:spacing w:after="0" w:line="240" w:lineRule="auto"/>
        <w:ind w:right="125" w:firstLine="709"/>
        <w:jc w:val="center"/>
        <w:rPr>
          <w:rFonts w:ascii="Times New Roman" w:eastAsia="Times New Roman" w:hAnsi="Times New Roman" w:cs="Times New Roman"/>
          <w:bCs/>
          <w:sz w:val="26"/>
          <w:szCs w:val="26"/>
        </w:rPr>
      </w:pPr>
      <w:r w:rsidRPr="00305BFA">
        <w:rPr>
          <w:rFonts w:ascii="Times New Roman" w:eastAsia="Times New Roman" w:hAnsi="Times New Roman" w:cs="Times New Roman"/>
          <w:bCs/>
          <w:sz w:val="26"/>
          <w:szCs w:val="26"/>
        </w:rPr>
        <w:t xml:space="preserve">непосредственно обеспечивающих выполнение основных функций </w:t>
      </w:r>
    </w:p>
    <w:p w:rsidR="00305BFA" w:rsidRPr="00305BFA" w:rsidRDefault="00305BFA" w:rsidP="00305BFA">
      <w:pPr>
        <w:tabs>
          <w:tab w:val="left" w:pos="1529"/>
        </w:tabs>
        <w:spacing w:after="0" w:line="240" w:lineRule="auto"/>
        <w:ind w:right="125" w:firstLine="709"/>
        <w:jc w:val="center"/>
        <w:rPr>
          <w:rFonts w:ascii="Times New Roman" w:eastAsia="Times New Roman" w:hAnsi="Times New Roman" w:cs="Times New Roman"/>
          <w:bCs/>
          <w:sz w:val="26"/>
          <w:szCs w:val="26"/>
        </w:rPr>
      </w:pPr>
      <w:r w:rsidRPr="00305BFA">
        <w:rPr>
          <w:rFonts w:ascii="Times New Roman" w:eastAsia="Times New Roman" w:hAnsi="Times New Roman" w:cs="Times New Roman"/>
          <w:bCs/>
          <w:sz w:val="26"/>
          <w:szCs w:val="26"/>
        </w:rPr>
        <w:t xml:space="preserve">учреждений </w:t>
      </w:r>
      <w:r w:rsidRPr="00305BFA">
        <w:rPr>
          <w:rFonts w:ascii="Times New Roman" w:eastAsia="Times New Roman" w:hAnsi="Times New Roman" w:cs="Times New Roman"/>
          <w:sz w:val="26"/>
          <w:szCs w:val="26"/>
        </w:rPr>
        <w:t>образования</w:t>
      </w:r>
    </w:p>
    <w:p w:rsidR="00305BFA" w:rsidRPr="00305BFA" w:rsidRDefault="00305BFA" w:rsidP="00305BFA">
      <w:pPr>
        <w:tabs>
          <w:tab w:val="left" w:pos="1529"/>
        </w:tabs>
        <w:spacing w:after="0" w:line="240" w:lineRule="auto"/>
        <w:ind w:right="125" w:firstLine="709"/>
        <w:jc w:val="right"/>
        <w:rPr>
          <w:rFonts w:ascii="Times New Roman" w:eastAsia="Times New Roman" w:hAnsi="Times New Roman" w:cs="Times New Roman"/>
          <w:sz w:val="26"/>
          <w:szCs w:val="26"/>
        </w:rPr>
      </w:pPr>
    </w:p>
    <w:tbl>
      <w:tblPr>
        <w:tblW w:w="98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8"/>
        <w:gridCol w:w="3653"/>
        <w:gridCol w:w="2127"/>
        <w:gridCol w:w="2625"/>
      </w:tblGrid>
      <w:tr w:rsidR="00305BFA" w:rsidRPr="00305BFA" w:rsidTr="00305BFA">
        <w:trPr>
          <w:cantSplit/>
          <w:trHeight w:val="2667"/>
        </w:trPr>
        <w:tc>
          <w:tcPr>
            <w:tcW w:w="1418" w:type="dxa"/>
            <w:tcBorders>
              <w:top w:val="single" w:sz="4" w:space="0" w:color="auto"/>
              <w:left w:val="single" w:sz="4" w:space="0" w:color="auto"/>
              <w:bottom w:val="single" w:sz="4" w:space="0" w:color="auto"/>
              <w:right w:val="single" w:sz="4" w:space="0" w:color="auto"/>
            </w:tcBorders>
            <w:vAlign w:val="center"/>
          </w:tcPr>
          <w:p w:rsidR="00305BFA" w:rsidRPr="00305BFA" w:rsidRDefault="00305BFA" w:rsidP="00305BFA">
            <w:pPr>
              <w:tabs>
                <w:tab w:val="left" w:pos="1529"/>
              </w:tabs>
              <w:spacing w:after="0" w:line="240" w:lineRule="auto"/>
              <w:ind w:right="100"/>
              <w:jc w:val="center"/>
              <w:outlineLvl w:val="0"/>
              <w:rPr>
                <w:rFonts w:ascii="Times New Roman" w:eastAsia="Times New Roman" w:hAnsi="Times New Roman" w:cs="Times New Roman"/>
                <w:b/>
                <w:sz w:val="26"/>
                <w:szCs w:val="26"/>
              </w:rPr>
            </w:pPr>
            <w:r w:rsidRPr="00305BFA">
              <w:rPr>
                <w:rFonts w:ascii="Times New Roman" w:eastAsia="Times New Roman" w:hAnsi="Times New Roman" w:cs="Times New Roman"/>
                <w:b/>
                <w:sz w:val="26"/>
                <w:szCs w:val="26"/>
              </w:rPr>
              <w:t>№ п/п</w:t>
            </w:r>
          </w:p>
        </w:tc>
        <w:tc>
          <w:tcPr>
            <w:tcW w:w="3653" w:type="dxa"/>
            <w:tcBorders>
              <w:top w:val="single" w:sz="4" w:space="0" w:color="auto"/>
              <w:left w:val="single" w:sz="4" w:space="0" w:color="auto"/>
              <w:bottom w:val="single" w:sz="4" w:space="0" w:color="auto"/>
              <w:right w:val="single" w:sz="4" w:space="0" w:color="auto"/>
            </w:tcBorders>
            <w:vAlign w:val="center"/>
          </w:tcPr>
          <w:p w:rsidR="00305BFA" w:rsidRPr="00305BFA" w:rsidRDefault="00305BFA" w:rsidP="00305BFA">
            <w:pPr>
              <w:tabs>
                <w:tab w:val="left" w:pos="1529"/>
              </w:tabs>
              <w:spacing w:after="0" w:line="240" w:lineRule="auto"/>
              <w:ind w:right="125" w:hanging="109"/>
              <w:jc w:val="center"/>
              <w:outlineLvl w:val="0"/>
              <w:rPr>
                <w:rFonts w:ascii="Times New Roman" w:eastAsia="Times New Roman" w:hAnsi="Times New Roman" w:cs="Times New Roman"/>
                <w:b/>
                <w:bCs/>
                <w:sz w:val="26"/>
                <w:szCs w:val="26"/>
              </w:rPr>
            </w:pPr>
            <w:r w:rsidRPr="00305BFA">
              <w:rPr>
                <w:rFonts w:ascii="Times New Roman" w:eastAsia="Times New Roman" w:hAnsi="Times New Roman" w:cs="Times New Roman"/>
                <w:b/>
                <w:bCs/>
                <w:sz w:val="26"/>
                <w:szCs w:val="26"/>
              </w:rPr>
              <w:t>Тип образовательного учреждения</w:t>
            </w:r>
          </w:p>
        </w:tc>
        <w:tc>
          <w:tcPr>
            <w:tcW w:w="2127" w:type="dxa"/>
            <w:tcBorders>
              <w:top w:val="single" w:sz="4" w:space="0" w:color="auto"/>
              <w:left w:val="single" w:sz="4" w:space="0" w:color="auto"/>
              <w:bottom w:val="single" w:sz="4" w:space="0" w:color="auto"/>
              <w:right w:val="single" w:sz="4" w:space="0" w:color="auto"/>
            </w:tcBorders>
            <w:vAlign w:val="center"/>
          </w:tcPr>
          <w:p w:rsidR="00305BFA" w:rsidRPr="00305BFA" w:rsidRDefault="00305BFA" w:rsidP="00305BFA">
            <w:pPr>
              <w:tabs>
                <w:tab w:val="left" w:pos="1529"/>
              </w:tabs>
              <w:spacing w:after="0" w:line="240" w:lineRule="auto"/>
              <w:ind w:right="125"/>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Наименование должностей и профессий работников учреждений, которые относятся к основному персоналу</w:t>
            </w:r>
          </w:p>
        </w:tc>
        <w:tc>
          <w:tcPr>
            <w:tcW w:w="2625" w:type="dxa"/>
            <w:tcBorders>
              <w:top w:val="single" w:sz="4" w:space="0" w:color="auto"/>
              <w:left w:val="single" w:sz="4" w:space="0" w:color="auto"/>
              <w:bottom w:val="single" w:sz="4" w:space="0" w:color="auto"/>
              <w:right w:val="single" w:sz="4" w:space="0" w:color="auto"/>
            </w:tcBorders>
            <w:vAlign w:val="center"/>
          </w:tcPr>
          <w:p w:rsidR="00305BFA" w:rsidRPr="00305BFA" w:rsidRDefault="00305BFA" w:rsidP="00305BFA">
            <w:pPr>
              <w:tabs>
                <w:tab w:val="left" w:pos="1529"/>
              </w:tabs>
              <w:spacing w:after="0" w:line="240" w:lineRule="auto"/>
              <w:ind w:right="125"/>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Оклад работников учреждений, которые относятся к основному персоналу, учитываемый при определении должностного оклада руководителей (рублей)</w:t>
            </w:r>
          </w:p>
        </w:tc>
      </w:tr>
      <w:tr w:rsidR="00305BFA" w:rsidRPr="00305BFA" w:rsidTr="00305BFA">
        <w:trPr>
          <w:cantSplit/>
          <w:trHeight w:val="421"/>
        </w:trPr>
        <w:tc>
          <w:tcPr>
            <w:tcW w:w="1418" w:type="dxa"/>
            <w:tcBorders>
              <w:top w:val="single" w:sz="4" w:space="0" w:color="auto"/>
              <w:left w:val="single" w:sz="4" w:space="0" w:color="auto"/>
              <w:bottom w:val="single" w:sz="4" w:space="0" w:color="auto"/>
              <w:right w:val="single" w:sz="4" w:space="0" w:color="auto"/>
            </w:tcBorders>
            <w:vAlign w:val="center"/>
          </w:tcPr>
          <w:p w:rsidR="00305BFA" w:rsidRPr="00305BFA" w:rsidRDefault="00305BFA" w:rsidP="00305BFA">
            <w:pPr>
              <w:tabs>
                <w:tab w:val="left" w:pos="1529"/>
              </w:tabs>
              <w:spacing w:after="0" w:line="240" w:lineRule="auto"/>
              <w:ind w:right="100"/>
              <w:jc w:val="center"/>
              <w:outlineLvl w:val="0"/>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1</w:t>
            </w:r>
          </w:p>
        </w:tc>
        <w:tc>
          <w:tcPr>
            <w:tcW w:w="3653" w:type="dxa"/>
            <w:tcBorders>
              <w:top w:val="single" w:sz="4" w:space="0" w:color="auto"/>
              <w:left w:val="single" w:sz="4" w:space="0" w:color="auto"/>
              <w:bottom w:val="single" w:sz="4" w:space="0" w:color="auto"/>
              <w:right w:val="single" w:sz="4" w:space="0" w:color="auto"/>
            </w:tcBorders>
            <w:vAlign w:val="center"/>
          </w:tcPr>
          <w:p w:rsidR="00305BFA" w:rsidRPr="00305BFA" w:rsidRDefault="00305BFA" w:rsidP="00305BFA">
            <w:pPr>
              <w:spacing w:after="0" w:line="240" w:lineRule="auto"/>
              <w:ind w:right="125" w:firstLine="33"/>
              <w:jc w:val="both"/>
              <w:outlineLvl w:val="0"/>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Общеобразовательные учреждения</w:t>
            </w:r>
          </w:p>
        </w:tc>
        <w:tc>
          <w:tcPr>
            <w:tcW w:w="2127" w:type="dxa"/>
            <w:tcBorders>
              <w:top w:val="single" w:sz="4" w:space="0" w:color="auto"/>
              <w:left w:val="single" w:sz="4" w:space="0" w:color="auto"/>
              <w:bottom w:val="single" w:sz="4" w:space="0" w:color="auto"/>
              <w:right w:val="single" w:sz="4" w:space="0" w:color="auto"/>
            </w:tcBorders>
            <w:vAlign w:val="center"/>
          </w:tcPr>
          <w:p w:rsidR="00305BFA" w:rsidRPr="00305BFA" w:rsidRDefault="00305BFA" w:rsidP="00305BFA">
            <w:pPr>
              <w:tabs>
                <w:tab w:val="left" w:pos="1529"/>
              </w:tabs>
              <w:spacing w:after="0" w:line="240" w:lineRule="auto"/>
              <w:ind w:right="125"/>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Учитель</w:t>
            </w:r>
          </w:p>
        </w:tc>
        <w:tc>
          <w:tcPr>
            <w:tcW w:w="2625" w:type="dxa"/>
            <w:tcBorders>
              <w:top w:val="single" w:sz="4" w:space="0" w:color="auto"/>
              <w:left w:val="single" w:sz="4" w:space="0" w:color="auto"/>
              <w:bottom w:val="single" w:sz="4" w:space="0" w:color="auto"/>
              <w:right w:val="single" w:sz="4" w:space="0" w:color="auto"/>
            </w:tcBorders>
            <w:vAlign w:val="center"/>
          </w:tcPr>
          <w:p w:rsidR="00305BFA" w:rsidRPr="00305BFA" w:rsidRDefault="00305BFA" w:rsidP="00305BFA">
            <w:pPr>
              <w:tabs>
                <w:tab w:val="left" w:pos="1529"/>
              </w:tabs>
              <w:spacing w:after="0" w:line="240" w:lineRule="auto"/>
              <w:ind w:right="125" w:firstLine="709"/>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26306</w:t>
            </w:r>
          </w:p>
        </w:tc>
      </w:tr>
      <w:tr w:rsidR="00305BFA" w:rsidRPr="00305BFA" w:rsidTr="00305BFA">
        <w:trPr>
          <w:cantSplit/>
          <w:trHeight w:val="421"/>
        </w:trPr>
        <w:tc>
          <w:tcPr>
            <w:tcW w:w="1418" w:type="dxa"/>
            <w:tcBorders>
              <w:top w:val="single" w:sz="4" w:space="0" w:color="auto"/>
              <w:left w:val="single" w:sz="4" w:space="0" w:color="auto"/>
              <w:bottom w:val="single" w:sz="4" w:space="0" w:color="auto"/>
              <w:right w:val="single" w:sz="4" w:space="0" w:color="auto"/>
            </w:tcBorders>
            <w:vAlign w:val="center"/>
          </w:tcPr>
          <w:p w:rsidR="00305BFA" w:rsidRPr="00305BFA" w:rsidRDefault="00305BFA" w:rsidP="00305BFA">
            <w:pPr>
              <w:shd w:val="clear" w:color="auto" w:fill="FFFFFF"/>
              <w:tabs>
                <w:tab w:val="left" w:pos="1529"/>
              </w:tabs>
              <w:spacing w:after="0" w:line="240" w:lineRule="auto"/>
              <w:ind w:right="100"/>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2.</w:t>
            </w:r>
          </w:p>
        </w:tc>
        <w:tc>
          <w:tcPr>
            <w:tcW w:w="3653" w:type="dxa"/>
            <w:tcBorders>
              <w:top w:val="single" w:sz="4" w:space="0" w:color="auto"/>
              <w:left w:val="single" w:sz="4" w:space="0" w:color="auto"/>
              <w:bottom w:val="single" w:sz="4" w:space="0" w:color="auto"/>
              <w:right w:val="single" w:sz="4" w:space="0" w:color="auto"/>
            </w:tcBorders>
            <w:vAlign w:val="center"/>
          </w:tcPr>
          <w:p w:rsidR="00305BFA" w:rsidRPr="00305BFA" w:rsidRDefault="00305BFA" w:rsidP="00305BFA">
            <w:pPr>
              <w:shd w:val="clear" w:color="auto" w:fill="FFFFFF"/>
              <w:spacing w:after="0" w:line="240" w:lineRule="auto"/>
              <w:ind w:right="125" w:firstLine="33"/>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Дошкольные образовательные учреждения</w:t>
            </w:r>
          </w:p>
        </w:tc>
        <w:tc>
          <w:tcPr>
            <w:tcW w:w="2127" w:type="dxa"/>
            <w:tcBorders>
              <w:top w:val="single" w:sz="4" w:space="0" w:color="auto"/>
              <w:left w:val="single" w:sz="4" w:space="0" w:color="auto"/>
              <w:bottom w:val="single" w:sz="4" w:space="0" w:color="auto"/>
              <w:right w:val="single" w:sz="4" w:space="0" w:color="auto"/>
            </w:tcBorders>
            <w:vAlign w:val="center"/>
          </w:tcPr>
          <w:p w:rsidR="00305BFA" w:rsidRPr="00305BFA" w:rsidRDefault="00305BFA" w:rsidP="00305BFA">
            <w:pPr>
              <w:tabs>
                <w:tab w:val="left" w:pos="1529"/>
              </w:tabs>
              <w:spacing w:after="0" w:line="240" w:lineRule="auto"/>
              <w:ind w:right="125"/>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Воспитатель</w:t>
            </w:r>
          </w:p>
        </w:tc>
        <w:tc>
          <w:tcPr>
            <w:tcW w:w="2625" w:type="dxa"/>
            <w:tcBorders>
              <w:top w:val="single" w:sz="4" w:space="0" w:color="auto"/>
              <w:left w:val="single" w:sz="4" w:space="0" w:color="auto"/>
              <w:bottom w:val="single" w:sz="4" w:space="0" w:color="auto"/>
              <w:right w:val="single" w:sz="4" w:space="0" w:color="auto"/>
            </w:tcBorders>
            <w:vAlign w:val="center"/>
          </w:tcPr>
          <w:p w:rsidR="00305BFA" w:rsidRPr="00305BFA" w:rsidRDefault="00305BFA" w:rsidP="00305BFA">
            <w:pPr>
              <w:tabs>
                <w:tab w:val="left" w:pos="1529"/>
              </w:tabs>
              <w:spacing w:after="0" w:line="240" w:lineRule="auto"/>
              <w:ind w:right="125" w:firstLine="709"/>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24389</w:t>
            </w:r>
          </w:p>
        </w:tc>
      </w:tr>
      <w:tr w:rsidR="00305BFA" w:rsidRPr="00305BFA" w:rsidTr="00305BFA">
        <w:trPr>
          <w:cantSplit/>
          <w:trHeight w:val="1100"/>
        </w:trPr>
        <w:tc>
          <w:tcPr>
            <w:tcW w:w="1418" w:type="dxa"/>
            <w:tcBorders>
              <w:top w:val="single" w:sz="4" w:space="0" w:color="auto"/>
              <w:left w:val="single" w:sz="4" w:space="0" w:color="auto"/>
              <w:bottom w:val="single" w:sz="4" w:space="0" w:color="auto"/>
              <w:right w:val="single" w:sz="4" w:space="0" w:color="auto"/>
            </w:tcBorders>
            <w:vAlign w:val="center"/>
          </w:tcPr>
          <w:p w:rsidR="00305BFA" w:rsidRPr="00305BFA" w:rsidRDefault="00305BFA" w:rsidP="00305BFA">
            <w:pPr>
              <w:tabs>
                <w:tab w:val="left" w:pos="1529"/>
              </w:tabs>
              <w:spacing w:after="0" w:line="240" w:lineRule="auto"/>
              <w:ind w:right="100"/>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3.</w:t>
            </w:r>
          </w:p>
        </w:tc>
        <w:tc>
          <w:tcPr>
            <w:tcW w:w="3653" w:type="dxa"/>
            <w:tcBorders>
              <w:top w:val="single" w:sz="4" w:space="0" w:color="auto"/>
              <w:left w:val="single" w:sz="4" w:space="0" w:color="auto"/>
              <w:bottom w:val="single" w:sz="4" w:space="0" w:color="auto"/>
              <w:right w:val="single" w:sz="4" w:space="0" w:color="auto"/>
            </w:tcBorders>
            <w:vAlign w:val="center"/>
          </w:tcPr>
          <w:p w:rsidR="00305BFA" w:rsidRPr="00305BFA" w:rsidRDefault="00305BFA" w:rsidP="00305BFA">
            <w:pPr>
              <w:spacing w:after="0" w:line="240" w:lineRule="auto"/>
              <w:ind w:right="125" w:firstLine="33"/>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Учреждения дополнительного</w:t>
            </w:r>
          </w:p>
          <w:p w:rsidR="00305BFA" w:rsidRPr="00305BFA" w:rsidRDefault="00305BFA" w:rsidP="00305BFA">
            <w:pPr>
              <w:spacing w:after="0" w:line="240" w:lineRule="auto"/>
              <w:ind w:right="125" w:firstLine="33"/>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образования детей</w:t>
            </w:r>
          </w:p>
        </w:tc>
        <w:tc>
          <w:tcPr>
            <w:tcW w:w="2127" w:type="dxa"/>
            <w:tcBorders>
              <w:top w:val="single" w:sz="4" w:space="0" w:color="auto"/>
              <w:left w:val="single" w:sz="4" w:space="0" w:color="auto"/>
              <w:bottom w:val="single" w:sz="4" w:space="0" w:color="auto"/>
              <w:right w:val="single" w:sz="4" w:space="0" w:color="auto"/>
            </w:tcBorders>
            <w:vAlign w:val="center"/>
          </w:tcPr>
          <w:p w:rsidR="00305BFA" w:rsidRPr="00305BFA" w:rsidRDefault="00305BFA" w:rsidP="00305BFA">
            <w:pPr>
              <w:tabs>
                <w:tab w:val="left" w:pos="1529"/>
              </w:tabs>
              <w:spacing w:after="0" w:line="240" w:lineRule="auto"/>
              <w:ind w:right="125"/>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Педагог дополнительного образования,</w:t>
            </w:r>
          </w:p>
          <w:p w:rsidR="00305BFA" w:rsidRPr="00305BFA" w:rsidRDefault="00305BFA" w:rsidP="00305BFA">
            <w:pPr>
              <w:tabs>
                <w:tab w:val="left" w:pos="1529"/>
              </w:tabs>
              <w:spacing w:after="0" w:line="240" w:lineRule="auto"/>
              <w:ind w:right="125"/>
              <w:jc w:val="both"/>
              <w:rPr>
                <w:rFonts w:ascii="Times New Roman" w:eastAsia="Times New Roman" w:hAnsi="Times New Roman" w:cs="Times New Roman"/>
                <w:sz w:val="26"/>
                <w:szCs w:val="26"/>
              </w:rPr>
            </w:pPr>
          </w:p>
        </w:tc>
        <w:tc>
          <w:tcPr>
            <w:tcW w:w="2625" w:type="dxa"/>
            <w:tcBorders>
              <w:top w:val="single" w:sz="4" w:space="0" w:color="auto"/>
              <w:left w:val="single" w:sz="4" w:space="0" w:color="auto"/>
              <w:bottom w:val="single" w:sz="4" w:space="0" w:color="auto"/>
              <w:right w:val="single" w:sz="4" w:space="0" w:color="auto"/>
            </w:tcBorders>
            <w:vAlign w:val="center"/>
          </w:tcPr>
          <w:p w:rsidR="00305BFA" w:rsidRPr="00305BFA" w:rsidRDefault="00305BFA" w:rsidP="00305BFA">
            <w:pPr>
              <w:tabs>
                <w:tab w:val="left" w:pos="1529"/>
              </w:tabs>
              <w:spacing w:after="0" w:line="240" w:lineRule="auto"/>
              <w:ind w:right="125" w:firstLine="709"/>
              <w:jc w:val="center"/>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highlight w:val="yellow"/>
              </w:rPr>
              <w:t>22718</w:t>
            </w:r>
          </w:p>
        </w:tc>
      </w:tr>
    </w:tbl>
    <w:p w:rsidR="00305BFA" w:rsidRPr="00305BFA" w:rsidRDefault="00305BFA" w:rsidP="00F41010">
      <w:pPr>
        <w:widowControl w:val="0"/>
        <w:shd w:val="clear" w:color="auto" w:fill="FFFFFF"/>
        <w:tabs>
          <w:tab w:val="left" w:pos="1529"/>
        </w:tabs>
        <w:autoSpaceDE w:val="0"/>
        <w:autoSpaceDN w:val="0"/>
        <w:spacing w:after="0" w:line="240" w:lineRule="auto"/>
        <w:ind w:right="125"/>
        <w:rPr>
          <w:rFonts w:ascii="Times New Roman" w:eastAsia="Times New Roman" w:hAnsi="Times New Roman" w:cs="Times New Roman"/>
          <w:bCs/>
          <w:sz w:val="26"/>
          <w:szCs w:val="26"/>
        </w:rPr>
      </w:pPr>
    </w:p>
    <w:p w:rsidR="00305BFA" w:rsidRPr="00305BFA" w:rsidRDefault="00305BFA" w:rsidP="00305BFA">
      <w:pPr>
        <w:widowControl w:val="0"/>
        <w:shd w:val="clear" w:color="auto" w:fill="FFFFFF"/>
        <w:tabs>
          <w:tab w:val="left" w:pos="1529"/>
        </w:tabs>
        <w:autoSpaceDE w:val="0"/>
        <w:autoSpaceDN w:val="0"/>
        <w:spacing w:after="0" w:line="240" w:lineRule="auto"/>
        <w:ind w:right="125" w:firstLine="709"/>
        <w:jc w:val="right"/>
        <w:rPr>
          <w:rFonts w:ascii="Times New Roman" w:eastAsia="Times New Roman" w:hAnsi="Times New Roman" w:cs="Times New Roman"/>
          <w:bCs/>
          <w:sz w:val="26"/>
          <w:szCs w:val="26"/>
        </w:rPr>
      </w:pPr>
    </w:p>
    <w:p w:rsidR="00305BFA" w:rsidRPr="00305BFA" w:rsidRDefault="00305BFA" w:rsidP="00305BFA">
      <w:pPr>
        <w:widowControl w:val="0"/>
        <w:shd w:val="clear" w:color="auto" w:fill="FFFFFF"/>
        <w:tabs>
          <w:tab w:val="left" w:pos="1529"/>
        </w:tabs>
        <w:autoSpaceDE w:val="0"/>
        <w:autoSpaceDN w:val="0"/>
        <w:spacing w:after="0" w:line="240" w:lineRule="auto"/>
        <w:ind w:right="125" w:firstLine="709"/>
        <w:jc w:val="right"/>
        <w:rPr>
          <w:rFonts w:ascii="Times New Roman" w:eastAsia="Times New Roman" w:hAnsi="Times New Roman" w:cs="Times New Roman"/>
          <w:bCs/>
          <w:sz w:val="26"/>
          <w:szCs w:val="26"/>
        </w:rPr>
      </w:pPr>
      <w:r w:rsidRPr="00305BFA">
        <w:rPr>
          <w:rFonts w:ascii="Times New Roman" w:eastAsia="Times New Roman" w:hAnsi="Times New Roman" w:cs="Times New Roman"/>
          <w:bCs/>
          <w:sz w:val="26"/>
          <w:szCs w:val="26"/>
        </w:rPr>
        <w:lastRenderedPageBreak/>
        <w:t>Приложение 3</w:t>
      </w:r>
    </w:p>
    <w:p w:rsidR="00305BFA" w:rsidRPr="00305BFA" w:rsidRDefault="00305BFA" w:rsidP="00305BFA">
      <w:pPr>
        <w:adjustRightInd w:val="0"/>
        <w:spacing w:after="0" w:line="360" w:lineRule="auto"/>
        <w:ind w:left="2880" w:right="125"/>
        <w:jc w:val="right"/>
        <w:rPr>
          <w:rFonts w:ascii="Times New Roman" w:eastAsia="Times New Roman" w:hAnsi="Times New Roman" w:cs="Times New Roman"/>
          <w:bCs/>
          <w:i/>
          <w:sz w:val="26"/>
          <w:szCs w:val="26"/>
          <w:lang w:eastAsia="ru-RU"/>
        </w:rPr>
      </w:pPr>
      <w:r w:rsidRPr="00305BFA">
        <w:rPr>
          <w:rFonts w:ascii="Times New Roman" w:eastAsia="Times New Roman" w:hAnsi="Times New Roman" w:cs="Times New Roman"/>
          <w:bCs/>
          <w:i/>
          <w:sz w:val="26"/>
          <w:szCs w:val="26"/>
          <w:lang w:eastAsia="ru-RU"/>
        </w:rPr>
        <w:t xml:space="preserve">к положению об оплате труда </w:t>
      </w:r>
    </w:p>
    <w:p w:rsidR="00305BFA" w:rsidRPr="00305BFA" w:rsidRDefault="00305BFA" w:rsidP="00305BFA">
      <w:pPr>
        <w:adjustRightInd w:val="0"/>
        <w:spacing w:after="0" w:line="360" w:lineRule="auto"/>
        <w:ind w:left="2880" w:right="125"/>
        <w:jc w:val="right"/>
        <w:rPr>
          <w:rFonts w:ascii="Times New Roman" w:eastAsia="Times New Roman" w:hAnsi="Times New Roman" w:cs="Times New Roman"/>
          <w:i/>
          <w:sz w:val="20"/>
          <w:szCs w:val="20"/>
          <w:lang w:eastAsia="ru-RU"/>
        </w:rPr>
      </w:pPr>
      <w:r w:rsidRPr="00305BFA">
        <w:rPr>
          <w:rFonts w:ascii="Times New Roman" w:eastAsia="Times New Roman" w:hAnsi="Times New Roman" w:cs="Times New Roman"/>
          <w:bCs/>
          <w:i/>
          <w:sz w:val="26"/>
          <w:szCs w:val="26"/>
          <w:lang w:eastAsia="ru-RU"/>
        </w:rPr>
        <w:t>работников МБУ ДО «ДДТ с. Ракитное»</w:t>
      </w:r>
    </w:p>
    <w:p w:rsidR="00305BFA" w:rsidRPr="00305BFA" w:rsidRDefault="00F41010" w:rsidP="00305BFA">
      <w:pPr>
        <w:tabs>
          <w:tab w:val="left" w:pos="1529"/>
        </w:tabs>
        <w:spacing w:after="0" w:line="240" w:lineRule="auto"/>
        <w:ind w:left="535" w:right="125" w:firstLine="709"/>
        <w:jc w:val="right"/>
        <w:outlineLvl w:val="0"/>
        <w:rPr>
          <w:rFonts w:ascii="Times New Roman" w:eastAsia="Times New Roman" w:hAnsi="Times New Roman" w:cs="Times New Roman"/>
          <w:bCs/>
          <w:sz w:val="26"/>
          <w:szCs w:val="26"/>
          <w:lang w:eastAsia="ru-RU"/>
        </w:rPr>
      </w:pPr>
      <w:r w:rsidRPr="00305BFA">
        <w:rPr>
          <w:rFonts w:ascii="Times New Roman" w:eastAsia="Calibri" w:hAnsi="Times New Roman" w:cs="Times New Roman"/>
          <w:sz w:val="28"/>
        </w:rPr>
        <w:t xml:space="preserve">             от </w:t>
      </w:r>
      <w:proofErr w:type="gramStart"/>
      <w:r w:rsidRPr="00305BFA">
        <w:rPr>
          <w:rFonts w:ascii="Times New Roman" w:eastAsia="Calibri" w:hAnsi="Times New Roman" w:cs="Times New Roman"/>
          <w:sz w:val="28"/>
        </w:rPr>
        <w:t>29.06.2026  №</w:t>
      </w:r>
      <w:proofErr w:type="gramEnd"/>
      <w:r w:rsidRPr="00305BFA">
        <w:rPr>
          <w:rFonts w:ascii="Times New Roman" w:eastAsia="Calibri" w:hAnsi="Times New Roman" w:cs="Times New Roman"/>
          <w:sz w:val="28"/>
        </w:rPr>
        <w:t xml:space="preserve"> _17-А___</w:t>
      </w:r>
    </w:p>
    <w:p w:rsidR="00305BFA" w:rsidRPr="00305BFA" w:rsidRDefault="00305BFA" w:rsidP="00305BFA">
      <w:pPr>
        <w:widowControl w:val="0"/>
        <w:shd w:val="clear" w:color="auto" w:fill="FFFFFF"/>
        <w:tabs>
          <w:tab w:val="left" w:pos="1529"/>
        </w:tabs>
        <w:autoSpaceDE w:val="0"/>
        <w:autoSpaceDN w:val="0"/>
        <w:spacing w:after="0" w:line="240" w:lineRule="auto"/>
        <w:ind w:right="125" w:firstLine="709"/>
        <w:jc w:val="right"/>
        <w:rPr>
          <w:rFonts w:ascii="Times New Roman" w:eastAsia="Times New Roman" w:hAnsi="Times New Roman" w:cs="Times New Roman"/>
          <w:bCs/>
          <w:sz w:val="26"/>
          <w:szCs w:val="26"/>
        </w:rPr>
      </w:pPr>
    </w:p>
    <w:p w:rsidR="00305BFA" w:rsidRPr="00305BFA" w:rsidRDefault="00305BFA" w:rsidP="00305BFA">
      <w:pPr>
        <w:tabs>
          <w:tab w:val="left" w:pos="1529"/>
        </w:tabs>
        <w:autoSpaceDE w:val="0"/>
        <w:autoSpaceDN w:val="0"/>
        <w:adjustRightInd w:val="0"/>
        <w:spacing w:after="0" w:line="240" w:lineRule="auto"/>
        <w:ind w:firstLine="709"/>
        <w:jc w:val="center"/>
        <w:outlineLvl w:val="0"/>
        <w:rPr>
          <w:rFonts w:ascii="Times New Roman" w:eastAsia="Times New Roman" w:hAnsi="Times New Roman" w:cs="Times New Roman"/>
          <w:bCs/>
          <w:sz w:val="26"/>
          <w:szCs w:val="26"/>
          <w:lang w:eastAsia="ru-RU"/>
        </w:rPr>
      </w:pPr>
    </w:p>
    <w:p w:rsidR="00305BFA" w:rsidRPr="00305BFA" w:rsidRDefault="00305BFA" w:rsidP="00305BFA">
      <w:pPr>
        <w:tabs>
          <w:tab w:val="left" w:pos="1529"/>
        </w:tabs>
        <w:autoSpaceDE w:val="0"/>
        <w:autoSpaceDN w:val="0"/>
        <w:adjustRightInd w:val="0"/>
        <w:spacing w:after="0" w:line="240" w:lineRule="auto"/>
        <w:ind w:firstLine="709"/>
        <w:jc w:val="center"/>
        <w:outlineLvl w:val="0"/>
        <w:rPr>
          <w:rFonts w:ascii="Times New Roman" w:eastAsia="Times New Roman" w:hAnsi="Times New Roman" w:cs="Times New Roman"/>
          <w:bCs/>
          <w:sz w:val="26"/>
          <w:szCs w:val="26"/>
          <w:lang w:eastAsia="ru-RU"/>
        </w:rPr>
      </w:pPr>
      <w:r w:rsidRPr="00305BFA">
        <w:rPr>
          <w:rFonts w:ascii="Times New Roman" w:eastAsia="Times New Roman" w:hAnsi="Times New Roman" w:cs="Times New Roman"/>
          <w:bCs/>
          <w:sz w:val="26"/>
          <w:szCs w:val="26"/>
          <w:lang w:eastAsia="ru-RU"/>
        </w:rPr>
        <w:t xml:space="preserve">Показатели для отнесения  </w:t>
      </w:r>
    </w:p>
    <w:p w:rsidR="00305BFA" w:rsidRPr="00305BFA" w:rsidRDefault="00305BFA" w:rsidP="00305BFA">
      <w:pPr>
        <w:tabs>
          <w:tab w:val="left" w:pos="1529"/>
        </w:tabs>
        <w:autoSpaceDE w:val="0"/>
        <w:autoSpaceDN w:val="0"/>
        <w:adjustRightInd w:val="0"/>
        <w:spacing w:after="0" w:line="240" w:lineRule="auto"/>
        <w:ind w:firstLine="709"/>
        <w:jc w:val="center"/>
        <w:outlineLvl w:val="0"/>
        <w:rPr>
          <w:rFonts w:ascii="Times New Roman" w:eastAsia="Times New Roman" w:hAnsi="Times New Roman" w:cs="Times New Roman"/>
          <w:bCs/>
          <w:sz w:val="26"/>
          <w:szCs w:val="26"/>
          <w:lang w:eastAsia="ru-RU"/>
        </w:rPr>
      </w:pPr>
      <w:r w:rsidRPr="00305BFA">
        <w:rPr>
          <w:rFonts w:ascii="Times New Roman" w:eastAsia="Times New Roman" w:hAnsi="Times New Roman" w:cs="Times New Roman"/>
          <w:bCs/>
          <w:sz w:val="26"/>
          <w:szCs w:val="26"/>
          <w:lang w:eastAsia="ru-RU"/>
        </w:rPr>
        <w:t>учреждений образования к группам по оплате труда руководителей</w:t>
      </w:r>
    </w:p>
    <w:p w:rsidR="00305BFA" w:rsidRPr="00305BFA" w:rsidRDefault="00305BFA" w:rsidP="00305BFA">
      <w:pPr>
        <w:tabs>
          <w:tab w:val="left" w:pos="1529"/>
        </w:tabs>
        <w:autoSpaceDE w:val="0"/>
        <w:autoSpaceDN w:val="0"/>
        <w:adjustRightInd w:val="0"/>
        <w:spacing w:after="0" w:line="240" w:lineRule="auto"/>
        <w:ind w:firstLine="709"/>
        <w:jc w:val="center"/>
        <w:outlineLvl w:val="0"/>
        <w:rPr>
          <w:rFonts w:ascii="Times New Roman" w:eastAsia="Times New Roman" w:hAnsi="Times New Roman" w:cs="Times New Roman"/>
          <w:b/>
          <w:bCs/>
          <w:sz w:val="26"/>
          <w:szCs w:val="26"/>
          <w:lang w:eastAsia="ru-RU"/>
        </w:rPr>
      </w:pPr>
    </w:p>
    <w:p w:rsidR="00305BFA" w:rsidRPr="00305BFA" w:rsidRDefault="00305BFA" w:rsidP="00305BFA">
      <w:pPr>
        <w:tabs>
          <w:tab w:val="left" w:pos="1529"/>
        </w:tabs>
        <w:autoSpaceDE w:val="0"/>
        <w:autoSpaceDN w:val="0"/>
        <w:adjustRightInd w:val="0"/>
        <w:spacing w:after="0" w:line="240" w:lineRule="auto"/>
        <w:ind w:firstLine="709"/>
        <w:jc w:val="center"/>
        <w:outlineLvl w:val="0"/>
        <w:rPr>
          <w:rFonts w:ascii="Times New Roman" w:eastAsia="Times New Roman" w:hAnsi="Times New Roman" w:cs="Times New Roman"/>
          <w:b/>
          <w:bCs/>
          <w:sz w:val="26"/>
          <w:szCs w:val="26"/>
          <w:lang w:eastAsia="ru-RU"/>
        </w:rPr>
      </w:pPr>
    </w:p>
    <w:p w:rsidR="00305BFA" w:rsidRPr="00305BFA" w:rsidRDefault="00305BFA" w:rsidP="00305BFA">
      <w:pPr>
        <w:tabs>
          <w:tab w:val="left" w:pos="1529"/>
        </w:tabs>
        <w:adjustRightInd w:val="0"/>
        <w:spacing w:after="0" w:line="240" w:lineRule="auto"/>
        <w:ind w:right="125" w:firstLine="709"/>
        <w:jc w:val="both"/>
        <w:rPr>
          <w:rFonts w:ascii="Times New Roman" w:eastAsia="Times New Roman" w:hAnsi="Times New Roman" w:cs="Times New Roman"/>
          <w:sz w:val="26"/>
          <w:szCs w:val="26"/>
          <w:lang w:eastAsia="ru-RU"/>
        </w:rPr>
      </w:pPr>
      <w:r w:rsidRPr="00305BFA">
        <w:rPr>
          <w:rFonts w:ascii="Times New Roman" w:eastAsia="Times New Roman" w:hAnsi="Times New Roman" w:cs="Times New Roman"/>
          <w:sz w:val="26"/>
          <w:szCs w:val="26"/>
          <w:lang w:eastAsia="ru-RU"/>
        </w:rPr>
        <w:t>1. Отнесение общеобразовательных учреждений к группам по оплате труда руководителей производится по следующим показателям:</w:t>
      </w:r>
    </w:p>
    <w:p w:rsidR="00305BFA" w:rsidRPr="00305BFA" w:rsidRDefault="00305BFA" w:rsidP="00305BFA">
      <w:pPr>
        <w:tabs>
          <w:tab w:val="left" w:pos="1529"/>
        </w:tabs>
        <w:adjustRightInd w:val="0"/>
        <w:spacing w:after="0" w:line="240" w:lineRule="auto"/>
        <w:ind w:right="125" w:firstLine="709"/>
        <w:jc w:val="both"/>
        <w:rPr>
          <w:rFonts w:ascii="Times New Roman" w:eastAsia="Times New Roman" w:hAnsi="Times New Roman" w:cs="Times New Roman"/>
          <w:sz w:val="26"/>
          <w:szCs w:val="26"/>
          <w:lang w:eastAsia="ru-RU"/>
        </w:rPr>
      </w:pPr>
    </w:p>
    <w:tbl>
      <w:tblPr>
        <w:tblW w:w="0" w:type="auto"/>
        <w:tblInd w:w="134" w:type="dxa"/>
        <w:tblLayout w:type="fixed"/>
        <w:tblCellMar>
          <w:left w:w="70" w:type="dxa"/>
          <w:right w:w="70" w:type="dxa"/>
        </w:tblCellMar>
        <w:tblLook w:val="0000" w:firstRow="0" w:lastRow="0" w:firstColumn="0" w:lastColumn="0" w:noHBand="0" w:noVBand="0"/>
      </w:tblPr>
      <w:tblGrid>
        <w:gridCol w:w="3827"/>
        <w:gridCol w:w="2439"/>
      </w:tblGrid>
      <w:tr w:rsidR="00305BFA" w:rsidRPr="00305BFA" w:rsidTr="00305BFA">
        <w:trPr>
          <w:trHeight w:val="240"/>
        </w:trPr>
        <w:tc>
          <w:tcPr>
            <w:tcW w:w="3827" w:type="dxa"/>
            <w:tcBorders>
              <w:top w:val="single" w:sz="6" w:space="0" w:color="auto"/>
              <w:left w:val="single" w:sz="6" w:space="0" w:color="auto"/>
              <w:bottom w:val="single" w:sz="6" w:space="0" w:color="auto"/>
              <w:right w:val="single" w:sz="6" w:space="0" w:color="auto"/>
            </w:tcBorders>
          </w:tcPr>
          <w:p w:rsidR="00305BFA" w:rsidRPr="00305BFA" w:rsidRDefault="00305BFA" w:rsidP="00305BFA">
            <w:pPr>
              <w:tabs>
                <w:tab w:val="left" w:pos="1529"/>
              </w:tabs>
              <w:adjustRightInd w:val="0"/>
              <w:spacing w:after="0" w:line="240" w:lineRule="auto"/>
              <w:ind w:right="125" w:firstLine="709"/>
              <w:jc w:val="center"/>
              <w:rPr>
                <w:rFonts w:ascii="Times New Roman" w:eastAsia="Times New Roman" w:hAnsi="Times New Roman" w:cs="Times New Roman"/>
                <w:sz w:val="26"/>
                <w:szCs w:val="26"/>
                <w:lang w:eastAsia="ru-RU"/>
              </w:rPr>
            </w:pPr>
            <w:r w:rsidRPr="00305BFA">
              <w:rPr>
                <w:rFonts w:ascii="Times New Roman" w:eastAsia="Times New Roman" w:hAnsi="Times New Roman" w:cs="Times New Roman"/>
                <w:sz w:val="26"/>
                <w:szCs w:val="26"/>
                <w:lang w:eastAsia="ru-RU"/>
              </w:rPr>
              <w:t>Группа по оплате труда руководителей учреждений</w:t>
            </w:r>
          </w:p>
        </w:tc>
        <w:tc>
          <w:tcPr>
            <w:tcW w:w="2439" w:type="dxa"/>
            <w:tcBorders>
              <w:top w:val="single" w:sz="6" w:space="0" w:color="auto"/>
              <w:left w:val="single" w:sz="6" w:space="0" w:color="auto"/>
              <w:bottom w:val="single" w:sz="6" w:space="0" w:color="auto"/>
              <w:right w:val="single" w:sz="6" w:space="0" w:color="auto"/>
            </w:tcBorders>
          </w:tcPr>
          <w:p w:rsidR="00305BFA" w:rsidRPr="00305BFA" w:rsidRDefault="00305BFA" w:rsidP="00305BFA">
            <w:pPr>
              <w:tabs>
                <w:tab w:val="left" w:pos="1529"/>
              </w:tabs>
              <w:adjustRightInd w:val="0"/>
              <w:spacing w:after="0" w:line="240" w:lineRule="auto"/>
              <w:ind w:right="125" w:firstLine="709"/>
              <w:jc w:val="center"/>
              <w:rPr>
                <w:rFonts w:ascii="Times New Roman" w:eastAsia="Times New Roman" w:hAnsi="Times New Roman" w:cs="Times New Roman"/>
                <w:sz w:val="26"/>
                <w:szCs w:val="26"/>
                <w:lang w:eastAsia="ru-RU"/>
              </w:rPr>
            </w:pPr>
            <w:r w:rsidRPr="00305BFA">
              <w:rPr>
                <w:rFonts w:ascii="Times New Roman" w:eastAsia="Times New Roman" w:hAnsi="Times New Roman" w:cs="Times New Roman"/>
                <w:sz w:val="26"/>
                <w:szCs w:val="26"/>
                <w:lang w:eastAsia="ru-RU"/>
              </w:rPr>
              <w:t>Кратность оклада руководителя</w:t>
            </w:r>
          </w:p>
        </w:tc>
      </w:tr>
      <w:tr w:rsidR="00305BFA" w:rsidRPr="00305BFA" w:rsidTr="00305BFA">
        <w:trPr>
          <w:trHeight w:val="240"/>
        </w:trPr>
        <w:tc>
          <w:tcPr>
            <w:tcW w:w="3827" w:type="dxa"/>
            <w:tcBorders>
              <w:top w:val="single" w:sz="6" w:space="0" w:color="auto"/>
              <w:left w:val="single" w:sz="6" w:space="0" w:color="auto"/>
              <w:bottom w:val="single" w:sz="6" w:space="0" w:color="auto"/>
              <w:right w:val="single" w:sz="6" w:space="0" w:color="auto"/>
            </w:tcBorders>
          </w:tcPr>
          <w:p w:rsidR="00305BFA" w:rsidRPr="00305BFA" w:rsidRDefault="00305BFA" w:rsidP="00305BFA">
            <w:pPr>
              <w:tabs>
                <w:tab w:val="left" w:pos="1529"/>
              </w:tabs>
              <w:adjustRightInd w:val="0"/>
              <w:spacing w:after="0" w:line="240" w:lineRule="auto"/>
              <w:ind w:right="125" w:firstLine="709"/>
              <w:jc w:val="center"/>
              <w:rPr>
                <w:rFonts w:ascii="Times New Roman" w:eastAsia="Times New Roman" w:hAnsi="Times New Roman" w:cs="Times New Roman"/>
                <w:sz w:val="26"/>
                <w:szCs w:val="26"/>
                <w:lang w:eastAsia="ru-RU"/>
              </w:rPr>
            </w:pPr>
            <w:r w:rsidRPr="00305BFA">
              <w:rPr>
                <w:rFonts w:ascii="Times New Roman" w:eastAsia="Times New Roman" w:hAnsi="Times New Roman" w:cs="Times New Roman"/>
                <w:sz w:val="26"/>
                <w:szCs w:val="26"/>
                <w:lang w:val="en-US" w:eastAsia="ru-RU"/>
              </w:rPr>
              <w:t>I</w:t>
            </w:r>
          </w:p>
        </w:tc>
        <w:tc>
          <w:tcPr>
            <w:tcW w:w="2439" w:type="dxa"/>
            <w:tcBorders>
              <w:top w:val="single" w:sz="6" w:space="0" w:color="auto"/>
              <w:left w:val="single" w:sz="6" w:space="0" w:color="auto"/>
              <w:bottom w:val="single" w:sz="6" w:space="0" w:color="auto"/>
              <w:right w:val="single" w:sz="6" w:space="0" w:color="auto"/>
            </w:tcBorders>
          </w:tcPr>
          <w:p w:rsidR="00305BFA" w:rsidRPr="00305BFA" w:rsidRDefault="00305BFA" w:rsidP="00305BFA">
            <w:pPr>
              <w:tabs>
                <w:tab w:val="left" w:pos="1529"/>
              </w:tabs>
              <w:adjustRightInd w:val="0"/>
              <w:spacing w:after="0" w:line="240" w:lineRule="auto"/>
              <w:ind w:right="125" w:firstLine="709"/>
              <w:jc w:val="center"/>
              <w:rPr>
                <w:rFonts w:ascii="Times New Roman" w:eastAsia="Times New Roman" w:hAnsi="Times New Roman" w:cs="Times New Roman"/>
                <w:sz w:val="26"/>
                <w:szCs w:val="26"/>
                <w:lang w:eastAsia="ru-RU"/>
              </w:rPr>
            </w:pPr>
            <w:r w:rsidRPr="00305BFA">
              <w:rPr>
                <w:rFonts w:ascii="Times New Roman" w:eastAsia="Times New Roman" w:hAnsi="Times New Roman" w:cs="Times New Roman"/>
                <w:sz w:val="26"/>
                <w:szCs w:val="26"/>
                <w:lang w:eastAsia="ru-RU"/>
              </w:rPr>
              <w:t>1,20</w:t>
            </w:r>
          </w:p>
        </w:tc>
      </w:tr>
      <w:tr w:rsidR="00305BFA" w:rsidRPr="00305BFA" w:rsidTr="00305BFA">
        <w:trPr>
          <w:trHeight w:val="240"/>
        </w:trPr>
        <w:tc>
          <w:tcPr>
            <w:tcW w:w="3827" w:type="dxa"/>
            <w:tcBorders>
              <w:top w:val="single" w:sz="6" w:space="0" w:color="auto"/>
              <w:left w:val="single" w:sz="6" w:space="0" w:color="auto"/>
              <w:bottom w:val="single" w:sz="6" w:space="0" w:color="auto"/>
              <w:right w:val="single" w:sz="6" w:space="0" w:color="auto"/>
            </w:tcBorders>
          </w:tcPr>
          <w:p w:rsidR="00305BFA" w:rsidRPr="00305BFA" w:rsidRDefault="00305BFA" w:rsidP="00305BFA">
            <w:pPr>
              <w:tabs>
                <w:tab w:val="left" w:pos="1529"/>
              </w:tabs>
              <w:adjustRightInd w:val="0"/>
              <w:spacing w:after="0" w:line="240" w:lineRule="auto"/>
              <w:ind w:right="125" w:firstLine="709"/>
              <w:jc w:val="center"/>
              <w:rPr>
                <w:rFonts w:ascii="Times New Roman" w:eastAsia="Times New Roman" w:hAnsi="Times New Roman" w:cs="Times New Roman"/>
                <w:sz w:val="26"/>
                <w:szCs w:val="26"/>
                <w:lang w:eastAsia="ru-RU"/>
              </w:rPr>
            </w:pPr>
            <w:r w:rsidRPr="00305BFA">
              <w:rPr>
                <w:rFonts w:ascii="Times New Roman" w:eastAsia="Times New Roman" w:hAnsi="Times New Roman" w:cs="Times New Roman"/>
                <w:sz w:val="26"/>
                <w:szCs w:val="26"/>
                <w:lang w:eastAsia="ru-RU"/>
              </w:rPr>
              <w:t>II</w:t>
            </w:r>
          </w:p>
        </w:tc>
        <w:tc>
          <w:tcPr>
            <w:tcW w:w="2439" w:type="dxa"/>
            <w:tcBorders>
              <w:top w:val="single" w:sz="6" w:space="0" w:color="auto"/>
              <w:left w:val="single" w:sz="6" w:space="0" w:color="auto"/>
              <w:bottom w:val="single" w:sz="6" w:space="0" w:color="auto"/>
              <w:right w:val="single" w:sz="6" w:space="0" w:color="auto"/>
            </w:tcBorders>
          </w:tcPr>
          <w:p w:rsidR="00305BFA" w:rsidRPr="00305BFA" w:rsidRDefault="00305BFA" w:rsidP="00305BFA">
            <w:pPr>
              <w:tabs>
                <w:tab w:val="left" w:pos="1529"/>
              </w:tabs>
              <w:adjustRightInd w:val="0"/>
              <w:spacing w:after="0" w:line="240" w:lineRule="auto"/>
              <w:ind w:right="125" w:firstLine="709"/>
              <w:jc w:val="center"/>
              <w:rPr>
                <w:rFonts w:ascii="Times New Roman" w:eastAsia="Times New Roman" w:hAnsi="Times New Roman" w:cs="Times New Roman"/>
                <w:sz w:val="26"/>
                <w:szCs w:val="26"/>
                <w:lang w:eastAsia="ru-RU"/>
              </w:rPr>
            </w:pPr>
            <w:r w:rsidRPr="00305BFA">
              <w:rPr>
                <w:rFonts w:ascii="Times New Roman" w:eastAsia="Times New Roman" w:hAnsi="Times New Roman" w:cs="Times New Roman"/>
                <w:sz w:val="26"/>
                <w:szCs w:val="26"/>
                <w:lang w:eastAsia="ru-RU"/>
              </w:rPr>
              <w:t>1,15</w:t>
            </w:r>
          </w:p>
        </w:tc>
      </w:tr>
      <w:tr w:rsidR="00305BFA" w:rsidRPr="00305BFA" w:rsidTr="00305BFA">
        <w:trPr>
          <w:trHeight w:val="240"/>
        </w:trPr>
        <w:tc>
          <w:tcPr>
            <w:tcW w:w="3827" w:type="dxa"/>
            <w:tcBorders>
              <w:top w:val="single" w:sz="6" w:space="0" w:color="auto"/>
              <w:left w:val="single" w:sz="6" w:space="0" w:color="auto"/>
              <w:bottom w:val="single" w:sz="6" w:space="0" w:color="auto"/>
              <w:right w:val="single" w:sz="6" w:space="0" w:color="auto"/>
            </w:tcBorders>
          </w:tcPr>
          <w:p w:rsidR="00305BFA" w:rsidRPr="00305BFA" w:rsidRDefault="00305BFA" w:rsidP="00305BFA">
            <w:pPr>
              <w:tabs>
                <w:tab w:val="left" w:pos="1529"/>
              </w:tabs>
              <w:adjustRightInd w:val="0"/>
              <w:spacing w:after="0" w:line="240" w:lineRule="auto"/>
              <w:ind w:right="125" w:firstLine="709"/>
              <w:jc w:val="center"/>
              <w:rPr>
                <w:rFonts w:ascii="Times New Roman" w:eastAsia="Times New Roman" w:hAnsi="Times New Roman" w:cs="Times New Roman"/>
                <w:sz w:val="26"/>
                <w:szCs w:val="26"/>
                <w:lang w:eastAsia="ru-RU"/>
              </w:rPr>
            </w:pPr>
            <w:r w:rsidRPr="00305BFA">
              <w:rPr>
                <w:rFonts w:ascii="Times New Roman" w:eastAsia="Times New Roman" w:hAnsi="Times New Roman" w:cs="Times New Roman"/>
                <w:sz w:val="26"/>
                <w:szCs w:val="26"/>
                <w:lang w:eastAsia="ru-RU"/>
              </w:rPr>
              <w:t>III</w:t>
            </w:r>
          </w:p>
        </w:tc>
        <w:tc>
          <w:tcPr>
            <w:tcW w:w="2439" w:type="dxa"/>
            <w:tcBorders>
              <w:top w:val="single" w:sz="6" w:space="0" w:color="auto"/>
              <w:left w:val="single" w:sz="6" w:space="0" w:color="auto"/>
              <w:bottom w:val="single" w:sz="6" w:space="0" w:color="auto"/>
              <w:right w:val="single" w:sz="6" w:space="0" w:color="auto"/>
            </w:tcBorders>
          </w:tcPr>
          <w:p w:rsidR="00305BFA" w:rsidRPr="00305BFA" w:rsidRDefault="00305BFA" w:rsidP="00305BFA">
            <w:pPr>
              <w:tabs>
                <w:tab w:val="left" w:pos="1529"/>
              </w:tabs>
              <w:adjustRightInd w:val="0"/>
              <w:spacing w:after="0" w:line="240" w:lineRule="auto"/>
              <w:ind w:right="125" w:firstLine="709"/>
              <w:jc w:val="center"/>
              <w:rPr>
                <w:rFonts w:ascii="Times New Roman" w:eastAsia="Times New Roman" w:hAnsi="Times New Roman" w:cs="Times New Roman"/>
                <w:sz w:val="26"/>
                <w:szCs w:val="26"/>
                <w:lang w:eastAsia="ru-RU"/>
              </w:rPr>
            </w:pPr>
            <w:r w:rsidRPr="00305BFA">
              <w:rPr>
                <w:rFonts w:ascii="Times New Roman" w:eastAsia="Times New Roman" w:hAnsi="Times New Roman" w:cs="Times New Roman"/>
                <w:sz w:val="26"/>
                <w:szCs w:val="26"/>
                <w:lang w:eastAsia="ru-RU"/>
              </w:rPr>
              <w:t>1,10</w:t>
            </w:r>
          </w:p>
        </w:tc>
      </w:tr>
      <w:tr w:rsidR="00305BFA" w:rsidRPr="00305BFA" w:rsidTr="00305BFA">
        <w:trPr>
          <w:trHeight w:val="240"/>
        </w:trPr>
        <w:tc>
          <w:tcPr>
            <w:tcW w:w="3827" w:type="dxa"/>
            <w:tcBorders>
              <w:top w:val="single" w:sz="6" w:space="0" w:color="auto"/>
              <w:left w:val="single" w:sz="6" w:space="0" w:color="auto"/>
              <w:bottom w:val="single" w:sz="6" w:space="0" w:color="auto"/>
              <w:right w:val="single" w:sz="6" w:space="0" w:color="auto"/>
            </w:tcBorders>
          </w:tcPr>
          <w:p w:rsidR="00305BFA" w:rsidRPr="00305BFA" w:rsidRDefault="00305BFA" w:rsidP="00305BFA">
            <w:pPr>
              <w:tabs>
                <w:tab w:val="left" w:pos="1529"/>
              </w:tabs>
              <w:adjustRightInd w:val="0"/>
              <w:spacing w:after="0" w:line="240" w:lineRule="auto"/>
              <w:ind w:right="125" w:firstLine="709"/>
              <w:jc w:val="center"/>
              <w:rPr>
                <w:rFonts w:ascii="Times New Roman" w:eastAsia="Times New Roman" w:hAnsi="Times New Roman" w:cs="Times New Roman"/>
                <w:sz w:val="26"/>
                <w:szCs w:val="26"/>
                <w:lang w:eastAsia="ru-RU"/>
              </w:rPr>
            </w:pPr>
            <w:r w:rsidRPr="00305BFA">
              <w:rPr>
                <w:rFonts w:ascii="Times New Roman" w:eastAsia="Times New Roman" w:hAnsi="Times New Roman" w:cs="Times New Roman"/>
                <w:sz w:val="26"/>
                <w:szCs w:val="26"/>
                <w:lang w:val="en-US" w:eastAsia="ru-RU"/>
              </w:rPr>
              <w:t>IV</w:t>
            </w:r>
          </w:p>
        </w:tc>
        <w:tc>
          <w:tcPr>
            <w:tcW w:w="2439" w:type="dxa"/>
            <w:tcBorders>
              <w:top w:val="single" w:sz="6" w:space="0" w:color="auto"/>
              <w:left w:val="single" w:sz="6" w:space="0" w:color="auto"/>
              <w:bottom w:val="single" w:sz="6" w:space="0" w:color="auto"/>
              <w:right w:val="single" w:sz="6" w:space="0" w:color="auto"/>
            </w:tcBorders>
          </w:tcPr>
          <w:p w:rsidR="00305BFA" w:rsidRPr="00305BFA" w:rsidRDefault="00305BFA" w:rsidP="00305BFA">
            <w:pPr>
              <w:tabs>
                <w:tab w:val="left" w:pos="1529"/>
              </w:tabs>
              <w:adjustRightInd w:val="0"/>
              <w:spacing w:after="0" w:line="240" w:lineRule="auto"/>
              <w:ind w:right="125" w:firstLine="709"/>
              <w:jc w:val="center"/>
              <w:rPr>
                <w:rFonts w:ascii="Times New Roman" w:eastAsia="Times New Roman" w:hAnsi="Times New Roman" w:cs="Times New Roman"/>
                <w:sz w:val="26"/>
                <w:szCs w:val="26"/>
                <w:lang w:eastAsia="ru-RU"/>
              </w:rPr>
            </w:pPr>
            <w:r w:rsidRPr="00305BFA">
              <w:rPr>
                <w:rFonts w:ascii="Times New Roman" w:eastAsia="Times New Roman" w:hAnsi="Times New Roman" w:cs="Times New Roman"/>
                <w:sz w:val="26"/>
                <w:szCs w:val="26"/>
                <w:lang w:eastAsia="ru-RU"/>
              </w:rPr>
              <w:t>1,05</w:t>
            </w:r>
          </w:p>
        </w:tc>
      </w:tr>
    </w:tbl>
    <w:p w:rsidR="00305BFA" w:rsidRPr="00305BFA" w:rsidRDefault="00305BFA" w:rsidP="00305BFA">
      <w:pPr>
        <w:tabs>
          <w:tab w:val="left" w:pos="1529"/>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305BFA" w:rsidRPr="00305BFA" w:rsidRDefault="00305BFA" w:rsidP="00305BFA">
      <w:pPr>
        <w:tabs>
          <w:tab w:val="left" w:pos="1529"/>
        </w:tabs>
        <w:spacing w:after="0" w:line="240" w:lineRule="auto"/>
        <w:ind w:right="125" w:firstLine="709"/>
        <w:jc w:val="both"/>
        <w:rPr>
          <w:rFonts w:ascii="Times New Roman" w:eastAsia="Times New Roman" w:hAnsi="Times New Roman" w:cs="Times New Roman"/>
          <w:sz w:val="26"/>
          <w:szCs w:val="26"/>
        </w:rPr>
      </w:pPr>
    </w:p>
    <w:p w:rsidR="00305BFA" w:rsidRPr="00305BFA" w:rsidRDefault="00305BFA" w:rsidP="00305BFA">
      <w:pPr>
        <w:tabs>
          <w:tab w:val="left" w:pos="1529"/>
        </w:tabs>
        <w:spacing w:after="0" w:line="240" w:lineRule="auto"/>
        <w:ind w:right="125" w:firstLine="709"/>
        <w:jc w:val="both"/>
        <w:rPr>
          <w:rFonts w:ascii="Times New Roman" w:eastAsia="Times New Roman" w:hAnsi="Times New Roman" w:cs="Times New Roman"/>
          <w:sz w:val="26"/>
          <w:szCs w:val="26"/>
        </w:rPr>
      </w:pPr>
    </w:p>
    <w:p w:rsidR="00305BFA" w:rsidRPr="00305BFA" w:rsidRDefault="00305BFA" w:rsidP="00305BFA">
      <w:pPr>
        <w:tabs>
          <w:tab w:val="left" w:pos="1529"/>
        </w:tabs>
        <w:spacing w:after="0" w:line="240" w:lineRule="auto"/>
        <w:ind w:right="125" w:firstLine="709"/>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2. Отнесение дошкольных образовательных учреждений, в том числе структурные подразделения «Детский сад», к группам по оплате труда руководителей</w:t>
      </w:r>
    </w:p>
    <w:p w:rsidR="00305BFA" w:rsidRPr="00305BFA" w:rsidRDefault="00305BFA" w:rsidP="00305BFA">
      <w:pPr>
        <w:tabs>
          <w:tab w:val="left" w:pos="1529"/>
        </w:tabs>
        <w:spacing w:after="0" w:line="240" w:lineRule="auto"/>
        <w:ind w:right="125" w:firstLine="709"/>
        <w:jc w:val="both"/>
        <w:rPr>
          <w:rFonts w:ascii="Times New Roman" w:eastAsia="Times New Roman" w:hAnsi="Times New Roman" w:cs="Times New Roman"/>
          <w:sz w:val="26"/>
          <w:szCs w:val="26"/>
        </w:rPr>
      </w:pPr>
    </w:p>
    <w:tbl>
      <w:tblPr>
        <w:tblW w:w="0" w:type="auto"/>
        <w:tblInd w:w="134" w:type="dxa"/>
        <w:tblLayout w:type="fixed"/>
        <w:tblCellMar>
          <w:left w:w="70" w:type="dxa"/>
          <w:right w:w="70" w:type="dxa"/>
        </w:tblCellMar>
        <w:tblLook w:val="0000" w:firstRow="0" w:lastRow="0" w:firstColumn="0" w:lastColumn="0" w:noHBand="0" w:noVBand="0"/>
      </w:tblPr>
      <w:tblGrid>
        <w:gridCol w:w="3827"/>
        <w:gridCol w:w="1980"/>
      </w:tblGrid>
      <w:tr w:rsidR="00305BFA" w:rsidRPr="00305BFA" w:rsidTr="00305BFA">
        <w:trPr>
          <w:trHeight w:val="240"/>
        </w:trPr>
        <w:tc>
          <w:tcPr>
            <w:tcW w:w="3827" w:type="dxa"/>
            <w:tcBorders>
              <w:top w:val="single" w:sz="6" w:space="0" w:color="auto"/>
              <w:left w:val="single" w:sz="6" w:space="0" w:color="auto"/>
              <w:bottom w:val="single" w:sz="6" w:space="0" w:color="auto"/>
              <w:right w:val="single" w:sz="6" w:space="0" w:color="auto"/>
            </w:tcBorders>
          </w:tcPr>
          <w:p w:rsidR="00305BFA" w:rsidRPr="00305BFA" w:rsidRDefault="00305BFA" w:rsidP="00305BFA">
            <w:pPr>
              <w:tabs>
                <w:tab w:val="left" w:pos="1529"/>
              </w:tabs>
              <w:adjustRightInd w:val="0"/>
              <w:spacing w:after="0" w:line="240" w:lineRule="auto"/>
              <w:ind w:right="125" w:firstLine="709"/>
              <w:jc w:val="center"/>
              <w:rPr>
                <w:rFonts w:ascii="Times New Roman" w:eastAsia="Times New Roman" w:hAnsi="Times New Roman" w:cs="Times New Roman"/>
                <w:sz w:val="26"/>
                <w:szCs w:val="26"/>
                <w:lang w:eastAsia="ru-RU"/>
              </w:rPr>
            </w:pPr>
            <w:r w:rsidRPr="00305BFA">
              <w:rPr>
                <w:rFonts w:ascii="Times New Roman" w:eastAsia="Times New Roman" w:hAnsi="Times New Roman" w:cs="Times New Roman"/>
                <w:sz w:val="26"/>
                <w:szCs w:val="26"/>
                <w:lang w:eastAsia="ru-RU"/>
              </w:rPr>
              <w:t>Группа по оплате труда руководителей учреждений</w:t>
            </w:r>
          </w:p>
        </w:tc>
        <w:tc>
          <w:tcPr>
            <w:tcW w:w="1980" w:type="dxa"/>
            <w:tcBorders>
              <w:top w:val="single" w:sz="6" w:space="0" w:color="auto"/>
              <w:left w:val="single" w:sz="6" w:space="0" w:color="auto"/>
              <w:bottom w:val="single" w:sz="6" w:space="0" w:color="auto"/>
              <w:right w:val="single" w:sz="6" w:space="0" w:color="auto"/>
            </w:tcBorders>
          </w:tcPr>
          <w:p w:rsidR="00305BFA" w:rsidRPr="00305BFA" w:rsidRDefault="00305BFA" w:rsidP="00305BFA">
            <w:pPr>
              <w:tabs>
                <w:tab w:val="left" w:pos="1529"/>
              </w:tabs>
              <w:adjustRightInd w:val="0"/>
              <w:spacing w:after="0" w:line="240" w:lineRule="auto"/>
              <w:ind w:right="125" w:firstLine="709"/>
              <w:jc w:val="center"/>
              <w:rPr>
                <w:rFonts w:ascii="Times New Roman" w:eastAsia="Times New Roman" w:hAnsi="Times New Roman" w:cs="Times New Roman"/>
                <w:sz w:val="26"/>
                <w:szCs w:val="26"/>
                <w:lang w:eastAsia="ru-RU"/>
              </w:rPr>
            </w:pPr>
            <w:r w:rsidRPr="00305BFA">
              <w:rPr>
                <w:rFonts w:ascii="Times New Roman" w:eastAsia="Times New Roman" w:hAnsi="Times New Roman" w:cs="Times New Roman"/>
                <w:sz w:val="26"/>
                <w:szCs w:val="26"/>
                <w:lang w:eastAsia="ru-RU"/>
              </w:rPr>
              <w:t>Кратность оклада руководителя</w:t>
            </w:r>
          </w:p>
        </w:tc>
      </w:tr>
      <w:tr w:rsidR="00305BFA" w:rsidRPr="00305BFA" w:rsidTr="00305BFA">
        <w:trPr>
          <w:trHeight w:val="240"/>
        </w:trPr>
        <w:tc>
          <w:tcPr>
            <w:tcW w:w="3827" w:type="dxa"/>
            <w:tcBorders>
              <w:top w:val="single" w:sz="6" w:space="0" w:color="auto"/>
              <w:left w:val="single" w:sz="6" w:space="0" w:color="auto"/>
              <w:bottom w:val="single" w:sz="6" w:space="0" w:color="auto"/>
              <w:right w:val="single" w:sz="6" w:space="0" w:color="auto"/>
            </w:tcBorders>
          </w:tcPr>
          <w:p w:rsidR="00305BFA" w:rsidRPr="00305BFA" w:rsidRDefault="00305BFA" w:rsidP="00305BFA">
            <w:pPr>
              <w:tabs>
                <w:tab w:val="left" w:pos="1529"/>
              </w:tabs>
              <w:adjustRightInd w:val="0"/>
              <w:spacing w:after="0" w:line="240" w:lineRule="auto"/>
              <w:ind w:right="125" w:firstLine="709"/>
              <w:jc w:val="center"/>
              <w:rPr>
                <w:rFonts w:ascii="Times New Roman" w:eastAsia="Times New Roman" w:hAnsi="Times New Roman" w:cs="Times New Roman"/>
                <w:sz w:val="26"/>
                <w:szCs w:val="26"/>
                <w:lang w:eastAsia="ru-RU"/>
              </w:rPr>
            </w:pPr>
            <w:r w:rsidRPr="00305BFA">
              <w:rPr>
                <w:rFonts w:ascii="Times New Roman" w:eastAsia="Times New Roman" w:hAnsi="Times New Roman" w:cs="Times New Roman"/>
                <w:sz w:val="26"/>
                <w:szCs w:val="26"/>
                <w:lang w:val="en-US" w:eastAsia="ru-RU"/>
              </w:rPr>
              <w:t>I</w:t>
            </w:r>
          </w:p>
        </w:tc>
        <w:tc>
          <w:tcPr>
            <w:tcW w:w="1980" w:type="dxa"/>
            <w:tcBorders>
              <w:top w:val="single" w:sz="6" w:space="0" w:color="auto"/>
              <w:left w:val="single" w:sz="6" w:space="0" w:color="auto"/>
              <w:bottom w:val="single" w:sz="6" w:space="0" w:color="auto"/>
              <w:right w:val="single" w:sz="6" w:space="0" w:color="auto"/>
            </w:tcBorders>
          </w:tcPr>
          <w:p w:rsidR="00305BFA" w:rsidRPr="00305BFA" w:rsidRDefault="00305BFA" w:rsidP="00305BFA">
            <w:pPr>
              <w:tabs>
                <w:tab w:val="left" w:pos="1529"/>
              </w:tabs>
              <w:adjustRightInd w:val="0"/>
              <w:spacing w:after="0" w:line="240" w:lineRule="auto"/>
              <w:ind w:right="125" w:firstLine="709"/>
              <w:jc w:val="center"/>
              <w:rPr>
                <w:rFonts w:ascii="Times New Roman" w:eastAsia="Times New Roman" w:hAnsi="Times New Roman" w:cs="Times New Roman"/>
                <w:sz w:val="26"/>
                <w:szCs w:val="26"/>
                <w:lang w:eastAsia="ru-RU"/>
              </w:rPr>
            </w:pPr>
            <w:r w:rsidRPr="00305BFA">
              <w:rPr>
                <w:rFonts w:ascii="Times New Roman" w:eastAsia="Times New Roman" w:hAnsi="Times New Roman" w:cs="Times New Roman"/>
                <w:sz w:val="26"/>
                <w:szCs w:val="26"/>
                <w:lang w:eastAsia="ru-RU"/>
              </w:rPr>
              <w:t>1,15</w:t>
            </w:r>
          </w:p>
        </w:tc>
      </w:tr>
      <w:tr w:rsidR="00305BFA" w:rsidRPr="00305BFA" w:rsidTr="00305BFA">
        <w:trPr>
          <w:trHeight w:val="240"/>
        </w:trPr>
        <w:tc>
          <w:tcPr>
            <w:tcW w:w="3827" w:type="dxa"/>
            <w:tcBorders>
              <w:top w:val="single" w:sz="6" w:space="0" w:color="auto"/>
              <w:left w:val="single" w:sz="6" w:space="0" w:color="auto"/>
              <w:bottom w:val="single" w:sz="6" w:space="0" w:color="auto"/>
              <w:right w:val="single" w:sz="6" w:space="0" w:color="auto"/>
            </w:tcBorders>
          </w:tcPr>
          <w:p w:rsidR="00305BFA" w:rsidRPr="00305BFA" w:rsidRDefault="00305BFA" w:rsidP="00305BFA">
            <w:pPr>
              <w:tabs>
                <w:tab w:val="left" w:pos="1529"/>
              </w:tabs>
              <w:adjustRightInd w:val="0"/>
              <w:spacing w:after="0" w:line="240" w:lineRule="auto"/>
              <w:ind w:right="125" w:firstLine="709"/>
              <w:jc w:val="center"/>
              <w:rPr>
                <w:rFonts w:ascii="Times New Roman" w:eastAsia="Times New Roman" w:hAnsi="Times New Roman" w:cs="Times New Roman"/>
                <w:sz w:val="26"/>
                <w:szCs w:val="26"/>
                <w:lang w:eastAsia="ru-RU"/>
              </w:rPr>
            </w:pPr>
            <w:r w:rsidRPr="00305BFA">
              <w:rPr>
                <w:rFonts w:ascii="Times New Roman" w:eastAsia="Times New Roman" w:hAnsi="Times New Roman" w:cs="Times New Roman"/>
                <w:sz w:val="26"/>
                <w:szCs w:val="26"/>
                <w:lang w:eastAsia="ru-RU"/>
              </w:rPr>
              <w:t>II</w:t>
            </w:r>
          </w:p>
        </w:tc>
        <w:tc>
          <w:tcPr>
            <w:tcW w:w="1980" w:type="dxa"/>
            <w:tcBorders>
              <w:top w:val="single" w:sz="6" w:space="0" w:color="auto"/>
              <w:left w:val="single" w:sz="6" w:space="0" w:color="auto"/>
              <w:bottom w:val="single" w:sz="6" w:space="0" w:color="auto"/>
              <w:right w:val="single" w:sz="6" w:space="0" w:color="auto"/>
            </w:tcBorders>
          </w:tcPr>
          <w:p w:rsidR="00305BFA" w:rsidRPr="00305BFA" w:rsidRDefault="00305BFA" w:rsidP="00305BFA">
            <w:pPr>
              <w:tabs>
                <w:tab w:val="left" w:pos="1529"/>
              </w:tabs>
              <w:adjustRightInd w:val="0"/>
              <w:spacing w:after="0" w:line="240" w:lineRule="auto"/>
              <w:ind w:right="125" w:firstLine="709"/>
              <w:jc w:val="center"/>
              <w:rPr>
                <w:rFonts w:ascii="Times New Roman" w:eastAsia="Times New Roman" w:hAnsi="Times New Roman" w:cs="Times New Roman"/>
                <w:sz w:val="26"/>
                <w:szCs w:val="26"/>
                <w:lang w:eastAsia="ru-RU"/>
              </w:rPr>
            </w:pPr>
            <w:r w:rsidRPr="00305BFA">
              <w:rPr>
                <w:rFonts w:ascii="Times New Roman" w:eastAsia="Times New Roman" w:hAnsi="Times New Roman" w:cs="Times New Roman"/>
                <w:sz w:val="26"/>
                <w:szCs w:val="26"/>
                <w:lang w:eastAsia="ru-RU"/>
              </w:rPr>
              <w:t>1,10</w:t>
            </w:r>
          </w:p>
        </w:tc>
      </w:tr>
      <w:tr w:rsidR="00305BFA" w:rsidRPr="00305BFA" w:rsidTr="00305BFA">
        <w:trPr>
          <w:trHeight w:val="240"/>
        </w:trPr>
        <w:tc>
          <w:tcPr>
            <w:tcW w:w="3827" w:type="dxa"/>
            <w:tcBorders>
              <w:top w:val="single" w:sz="6" w:space="0" w:color="auto"/>
              <w:left w:val="single" w:sz="6" w:space="0" w:color="auto"/>
              <w:bottom w:val="single" w:sz="6" w:space="0" w:color="auto"/>
              <w:right w:val="single" w:sz="6" w:space="0" w:color="auto"/>
            </w:tcBorders>
          </w:tcPr>
          <w:p w:rsidR="00305BFA" w:rsidRPr="00305BFA" w:rsidRDefault="00305BFA" w:rsidP="00305BFA">
            <w:pPr>
              <w:tabs>
                <w:tab w:val="left" w:pos="1529"/>
              </w:tabs>
              <w:adjustRightInd w:val="0"/>
              <w:spacing w:after="0" w:line="240" w:lineRule="auto"/>
              <w:ind w:right="125" w:firstLine="709"/>
              <w:jc w:val="center"/>
              <w:rPr>
                <w:rFonts w:ascii="Times New Roman" w:eastAsia="Times New Roman" w:hAnsi="Times New Roman" w:cs="Times New Roman"/>
                <w:sz w:val="26"/>
                <w:szCs w:val="26"/>
                <w:lang w:eastAsia="ru-RU"/>
              </w:rPr>
            </w:pPr>
            <w:r w:rsidRPr="00305BFA">
              <w:rPr>
                <w:rFonts w:ascii="Times New Roman" w:eastAsia="Times New Roman" w:hAnsi="Times New Roman" w:cs="Times New Roman"/>
                <w:sz w:val="26"/>
                <w:szCs w:val="26"/>
                <w:lang w:val="en-US" w:eastAsia="ru-RU"/>
              </w:rPr>
              <w:t>III</w:t>
            </w:r>
          </w:p>
        </w:tc>
        <w:tc>
          <w:tcPr>
            <w:tcW w:w="1980" w:type="dxa"/>
            <w:tcBorders>
              <w:top w:val="single" w:sz="6" w:space="0" w:color="auto"/>
              <w:left w:val="single" w:sz="6" w:space="0" w:color="auto"/>
              <w:bottom w:val="single" w:sz="6" w:space="0" w:color="auto"/>
              <w:right w:val="single" w:sz="6" w:space="0" w:color="auto"/>
            </w:tcBorders>
          </w:tcPr>
          <w:p w:rsidR="00305BFA" w:rsidRPr="00305BFA" w:rsidRDefault="00305BFA" w:rsidP="00305BFA">
            <w:pPr>
              <w:tabs>
                <w:tab w:val="left" w:pos="1529"/>
              </w:tabs>
              <w:adjustRightInd w:val="0"/>
              <w:spacing w:after="0" w:line="240" w:lineRule="auto"/>
              <w:ind w:right="125" w:firstLine="709"/>
              <w:jc w:val="center"/>
              <w:rPr>
                <w:rFonts w:ascii="Times New Roman" w:eastAsia="Times New Roman" w:hAnsi="Times New Roman" w:cs="Times New Roman"/>
                <w:sz w:val="26"/>
                <w:szCs w:val="26"/>
                <w:lang w:eastAsia="ru-RU"/>
              </w:rPr>
            </w:pPr>
            <w:r w:rsidRPr="00305BFA">
              <w:rPr>
                <w:rFonts w:ascii="Times New Roman" w:eastAsia="Times New Roman" w:hAnsi="Times New Roman" w:cs="Times New Roman"/>
                <w:sz w:val="26"/>
                <w:szCs w:val="26"/>
                <w:lang w:eastAsia="ru-RU"/>
              </w:rPr>
              <w:t>1,05</w:t>
            </w:r>
          </w:p>
        </w:tc>
      </w:tr>
      <w:tr w:rsidR="00305BFA" w:rsidRPr="00305BFA" w:rsidTr="00305BFA">
        <w:trPr>
          <w:trHeight w:val="240"/>
        </w:trPr>
        <w:tc>
          <w:tcPr>
            <w:tcW w:w="3827" w:type="dxa"/>
            <w:tcBorders>
              <w:top w:val="single" w:sz="6" w:space="0" w:color="auto"/>
              <w:left w:val="single" w:sz="6" w:space="0" w:color="auto"/>
              <w:bottom w:val="single" w:sz="6" w:space="0" w:color="auto"/>
              <w:right w:val="single" w:sz="6" w:space="0" w:color="auto"/>
            </w:tcBorders>
          </w:tcPr>
          <w:p w:rsidR="00305BFA" w:rsidRPr="00305BFA" w:rsidRDefault="00305BFA" w:rsidP="00305BFA">
            <w:pPr>
              <w:tabs>
                <w:tab w:val="left" w:pos="1529"/>
              </w:tabs>
              <w:adjustRightInd w:val="0"/>
              <w:spacing w:after="0" w:line="240" w:lineRule="auto"/>
              <w:ind w:right="125" w:firstLine="709"/>
              <w:jc w:val="center"/>
              <w:rPr>
                <w:rFonts w:ascii="Times New Roman" w:eastAsia="Times New Roman" w:hAnsi="Times New Roman" w:cs="Times New Roman"/>
                <w:sz w:val="26"/>
                <w:szCs w:val="26"/>
                <w:lang w:eastAsia="ru-RU"/>
              </w:rPr>
            </w:pPr>
            <w:r w:rsidRPr="00305BFA">
              <w:rPr>
                <w:rFonts w:ascii="Times New Roman" w:eastAsia="Times New Roman" w:hAnsi="Times New Roman" w:cs="Times New Roman"/>
                <w:sz w:val="26"/>
                <w:szCs w:val="26"/>
                <w:lang w:val="en-US" w:eastAsia="ru-RU"/>
              </w:rPr>
              <w:t>IV</w:t>
            </w:r>
          </w:p>
        </w:tc>
        <w:tc>
          <w:tcPr>
            <w:tcW w:w="1980" w:type="dxa"/>
            <w:tcBorders>
              <w:top w:val="single" w:sz="6" w:space="0" w:color="auto"/>
              <w:left w:val="single" w:sz="6" w:space="0" w:color="auto"/>
              <w:bottom w:val="single" w:sz="6" w:space="0" w:color="auto"/>
              <w:right w:val="single" w:sz="6" w:space="0" w:color="auto"/>
            </w:tcBorders>
          </w:tcPr>
          <w:p w:rsidR="00305BFA" w:rsidRPr="00305BFA" w:rsidRDefault="00305BFA" w:rsidP="00305BFA">
            <w:pPr>
              <w:tabs>
                <w:tab w:val="left" w:pos="1529"/>
              </w:tabs>
              <w:adjustRightInd w:val="0"/>
              <w:spacing w:after="0" w:line="240" w:lineRule="auto"/>
              <w:ind w:right="125" w:firstLine="709"/>
              <w:jc w:val="center"/>
              <w:rPr>
                <w:rFonts w:ascii="Times New Roman" w:eastAsia="Times New Roman" w:hAnsi="Times New Roman" w:cs="Times New Roman"/>
                <w:sz w:val="26"/>
                <w:szCs w:val="26"/>
                <w:lang w:eastAsia="ru-RU"/>
              </w:rPr>
            </w:pPr>
            <w:r w:rsidRPr="00305BFA">
              <w:rPr>
                <w:rFonts w:ascii="Times New Roman" w:eastAsia="Times New Roman" w:hAnsi="Times New Roman" w:cs="Times New Roman"/>
                <w:sz w:val="26"/>
                <w:szCs w:val="26"/>
                <w:lang w:eastAsia="ru-RU"/>
              </w:rPr>
              <w:t>1,00</w:t>
            </w:r>
          </w:p>
        </w:tc>
      </w:tr>
    </w:tbl>
    <w:p w:rsidR="00305BFA" w:rsidRPr="00305BFA" w:rsidRDefault="00305BFA" w:rsidP="00305BFA">
      <w:pPr>
        <w:widowControl w:val="0"/>
        <w:shd w:val="clear" w:color="auto" w:fill="FFFFFF"/>
        <w:tabs>
          <w:tab w:val="left" w:pos="1529"/>
        </w:tabs>
        <w:autoSpaceDE w:val="0"/>
        <w:autoSpaceDN w:val="0"/>
        <w:spacing w:after="0" w:line="240" w:lineRule="auto"/>
        <w:ind w:right="125" w:firstLine="709"/>
        <w:jc w:val="center"/>
        <w:rPr>
          <w:rFonts w:ascii="Times New Roman" w:eastAsia="Times New Roman" w:hAnsi="Times New Roman" w:cs="Times New Roman"/>
          <w:sz w:val="26"/>
          <w:szCs w:val="26"/>
        </w:rPr>
      </w:pPr>
    </w:p>
    <w:p w:rsidR="00305BFA" w:rsidRPr="00305BFA" w:rsidRDefault="00305BFA" w:rsidP="00305BFA">
      <w:pPr>
        <w:tabs>
          <w:tab w:val="left" w:pos="1529"/>
        </w:tabs>
        <w:spacing w:after="0" w:line="240" w:lineRule="auto"/>
        <w:ind w:right="125" w:firstLine="709"/>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3.Отнесение других учреждений образования к группам по оплате труда руководителей</w:t>
      </w:r>
    </w:p>
    <w:p w:rsidR="00305BFA" w:rsidRPr="00305BFA" w:rsidRDefault="00305BFA" w:rsidP="00305BFA">
      <w:pPr>
        <w:tabs>
          <w:tab w:val="left" w:pos="1529"/>
        </w:tabs>
        <w:spacing w:after="0" w:line="240" w:lineRule="auto"/>
        <w:ind w:right="125" w:firstLine="709"/>
        <w:jc w:val="both"/>
        <w:rPr>
          <w:rFonts w:ascii="Times New Roman" w:eastAsia="Times New Roman" w:hAnsi="Times New Roman" w:cs="Times New Roman"/>
          <w:sz w:val="26"/>
          <w:szCs w:val="26"/>
        </w:rPr>
      </w:pPr>
    </w:p>
    <w:tbl>
      <w:tblPr>
        <w:tblW w:w="0" w:type="auto"/>
        <w:tblInd w:w="134" w:type="dxa"/>
        <w:tblLayout w:type="fixed"/>
        <w:tblCellMar>
          <w:left w:w="70" w:type="dxa"/>
          <w:right w:w="70" w:type="dxa"/>
        </w:tblCellMar>
        <w:tblLook w:val="0000" w:firstRow="0" w:lastRow="0" w:firstColumn="0" w:lastColumn="0" w:noHBand="0" w:noVBand="0"/>
      </w:tblPr>
      <w:tblGrid>
        <w:gridCol w:w="3827"/>
        <w:gridCol w:w="1980"/>
      </w:tblGrid>
      <w:tr w:rsidR="00305BFA" w:rsidRPr="00305BFA" w:rsidTr="00305BFA">
        <w:trPr>
          <w:trHeight w:val="240"/>
        </w:trPr>
        <w:tc>
          <w:tcPr>
            <w:tcW w:w="3827" w:type="dxa"/>
            <w:tcBorders>
              <w:top w:val="single" w:sz="6" w:space="0" w:color="auto"/>
              <w:left w:val="single" w:sz="6" w:space="0" w:color="auto"/>
              <w:bottom w:val="single" w:sz="6" w:space="0" w:color="auto"/>
              <w:right w:val="single" w:sz="6" w:space="0" w:color="auto"/>
            </w:tcBorders>
            <w:vAlign w:val="center"/>
          </w:tcPr>
          <w:p w:rsidR="00305BFA" w:rsidRPr="00305BFA" w:rsidRDefault="00305BFA" w:rsidP="00305BFA">
            <w:pPr>
              <w:tabs>
                <w:tab w:val="left" w:pos="1529"/>
              </w:tabs>
              <w:adjustRightInd w:val="0"/>
              <w:spacing w:after="0" w:line="240" w:lineRule="auto"/>
              <w:ind w:right="125" w:firstLine="709"/>
              <w:jc w:val="center"/>
              <w:rPr>
                <w:rFonts w:ascii="Times New Roman" w:eastAsia="Times New Roman" w:hAnsi="Times New Roman" w:cs="Times New Roman"/>
                <w:sz w:val="26"/>
                <w:szCs w:val="26"/>
                <w:lang w:eastAsia="ru-RU"/>
              </w:rPr>
            </w:pPr>
            <w:r w:rsidRPr="00305BFA">
              <w:rPr>
                <w:rFonts w:ascii="Times New Roman" w:eastAsia="Times New Roman" w:hAnsi="Times New Roman" w:cs="Times New Roman"/>
                <w:sz w:val="26"/>
                <w:szCs w:val="26"/>
                <w:lang w:eastAsia="ru-RU"/>
              </w:rPr>
              <w:t>Группа по оплате труда руководителей учреждений</w:t>
            </w:r>
          </w:p>
        </w:tc>
        <w:tc>
          <w:tcPr>
            <w:tcW w:w="1980" w:type="dxa"/>
            <w:tcBorders>
              <w:top w:val="single" w:sz="6" w:space="0" w:color="auto"/>
              <w:left w:val="single" w:sz="6" w:space="0" w:color="auto"/>
              <w:bottom w:val="single" w:sz="6" w:space="0" w:color="auto"/>
              <w:right w:val="single" w:sz="6" w:space="0" w:color="auto"/>
            </w:tcBorders>
            <w:vAlign w:val="center"/>
          </w:tcPr>
          <w:p w:rsidR="00305BFA" w:rsidRPr="00305BFA" w:rsidRDefault="00305BFA" w:rsidP="00305BFA">
            <w:pPr>
              <w:tabs>
                <w:tab w:val="left" w:pos="1529"/>
              </w:tabs>
              <w:adjustRightInd w:val="0"/>
              <w:spacing w:after="0" w:line="240" w:lineRule="auto"/>
              <w:ind w:right="125" w:firstLine="709"/>
              <w:jc w:val="center"/>
              <w:rPr>
                <w:rFonts w:ascii="Times New Roman" w:eastAsia="Times New Roman" w:hAnsi="Times New Roman" w:cs="Times New Roman"/>
                <w:sz w:val="26"/>
                <w:szCs w:val="26"/>
                <w:lang w:eastAsia="ru-RU"/>
              </w:rPr>
            </w:pPr>
            <w:r w:rsidRPr="00305BFA">
              <w:rPr>
                <w:rFonts w:ascii="Times New Roman" w:eastAsia="Times New Roman" w:hAnsi="Times New Roman" w:cs="Times New Roman"/>
                <w:sz w:val="26"/>
                <w:szCs w:val="26"/>
                <w:lang w:eastAsia="ru-RU"/>
              </w:rPr>
              <w:t>Кратность оклада руководителя</w:t>
            </w:r>
          </w:p>
        </w:tc>
      </w:tr>
      <w:tr w:rsidR="00305BFA" w:rsidRPr="00305BFA" w:rsidTr="00305BFA">
        <w:trPr>
          <w:trHeight w:val="240"/>
        </w:trPr>
        <w:tc>
          <w:tcPr>
            <w:tcW w:w="3827" w:type="dxa"/>
            <w:tcBorders>
              <w:top w:val="single" w:sz="6" w:space="0" w:color="auto"/>
              <w:left w:val="single" w:sz="6" w:space="0" w:color="auto"/>
              <w:bottom w:val="single" w:sz="6" w:space="0" w:color="auto"/>
              <w:right w:val="single" w:sz="6" w:space="0" w:color="auto"/>
            </w:tcBorders>
          </w:tcPr>
          <w:p w:rsidR="00305BFA" w:rsidRPr="00305BFA" w:rsidRDefault="00305BFA" w:rsidP="00305BFA">
            <w:pPr>
              <w:tabs>
                <w:tab w:val="left" w:pos="1529"/>
              </w:tabs>
              <w:adjustRightInd w:val="0"/>
              <w:spacing w:after="0" w:line="240" w:lineRule="auto"/>
              <w:ind w:right="125" w:firstLine="709"/>
              <w:jc w:val="center"/>
              <w:rPr>
                <w:rFonts w:ascii="Times New Roman" w:eastAsia="Times New Roman" w:hAnsi="Times New Roman" w:cs="Times New Roman"/>
                <w:sz w:val="26"/>
                <w:szCs w:val="26"/>
                <w:lang w:eastAsia="ru-RU"/>
              </w:rPr>
            </w:pPr>
            <w:r w:rsidRPr="00305BFA">
              <w:rPr>
                <w:rFonts w:ascii="Times New Roman" w:eastAsia="Times New Roman" w:hAnsi="Times New Roman" w:cs="Times New Roman"/>
                <w:sz w:val="26"/>
                <w:szCs w:val="26"/>
                <w:lang w:val="en-US" w:eastAsia="ru-RU"/>
              </w:rPr>
              <w:t>I</w:t>
            </w:r>
          </w:p>
        </w:tc>
        <w:tc>
          <w:tcPr>
            <w:tcW w:w="1980" w:type="dxa"/>
            <w:tcBorders>
              <w:top w:val="single" w:sz="6" w:space="0" w:color="auto"/>
              <w:left w:val="single" w:sz="6" w:space="0" w:color="auto"/>
              <w:bottom w:val="single" w:sz="6" w:space="0" w:color="auto"/>
              <w:right w:val="single" w:sz="6" w:space="0" w:color="auto"/>
            </w:tcBorders>
          </w:tcPr>
          <w:p w:rsidR="00305BFA" w:rsidRPr="00305BFA" w:rsidRDefault="00305BFA" w:rsidP="00305BFA">
            <w:pPr>
              <w:tabs>
                <w:tab w:val="left" w:pos="1529"/>
              </w:tabs>
              <w:adjustRightInd w:val="0"/>
              <w:spacing w:after="0" w:line="240" w:lineRule="auto"/>
              <w:ind w:right="125" w:firstLine="709"/>
              <w:jc w:val="center"/>
              <w:rPr>
                <w:rFonts w:ascii="Times New Roman" w:eastAsia="Times New Roman" w:hAnsi="Times New Roman" w:cs="Times New Roman"/>
                <w:sz w:val="26"/>
                <w:szCs w:val="26"/>
                <w:lang w:eastAsia="ru-RU"/>
              </w:rPr>
            </w:pPr>
            <w:r w:rsidRPr="00305BFA">
              <w:rPr>
                <w:rFonts w:ascii="Times New Roman" w:eastAsia="Times New Roman" w:hAnsi="Times New Roman" w:cs="Times New Roman"/>
                <w:sz w:val="26"/>
                <w:szCs w:val="26"/>
                <w:lang w:eastAsia="ru-RU"/>
              </w:rPr>
              <w:t>1,2</w:t>
            </w:r>
          </w:p>
        </w:tc>
      </w:tr>
      <w:tr w:rsidR="00305BFA" w:rsidRPr="00305BFA" w:rsidTr="00305BFA">
        <w:trPr>
          <w:trHeight w:val="240"/>
        </w:trPr>
        <w:tc>
          <w:tcPr>
            <w:tcW w:w="3827" w:type="dxa"/>
            <w:tcBorders>
              <w:top w:val="single" w:sz="6" w:space="0" w:color="auto"/>
              <w:left w:val="single" w:sz="6" w:space="0" w:color="auto"/>
              <w:bottom w:val="single" w:sz="6" w:space="0" w:color="auto"/>
              <w:right w:val="single" w:sz="6" w:space="0" w:color="auto"/>
            </w:tcBorders>
          </w:tcPr>
          <w:p w:rsidR="00305BFA" w:rsidRPr="00305BFA" w:rsidRDefault="00305BFA" w:rsidP="00305BFA">
            <w:pPr>
              <w:tabs>
                <w:tab w:val="left" w:pos="1529"/>
              </w:tabs>
              <w:adjustRightInd w:val="0"/>
              <w:spacing w:after="0" w:line="240" w:lineRule="auto"/>
              <w:ind w:right="125" w:firstLine="709"/>
              <w:jc w:val="center"/>
              <w:rPr>
                <w:rFonts w:ascii="Times New Roman" w:eastAsia="Times New Roman" w:hAnsi="Times New Roman" w:cs="Times New Roman"/>
                <w:sz w:val="26"/>
                <w:szCs w:val="26"/>
                <w:lang w:eastAsia="ru-RU"/>
              </w:rPr>
            </w:pPr>
            <w:r w:rsidRPr="00305BFA">
              <w:rPr>
                <w:rFonts w:ascii="Times New Roman" w:eastAsia="Times New Roman" w:hAnsi="Times New Roman" w:cs="Times New Roman"/>
                <w:sz w:val="26"/>
                <w:szCs w:val="26"/>
                <w:lang w:eastAsia="ru-RU"/>
              </w:rPr>
              <w:t>II</w:t>
            </w:r>
          </w:p>
        </w:tc>
        <w:tc>
          <w:tcPr>
            <w:tcW w:w="1980" w:type="dxa"/>
            <w:tcBorders>
              <w:top w:val="single" w:sz="6" w:space="0" w:color="auto"/>
              <w:left w:val="single" w:sz="6" w:space="0" w:color="auto"/>
              <w:bottom w:val="single" w:sz="6" w:space="0" w:color="auto"/>
              <w:right w:val="single" w:sz="6" w:space="0" w:color="auto"/>
            </w:tcBorders>
          </w:tcPr>
          <w:p w:rsidR="00305BFA" w:rsidRPr="00305BFA" w:rsidRDefault="00305BFA" w:rsidP="00305BFA">
            <w:pPr>
              <w:tabs>
                <w:tab w:val="left" w:pos="1529"/>
              </w:tabs>
              <w:adjustRightInd w:val="0"/>
              <w:spacing w:after="0" w:line="240" w:lineRule="auto"/>
              <w:ind w:right="125" w:firstLine="709"/>
              <w:jc w:val="center"/>
              <w:rPr>
                <w:rFonts w:ascii="Times New Roman" w:eastAsia="Times New Roman" w:hAnsi="Times New Roman" w:cs="Times New Roman"/>
                <w:sz w:val="26"/>
                <w:szCs w:val="26"/>
                <w:lang w:eastAsia="ru-RU"/>
              </w:rPr>
            </w:pPr>
            <w:r w:rsidRPr="00305BFA">
              <w:rPr>
                <w:rFonts w:ascii="Times New Roman" w:eastAsia="Times New Roman" w:hAnsi="Times New Roman" w:cs="Times New Roman"/>
                <w:sz w:val="26"/>
                <w:szCs w:val="26"/>
                <w:lang w:eastAsia="ru-RU"/>
              </w:rPr>
              <w:t>1,1</w:t>
            </w:r>
          </w:p>
        </w:tc>
      </w:tr>
    </w:tbl>
    <w:p w:rsidR="00305BFA" w:rsidRPr="00305BFA" w:rsidRDefault="00305BFA" w:rsidP="00305BFA">
      <w:pPr>
        <w:tabs>
          <w:tab w:val="left" w:pos="720"/>
          <w:tab w:val="left" w:pos="1080"/>
          <w:tab w:val="left" w:pos="1529"/>
        </w:tabs>
        <w:spacing w:after="0" w:line="240" w:lineRule="auto"/>
        <w:ind w:right="125" w:firstLine="709"/>
        <w:jc w:val="both"/>
        <w:rPr>
          <w:rFonts w:ascii="Times New Roman" w:eastAsia="Times New Roman" w:hAnsi="Times New Roman" w:cs="Times New Roman"/>
          <w:bCs/>
          <w:sz w:val="26"/>
          <w:szCs w:val="26"/>
        </w:rPr>
      </w:pPr>
    </w:p>
    <w:p w:rsidR="00305BFA" w:rsidRPr="00305BFA" w:rsidRDefault="00305BFA" w:rsidP="00305BFA">
      <w:pPr>
        <w:tabs>
          <w:tab w:val="left" w:pos="720"/>
          <w:tab w:val="left" w:pos="1080"/>
          <w:tab w:val="left" w:pos="1529"/>
        </w:tabs>
        <w:spacing w:after="0" w:line="240" w:lineRule="auto"/>
        <w:ind w:right="125" w:firstLine="709"/>
        <w:jc w:val="both"/>
        <w:rPr>
          <w:rFonts w:ascii="Times New Roman" w:eastAsia="Times New Roman" w:hAnsi="Times New Roman" w:cs="Times New Roman"/>
          <w:bCs/>
          <w:sz w:val="26"/>
          <w:szCs w:val="26"/>
        </w:rPr>
      </w:pPr>
    </w:p>
    <w:p w:rsidR="00305BFA" w:rsidRPr="00305BFA" w:rsidRDefault="00305BFA" w:rsidP="00305BFA">
      <w:pPr>
        <w:tabs>
          <w:tab w:val="left" w:pos="720"/>
          <w:tab w:val="left" w:pos="1080"/>
          <w:tab w:val="left" w:pos="1529"/>
        </w:tabs>
        <w:spacing w:after="0" w:line="240" w:lineRule="auto"/>
        <w:ind w:right="125" w:firstLine="709"/>
        <w:jc w:val="both"/>
        <w:rPr>
          <w:rFonts w:ascii="Times New Roman" w:eastAsia="Times New Roman" w:hAnsi="Times New Roman" w:cs="Times New Roman"/>
          <w:bCs/>
          <w:sz w:val="26"/>
          <w:szCs w:val="26"/>
        </w:rPr>
      </w:pPr>
    </w:p>
    <w:p w:rsidR="00305BFA" w:rsidRPr="00305BFA" w:rsidRDefault="00305BFA" w:rsidP="00305BFA">
      <w:pPr>
        <w:tabs>
          <w:tab w:val="left" w:pos="720"/>
          <w:tab w:val="left" w:pos="1080"/>
          <w:tab w:val="left" w:pos="1529"/>
        </w:tabs>
        <w:spacing w:after="0" w:line="240" w:lineRule="auto"/>
        <w:ind w:right="125" w:firstLine="709"/>
        <w:jc w:val="both"/>
        <w:rPr>
          <w:rFonts w:ascii="Times New Roman" w:eastAsia="Times New Roman" w:hAnsi="Times New Roman" w:cs="Times New Roman"/>
          <w:bCs/>
          <w:sz w:val="26"/>
          <w:szCs w:val="26"/>
        </w:rPr>
      </w:pPr>
    </w:p>
    <w:p w:rsidR="00305BFA" w:rsidRPr="00305BFA" w:rsidRDefault="00305BFA" w:rsidP="00305BFA">
      <w:pPr>
        <w:tabs>
          <w:tab w:val="left" w:pos="720"/>
          <w:tab w:val="left" w:pos="1080"/>
          <w:tab w:val="left" w:pos="1529"/>
        </w:tabs>
        <w:spacing w:after="0" w:line="240" w:lineRule="auto"/>
        <w:ind w:right="125" w:firstLine="709"/>
        <w:jc w:val="both"/>
        <w:rPr>
          <w:rFonts w:ascii="Times New Roman" w:eastAsia="Times New Roman" w:hAnsi="Times New Roman" w:cs="Times New Roman"/>
          <w:bCs/>
          <w:sz w:val="26"/>
          <w:szCs w:val="26"/>
        </w:rPr>
      </w:pPr>
    </w:p>
    <w:p w:rsidR="00305BFA" w:rsidRPr="00305BFA" w:rsidRDefault="00305BFA" w:rsidP="00305BFA">
      <w:pPr>
        <w:widowControl w:val="0"/>
        <w:shd w:val="clear" w:color="auto" w:fill="FFFFFF"/>
        <w:tabs>
          <w:tab w:val="left" w:pos="1529"/>
        </w:tabs>
        <w:autoSpaceDE w:val="0"/>
        <w:autoSpaceDN w:val="0"/>
        <w:spacing w:after="0" w:line="240" w:lineRule="auto"/>
        <w:ind w:right="125" w:firstLine="709"/>
        <w:jc w:val="right"/>
        <w:rPr>
          <w:rFonts w:ascii="Times New Roman" w:eastAsia="Times New Roman" w:hAnsi="Times New Roman" w:cs="Times New Roman"/>
          <w:bCs/>
          <w:sz w:val="26"/>
          <w:szCs w:val="26"/>
        </w:rPr>
      </w:pPr>
      <w:r w:rsidRPr="00305BFA">
        <w:rPr>
          <w:rFonts w:ascii="Times New Roman" w:eastAsia="Times New Roman" w:hAnsi="Times New Roman" w:cs="Times New Roman"/>
          <w:bCs/>
          <w:sz w:val="26"/>
          <w:szCs w:val="26"/>
        </w:rPr>
        <w:t>Приложение 4</w:t>
      </w:r>
    </w:p>
    <w:p w:rsidR="00305BFA" w:rsidRPr="00305BFA" w:rsidRDefault="00305BFA" w:rsidP="00305BFA">
      <w:pPr>
        <w:adjustRightInd w:val="0"/>
        <w:spacing w:after="0" w:line="360" w:lineRule="auto"/>
        <w:ind w:left="2880" w:right="125"/>
        <w:jc w:val="right"/>
        <w:rPr>
          <w:rFonts w:ascii="Times New Roman" w:eastAsia="Times New Roman" w:hAnsi="Times New Roman" w:cs="Times New Roman"/>
          <w:bCs/>
          <w:i/>
          <w:sz w:val="26"/>
          <w:szCs w:val="26"/>
          <w:lang w:eastAsia="ru-RU"/>
        </w:rPr>
      </w:pPr>
      <w:r w:rsidRPr="00305BFA">
        <w:rPr>
          <w:rFonts w:ascii="Times New Roman" w:eastAsia="Times New Roman" w:hAnsi="Times New Roman" w:cs="Times New Roman"/>
          <w:bCs/>
          <w:i/>
          <w:sz w:val="26"/>
          <w:szCs w:val="26"/>
          <w:lang w:eastAsia="ru-RU"/>
        </w:rPr>
        <w:t xml:space="preserve">об оплате труда </w:t>
      </w:r>
    </w:p>
    <w:p w:rsidR="00305BFA" w:rsidRPr="00305BFA" w:rsidRDefault="00305BFA" w:rsidP="00305BFA">
      <w:pPr>
        <w:adjustRightInd w:val="0"/>
        <w:spacing w:after="0" w:line="360" w:lineRule="auto"/>
        <w:ind w:left="2880" w:right="125"/>
        <w:jc w:val="right"/>
        <w:rPr>
          <w:rFonts w:ascii="Times New Roman" w:eastAsia="Times New Roman" w:hAnsi="Times New Roman" w:cs="Times New Roman"/>
          <w:i/>
          <w:sz w:val="20"/>
          <w:szCs w:val="20"/>
          <w:lang w:eastAsia="ru-RU"/>
        </w:rPr>
      </w:pPr>
      <w:r w:rsidRPr="00305BFA">
        <w:rPr>
          <w:rFonts w:ascii="Times New Roman" w:eastAsia="Times New Roman" w:hAnsi="Times New Roman" w:cs="Times New Roman"/>
          <w:bCs/>
          <w:i/>
          <w:sz w:val="26"/>
          <w:szCs w:val="26"/>
          <w:lang w:eastAsia="ru-RU"/>
        </w:rPr>
        <w:t>работников МБУ ДО «ДДТ с. Ракитное»</w:t>
      </w:r>
    </w:p>
    <w:p w:rsidR="00305BFA" w:rsidRPr="00305BFA" w:rsidRDefault="00F41010" w:rsidP="00305BFA">
      <w:pPr>
        <w:adjustRightInd w:val="0"/>
        <w:spacing w:after="0" w:line="240" w:lineRule="auto"/>
        <w:ind w:left="5529" w:right="125"/>
        <w:jc w:val="center"/>
        <w:outlineLvl w:val="0"/>
        <w:rPr>
          <w:rFonts w:ascii="Times New Roman" w:eastAsia="Times New Roman" w:hAnsi="Times New Roman" w:cs="Times New Roman"/>
          <w:bCs/>
          <w:i/>
          <w:color w:val="FF0000"/>
          <w:sz w:val="26"/>
          <w:szCs w:val="26"/>
          <w:lang w:eastAsia="ru-RU"/>
        </w:rPr>
      </w:pPr>
      <w:r>
        <w:rPr>
          <w:rFonts w:ascii="Times New Roman" w:eastAsia="Calibri" w:hAnsi="Times New Roman" w:cs="Times New Roman"/>
          <w:sz w:val="28"/>
        </w:rPr>
        <w:t xml:space="preserve">       </w:t>
      </w:r>
      <w:r w:rsidRPr="00305BFA">
        <w:rPr>
          <w:rFonts w:ascii="Times New Roman" w:eastAsia="Calibri" w:hAnsi="Times New Roman" w:cs="Times New Roman"/>
          <w:sz w:val="28"/>
        </w:rPr>
        <w:t xml:space="preserve">от </w:t>
      </w:r>
      <w:proofErr w:type="gramStart"/>
      <w:r w:rsidRPr="00305BFA">
        <w:rPr>
          <w:rFonts w:ascii="Times New Roman" w:eastAsia="Calibri" w:hAnsi="Times New Roman" w:cs="Times New Roman"/>
          <w:sz w:val="28"/>
        </w:rPr>
        <w:t>29.06.2026  №</w:t>
      </w:r>
      <w:proofErr w:type="gramEnd"/>
      <w:r w:rsidRPr="00305BFA">
        <w:rPr>
          <w:rFonts w:ascii="Times New Roman" w:eastAsia="Calibri" w:hAnsi="Times New Roman" w:cs="Times New Roman"/>
          <w:sz w:val="28"/>
        </w:rPr>
        <w:t xml:space="preserve"> _17-А___</w:t>
      </w:r>
    </w:p>
    <w:tbl>
      <w:tblPr>
        <w:tblpPr w:leftFromText="180" w:rightFromText="180" w:vertAnchor="text" w:horzAnchor="page" w:tblpX="993" w:tblpY="295"/>
        <w:tblOverlap w:val="never"/>
        <w:tblW w:w="9303" w:type="dxa"/>
        <w:tblLayout w:type="fixed"/>
        <w:tblCellMar>
          <w:left w:w="10" w:type="dxa"/>
          <w:right w:w="10" w:type="dxa"/>
        </w:tblCellMar>
        <w:tblLook w:val="04A0" w:firstRow="1" w:lastRow="0" w:firstColumn="1" w:lastColumn="0" w:noHBand="0" w:noVBand="1"/>
      </w:tblPr>
      <w:tblGrid>
        <w:gridCol w:w="2108"/>
        <w:gridCol w:w="35"/>
        <w:gridCol w:w="20"/>
        <w:gridCol w:w="2676"/>
        <w:gridCol w:w="34"/>
        <w:gridCol w:w="20"/>
        <w:gridCol w:w="1671"/>
        <w:gridCol w:w="35"/>
        <w:gridCol w:w="12"/>
        <w:gridCol w:w="880"/>
        <w:gridCol w:w="1576"/>
        <w:gridCol w:w="40"/>
        <w:gridCol w:w="44"/>
        <w:gridCol w:w="152"/>
      </w:tblGrid>
      <w:tr w:rsidR="00305BFA" w:rsidRPr="00305BFA" w:rsidTr="00305BFA">
        <w:trPr>
          <w:gridAfter w:val="2"/>
          <w:wAfter w:w="196" w:type="dxa"/>
          <w:cantSplit/>
          <w:trHeight w:hRule="exact" w:val="428"/>
        </w:trPr>
        <w:tc>
          <w:tcPr>
            <w:tcW w:w="2108" w:type="dxa"/>
            <w:vMerge w:val="restart"/>
            <w:tcBorders>
              <w:top w:val="single" w:sz="4" w:space="0" w:color="auto"/>
              <w:left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 xml:space="preserve">Критерии оценки результативности и качества труда </w:t>
            </w:r>
            <w:r w:rsidRPr="00305BFA">
              <w:rPr>
                <w:rFonts w:ascii="Times New Roman" w:eastAsia="Times New Roman" w:hAnsi="Times New Roman" w:cs="Times New Roman"/>
                <w:bCs/>
                <w:lang w:bidi="ru-RU"/>
              </w:rPr>
              <w:t xml:space="preserve">педагога дополнительного образования МБУ ДО </w:t>
            </w:r>
            <w:r w:rsidRPr="00305BFA">
              <w:rPr>
                <w:rFonts w:ascii="Times New Roman" w:eastAsia="Times New Roman" w:hAnsi="Times New Roman" w:cs="Times New Roman"/>
                <w:bCs/>
                <w:lang w:bidi="ru-RU"/>
              </w:rPr>
              <w:br/>
              <w:t xml:space="preserve">«ДДТ </w:t>
            </w:r>
            <w:proofErr w:type="spellStart"/>
            <w:r w:rsidRPr="00305BFA">
              <w:rPr>
                <w:rFonts w:ascii="Times New Roman" w:eastAsia="Times New Roman" w:hAnsi="Times New Roman" w:cs="Times New Roman"/>
                <w:bCs/>
                <w:lang w:bidi="ru-RU"/>
              </w:rPr>
              <w:t>с.Ракитное</w:t>
            </w:r>
            <w:proofErr w:type="spellEnd"/>
            <w:r w:rsidRPr="00305BFA">
              <w:rPr>
                <w:rFonts w:ascii="Times New Roman" w:eastAsia="Times New Roman" w:hAnsi="Times New Roman" w:cs="Times New Roman"/>
                <w:b/>
                <w:bCs/>
                <w:lang w:bidi="ru-RU"/>
              </w:rPr>
              <w:t>»</w:t>
            </w:r>
          </w:p>
        </w:tc>
        <w:tc>
          <w:tcPr>
            <w:tcW w:w="4456" w:type="dxa"/>
            <w:gridSpan w:val="6"/>
            <w:tcBorders>
              <w:top w:val="single" w:sz="4" w:space="0" w:color="auto"/>
              <w:left w:val="single" w:sz="4" w:space="0" w:color="auto"/>
            </w:tcBorders>
            <w:shd w:val="clear" w:color="auto" w:fill="FFFFFF"/>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Условия</w:t>
            </w:r>
          </w:p>
        </w:tc>
        <w:tc>
          <w:tcPr>
            <w:tcW w:w="927" w:type="dxa"/>
            <w:gridSpan w:val="3"/>
            <w:vMerge w:val="restart"/>
            <w:tcBorders>
              <w:top w:val="single" w:sz="4" w:space="0" w:color="auto"/>
              <w:lef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Предельное число баллов</w:t>
            </w:r>
          </w:p>
        </w:tc>
        <w:tc>
          <w:tcPr>
            <w:tcW w:w="1576" w:type="dxa"/>
            <w:vMerge w:val="restart"/>
            <w:tcBorders>
              <w:top w:val="single" w:sz="4" w:space="0" w:color="auto"/>
              <w:left w:val="single" w:sz="4" w:space="0" w:color="auto"/>
              <w:right w:val="single" w:sz="4" w:space="0" w:color="auto"/>
            </w:tcBorders>
            <w:shd w:val="clear" w:color="auto" w:fill="FFFFFF"/>
            <w:textDirection w:val="btLr"/>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40" w:type="dxa"/>
            <w:vMerge w:val="restart"/>
            <w:tcBorders>
              <w:top w:val="single" w:sz="4" w:space="0" w:color="auto"/>
              <w:left w:val="single" w:sz="4" w:space="0" w:color="auto"/>
              <w:right w:val="single" w:sz="4" w:space="0" w:color="auto"/>
            </w:tcBorders>
            <w:shd w:val="clear" w:color="auto" w:fill="FFFFFF"/>
            <w:textDirection w:val="btLr"/>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r>
      <w:tr w:rsidR="00305BFA" w:rsidRPr="00305BFA" w:rsidTr="00305BFA">
        <w:trPr>
          <w:gridAfter w:val="2"/>
          <w:wAfter w:w="196" w:type="dxa"/>
          <w:cantSplit/>
          <w:trHeight w:hRule="exact" w:val="1691"/>
        </w:trPr>
        <w:tc>
          <w:tcPr>
            <w:tcW w:w="2108" w:type="dxa"/>
            <w:vMerge/>
            <w:tcBorders>
              <w:left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2731" w:type="dxa"/>
            <w:gridSpan w:val="3"/>
            <w:tcBorders>
              <w:top w:val="single" w:sz="4" w:space="0" w:color="auto"/>
              <w:lef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Наименование</w:t>
            </w:r>
          </w:p>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1725" w:type="dxa"/>
            <w:gridSpan w:val="3"/>
            <w:tcBorders>
              <w:top w:val="single" w:sz="4" w:space="0" w:color="auto"/>
              <w:lef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Индикатор</w:t>
            </w:r>
          </w:p>
        </w:tc>
        <w:tc>
          <w:tcPr>
            <w:tcW w:w="927" w:type="dxa"/>
            <w:gridSpan w:val="3"/>
            <w:vMerge/>
            <w:tcBorders>
              <w:lef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1576" w:type="dxa"/>
            <w:vMerge/>
            <w:tcBorders>
              <w:left w:val="single" w:sz="4" w:space="0" w:color="auto"/>
              <w:right w:val="single" w:sz="4" w:space="0" w:color="auto"/>
            </w:tcBorders>
            <w:shd w:val="clear" w:color="auto" w:fill="FFFFFF"/>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40" w:type="dxa"/>
            <w:vMerge/>
            <w:tcBorders>
              <w:left w:val="single" w:sz="4" w:space="0" w:color="auto"/>
              <w:right w:val="single" w:sz="4" w:space="0" w:color="auto"/>
            </w:tcBorders>
            <w:shd w:val="clear" w:color="auto" w:fill="FFFFFF"/>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r>
      <w:tr w:rsidR="00305BFA" w:rsidRPr="00305BFA" w:rsidTr="00305BFA">
        <w:trPr>
          <w:gridAfter w:val="2"/>
          <w:wAfter w:w="196" w:type="dxa"/>
          <w:trHeight w:hRule="exact" w:val="286"/>
        </w:trPr>
        <w:tc>
          <w:tcPr>
            <w:tcW w:w="2108" w:type="dxa"/>
            <w:tcBorders>
              <w:top w:val="single" w:sz="4" w:space="0" w:color="auto"/>
              <w:left w:val="single" w:sz="4" w:space="0" w:color="auto"/>
            </w:tcBorders>
            <w:shd w:val="clear" w:color="auto" w:fill="FFFFFF"/>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I</w:t>
            </w:r>
          </w:p>
        </w:tc>
        <w:tc>
          <w:tcPr>
            <w:tcW w:w="2731" w:type="dxa"/>
            <w:gridSpan w:val="3"/>
            <w:tcBorders>
              <w:top w:val="single" w:sz="4" w:space="0" w:color="auto"/>
              <w:left w:val="single" w:sz="4" w:space="0" w:color="auto"/>
            </w:tcBorders>
            <w:shd w:val="clear" w:color="auto" w:fill="FFFFFF"/>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II</w:t>
            </w:r>
          </w:p>
        </w:tc>
        <w:tc>
          <w:tcPr>
            <w:tcW w:w="1725" w:type="dxa"/>
            <w:gridSpan w:val="3"/>
            <w:tcBorders>
              <w:top w:val="single" w:sz="4" w:space="0" w:color="auto"/>
              <w:left w:val="single" w:sz="4" w:space="0" w:color="auto"/>
            </w:tcBorders>
            <w:shd w:val="clear" w:color="auto" w:fill="FFFFFF"/>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III</w:t>
            </w:r>
          </w:p>
        </w:tc>
        <w:tc>
          <w:tcPr>
            <w:tcW w:w="927" w:type="dxa"/>
            <w:gridSpan w:val="3"/>
            <w:tcBorders>
              <w:top w:val="single" w:sz="4" w:space="0" w:color="auto"/>
              <w:left w:val="single" w:sz="4" w:space="0" w:color="auto"/>
            </w:tcBorders>
            <w:shd w:val="clear" w:color="auto" w:fill="FFFFFF"/>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IV</w:t>
            </w:r>
          </w:p>
        </w:tc>
        <w:tc>
          <w:tcPr>
            <w:tcW w:w="1576" w:type="dxa"/>
            <w:tcBorders>
              <w:top w:val="single" w:sz="4" w:space="0" w:color="auto"/>
              <w:left w:val="single" w:sz="4" w:space="0" w:color="auto"/>
              <w:right w:val="single" w:sz="4" w:space="0" w:color="auto"/>
            </w:tcBorders>
            <w:shd w:val="clear" w:color="auto" w:fill="FFFFFF"/>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40" w:type="dxa"/>
            <w:tcBorders>
              <w:top w:val="single" w:sz="4" w:space="0" w:color="auto"/>
              <w:left w:val="single" w:sz="4" w:space="0" w:color="auto"/>
              <w:right w:val="single" w:sz="4" w:space="0" w:color="auto"/>
            </w:tcBorders>
            <w:shd w:val="clear" w:color="auto" w:fill="FFFFFF"/>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r>
      <w:tr w:rsidR="00305BFA" w:rsidRPr="00305BFA" w:rsidTr="00305BFA">
        <w:trPr>
          <w:gridAfter w:val="2"/>
          <w:wAfter w:w="196" w:type="dxa"/>
          <w:trHeight w:hRule="exact" w:val="1448"/>
        </w:trPr>
        <w:tc>
          <w:tcPr>
            <w:tcW w:w="2143" w:type="dxa"/>
            <w:gridSpan w:val="2"/>
            <w:vMerge w:val="restart"/>
            <w:tcBorders>
              <w:top w:val="single" w:sz="4" w:space="0" w:color="auto"/>
              <w:lef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Обеспечение методического уровня организации образовательного процесса</w:t>
            </w:r>
          </w:p>
        </w:tc>
        <w:tc>
          <w:tcPr>
            <w:tcW w:w="2730" w:type="dxa"/>
            <w:gridSpan w:val="3"/>
            <w:tcBorders>
              <w:top w:val="single" w:sz="4" w:space="0" w:color="auto"/>
              <w:left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Издание программ работы кружков, методических разработок, выпуск бюллетеней для детей, педагогов и родителей</w:t>
            </w:r>
          </w:p>
        </w:tc>
        <w:tc>
          <w:tcPr>
            <w:tcW w:w="1726" w:type="dxa"/>
            <w:gridSpan w:val="3"/>
            <w:tcBorders>
              <w:top w:val="single" w:sz="4" w:space="0" w:color="auto"/>
              <w:left w:val="single" w:sz="4" w:space="0" w:color="auto"/>
            </w:tcBorders>
            <w:shd w:val="clear" w:color="auto" w:fill="FFFFFF"/>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Утвержденных на методическом совете(или прошедших экспертизу)</w:t>
            </w:r>
          </w:p>
        </w:tc>
        <w:tc>
          <w:tcPr>
            <w:tcW w:w="892" w:type="dxa"/>
            <w:gridSpan w:val="2"/>
            <w:tcBorders>
              <w:top w:val="single" w:sz="4" w:space="0" w:color="auto"/>
              <w:left w:val="single" w:sz="4" w:space="0" w:color="auto"/>
            </w:tcBorders>
            <w:shd w:val="clear" w:color="auto" w:fill="FFFFFF"/>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5 (за 1 пособие)</w:t>
            </w:r>
          </w:p>
        </w:tc>
        <w:tc>
          <w:tcPr>
            <w:tcW w:w="1576" w:type="dxa"/>
            <w:tcBorders>
              <w:top w:val="single" w:sz="4" w:space="0" w:color="auto"/>
              <w:left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40" w:type="dxa"/>
            <w:tcBorders>
              <w:top w:val="single" w:sz="4" w:space="0" w:color="auto"/>
              <w:left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r>
      <w:tr w:rsidR="00305BFA" w:rsidRPr="00305BFA" w:rsidTr="00305BFA">
        <w:trPr>
          <w:gridAfter w:val="2"/>
          <w:wAfter w:w="196" w:type="dxa"/>
          <w:trHeight w:hRule="exact" w:val="985"/>
        </w:trPr>
        <w:tc>
          <w:tcPr>
            <w:tcW w:w="2143" w:type="dxa"/>
            <w:gridSpan w:val="2"/>
            <w:vMerge/>
            <w:tcBorders>
              <w:lef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2730" w:type="dxa"/>
            <w:gridSpan w:val="3"/>
            <w:vMerge w:val="restart"/>
            <w:tcBorders>
              <w:top w:val="single" w:sz="4" w:space="0" w:color="auto"/>
              <w:left w:val="single" w:sz="4" w:space="0" w:color="auto"/>
            </w:tcBorders>
            <w:shd w:val="clear" w:color="auto" w:fill="FFFFFF"/>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Участие в работе семинаров, совещаний, конференций, МО.</w:t>
            </w:r>
          </w:p>
        </w:tc>
        <w:tc>
          <w:tcPr>
            <w:tcW w:w="1726" w:type="dxa"/>
            <w:gridSpan w:val="3"/>
            <w:tcBorders>
              <w:top w:val="single" w:sz="4" w:space="0" w:color="auto"/>
              <w:left w:val="single" w:sz="4" w:space="0" w:color="auto"/>
              <w:bottom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u w:val="single"/>
                <w:lang w:bidi="ru-RU"/>
              </w:rPr>
            </w:pPr>
            <w:r w:rsidRPr="00305BFA">
              <w:rPr>
                <w:rFonts w:ascii="Times New Roman" w:eastAsia="Times New Roman" w:hAnsi="Times New Roman" w:cs="Times New Roman"/>
                <w:u w:val="single"/>
                <w:lang w:bidi="ru-RU"/>
              </w:rPr>
              <w:t>Ведение отчетной документации.</w:t>
            </w:r>
          </w:p>
          <w:p w:rsidR="00305BFA" w:rsidRPr="00305BFA" w:rsidRDefault="00305BFA" w:rsidP="00305BFA">
            <w:pPr>
              <w:spacing w:after="0" w:line="360" w:lineRule="auto"/>
              <w:ind w:right="125"/>
              <w:jc w:val="right"/>
              <w:rPr>
                <w:rFonts w:ascii="Times New Roman" w:eastAsia="Times New Roman" w:hAnsi="Times New Roman" w:cs="Times New Roman"/>
                <w:lang w:bidi="ru-RU"/>
              </w:rPr>
            </w:pPr>
          </w:p>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892" w:type="dxa"/>
            <w:gridSpan w:val="2"/>
            <w:tcBorders>
              <w:top w:val="single" w:sz="4" w:space="0" w:color="auto"/>
              <w:left w:val="single" w:sz="4" w:space="0" w:color="auto"/>
              <w:bottom w:val="single" w:sz="4" w:space="0" w:color="auto"/>
            </w:tcBorders>
            <w:shd w:val="clear" w:color="auto" w:fill="FFFFFF"/>
            <w:vAlign w:val="center"/>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10</w:t>
            </w:r>
          </w:p>
          <w:p w:rsidR="00305BFA" w:rsidRPr="00305BFA" w:rsidRDefault="00305BFA" w:rsidP="00305BFA">
            <w:pPr>
              <w:spacing w:after="0" w:line="360" w:lineRule="auto"/>
              <w:ind w:right="125"/>
              <w:jc w:val="center"/>
              <w:rPr>
                <w:rFonts w:ascii="Times New Roman" w:eastAsia="Times New Roman" w:hAnsi="Times New Roman" w:cs="Times New Roman"/>
                <w:lang w:bidi="ru-RU"/>
              </w:rPr>
            </w:pPr>
          </w:p>
        </w:tc>
        <w:tc>
          <w:tcPr>
            <w:tcW w:w="1576"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40"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r>
      <w:tr w:rsidR="00305BFA" w:rsidRPr="00305BFA" w:rsidTr="00305BFA">
        <w:trPr>
          <w:gridAfter w:val="2"/>
          <w:wAfter w:w="196" w:type="dxa"/>
          <w:trHeight w:hRule="exact" w:val="778"/>
        </w:trPr>
        <w:tc>
          <w:tcPr>
            <w:tcW w:w="2143" w:type="dxa"/>
            <w:gridSpan w:val="2"/>
            <w:vMerge/>
            <w:tcBorders>
              <w:lef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2730" w:type="dxa"/>
            <w:gridSpan w:val="3"/>
            <w:vMerge/>
            <w:tcBorders>
              <w:top w:val="single" w:sz="4" w:space="0" w:color="auto"/>
              <w:left w:val="single" w:sz="4" w:space="0" w:color="auto"/>
            </w:tcBorders>
            <w:shd w:val="clear" w:color="auto" w:fill="FFFFFF"/>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1726" w:type="dxa"/>
            <w:gridSpan w:val="3"/>
            <w:tcBorders>
              <w:top w:val="single" w:sz="4" w:space="0" w:color="auto"/>
              <w:left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Постоянное участие</w:t>
            </w:r>
          </w:p>
          <w:p w:rsidR="00305BFA" w:rsidRPr="00305BFA" w:rsidRDefault="00305BFA" w:rsidP="00305BFA">
            <w:pPr>
              <w:spacing w:after="0" w:line="360" w:lineRule="auto"/>
              <w:ind w:right="125"/>
              <w:jc w:val="right"/>
              <w:rPr>
                <w:rFonts w:ascii="Times New Roman" w:eastAsia="Times New Roman" w:hAnsi="Times New Roman" w:cs="Times New Roman"/>
                <w:u w:val="single"/>
                <w:lang w:bidi="ru-RU"/>
              </w:rPr>
            </w:pPr>
          </w:p>
        </w:tc>
        <w:tc>
          <w:tcPr>
            <w:tcW w:w="892" w:type="dxa"/>
            <w:gridSpan w:val="2"/>
            <w:tcBorders>
              <w:top w:val="single" w:sz="4" w:space="0" w:color="auto"/>
              <w:left w:val="single" w:sz="4" w:space="0" w:color="auto"/>
            </w:tcBorders>
            <w:shd w:val="clear" w:color="auto" w:fill="FFFFFF"/>
            <w:vAlign w:val="center"/>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10</w:t>
            </w:r>
          </w:p>
        </w:tc>
        <w:tc>
          <w:tcPr>
            <w:tcW w:w="1576" w:type="dxa"/>
            <w:tcBorders>
              <w:top w:val="single" w:sz="4" w:space="0" w:color="auto"/>
              <w:left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40" w:type="dxa"/>
            <w:tcBorders>
              <w:top w:val="single" w:sz="4" w:space="0" w:color="auto"/>
              <w:left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r>
      <w:tr w:rsidR="00305BFA" w:rsidRPr="00305BFA" w:rsidTr="00305BFA">
        <w:trPr>
          <w:gridAfter w:val="2"/>
          <w:wAfter w:w="196" w:type="dxa"/>
          <w:trHeight w:hRule="exact" w:val="607"/>
        </w:trPr>
        <w:tc>
          <w:tcPr>
            <w:tcW w:w="2143" w:type="dxa"/>
            <w:gridSpan w:val="2"/>
            <w:vMerge/>
            <w:tcBorders>
              <w:lef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2730" w:type="dxa"/>
            <w:gridSpan w:val="3"/>
            <w:vMerge/>
            <w:tcBorders>
              <w:left w:val="single" w:sz="4" w:space="0" w:color="auto"/>
            </w:tcBorders>
            <w:shd w:val="clear" w:color="auto" w:fill="FFFFFF"/>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1726" w:type="dxa"/>
            <w:gridSpan w:val="3"/>
            <w:tcBorders>
              <w:top w:val="single" w:sz="4" w:space="0" w:color="auto"/>
              <w:left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Разовое</w:t>
            </w:r>
          </w:p>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892" w:type="dxa"/>
            <w:gridSpan w:val="2"/>
            <w:tcBorders>
              <w:top w:val="single" w:sz="4" w:space="0" w:color="auto"/>
              <w:left w:val="single" w:sz="4" w:space="0" w:color="auto"/>
            </w:tcBorders>
            <w:shd w:val="clear" w:color="auto" w:fill="FFFFFF"/>
            <w:vAlign w:val="bottom"/>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5</w:t>
            </w:r>
          </w:p>
          <w:p w:rsidR="00305BFA" w:rsidRPr="00305BFA" w:rsidRDefault="00305BFA" w:rsidP="00305BFA">
            <w:pPr>
              <w:spacing w:after="0" w:line="360" w:lineRule="auto"/>
              <w:ind w:right="125"/>
              <w:jc w:val="center"/>
              <w:rPr>
                <w:rFonts w:ascii="Times New Roman" w:eastAsia="Times New Roman" w:hAnsi="Times New Roman" w:cs="Times New Roman"/>
                <w:lang w:bidi="ru-RU"/>
              </w:rPr>
            </w:pPr>
          </w:p>
        </w:tc>
        <w:tc>
          <w:tcPr>
            <w:tcW w:w="1576" w:type="dxa"/>
            <w:tcBorders>
              <w:top w:val="single" w:sz="4" w:space="0" w:color="auto"/>
              <w:left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40" w:type="dxa"/>
            <w:tcBorders>
              <w:top w:val="single" w:sz="4" w:space="0" w:color="auto"/>
              <w:left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r>
      <w:tr w:rsidR="00305BFA" w:rsidRPr="00305BFA" w:rsidTr="00305BFA">
        <w:trPr>
          <w:gridAfter w:val="2"/>
          <w:wAfter w:w="196" w:type="dxa"/>
          <w:trHeight w:hRule="exact" w:val="721"/>
        </w:trPr>
        <w:tc>
          <w:tcPr>
            <w:tcW w:w="2143" w:type="dxa"/>
            <w:gridSpan w:val="2"/>
            <w:vMerge/>
            <w:tcBorders>
              <w:lef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2730" w:type="dxa"/>
            <w:gridSpan w:val="3"/>
            <w:tcBorders>
              <w:top w:val="single" w:sz="4" w:space="0" w:color="auto"/>
              <w:left w:val="single" w:sz="4" w:space="0" w:color="auto"/>
              <w:bottom w:val="single" w:sz="4" w:space="0" w:color="auto"/>
            </w:tcBorders>
            <w:shd w:val="clear" w:color="auto" w:fill="FFFFFF"/>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Повышение квалификации согласно аттестации</w:t>
            </w:r>
          </w:p>
        </w:tc>
        <w:tc>
          <w:tcPr>
            <w:tcW w:w="1726" w:type="dxa"/>
            <w:gridSpan w:val="3"/>
            <w:tcBorders>
              <w:top w:val="single" w:sz="4" w:space="0" w:color="auto"/>
              <w:left w:val="single" w:sz="4" w:space="0" w:color="auto"/>
              <w:bottom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892" w:type="dxa"/>
            <w:gridSpan w:val="2"/>
            <w:tcBorders>
              <w:top w:val="single" w:sz="4" w:space="0" w:color="auto"/>
              <w:left w:val="single" w:sz="4" w:space="0" w:color="auto"/>
              <w:bottom w:val="single" w:sz="4" w:space="0" w:color="auto"/>
            </w:tcBorders>
            <w:shd w:val="clear" w:color="auto" w:fill="FFFFFF"/>
            <w:vAlign w:val="bottom"/>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5</w:t>
            </w:r>
          </w:p>
          <w:p w:rsidR="00305BFA" w:rsidRPr="00305BFA" w:rsidRDefault="00305BFA" w:rsidP="00305BFA">
            <w:pPr>
              <w:spacing w:after="0" w:line="360" w:lineRule="auto"/>
              <w:ind w:right="125"/>
              <w:jc w:val="center"/>
              <w:rPr>
                <w:rFonts w:ascii="Times New Roman" w:eastAsia="Times New Roman" w:hAnsi="Times New Roman" w:cs="Times New Roman"/>
                <w:lang w:bidi="ru-RU"/>
              </w:rPr>
            </w:pPr>
          </w:p>
        </w:tc>
        <w:tc>
          <w:tcPr>
            <w:tcW w:w="1576"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40"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r>
      <w:tr w:rsidR="00305BFA" w:rsidRPr="00305BFA" w:rsidTr="00305BFA">
        <w:trPr>
          <w:gridAfter w:val="2"/>
          <w:wAfter w:w="196" w:type="dxa"/>
          <w:trHeight w:hRule="exact" w:val="430"/>
        </w:trPr>
        <w:tc>
          <w:tcPr>
            <w:tcW w:w="2143" w:type="dxa"/>
            <w:gridSpan w:val="2"/>
            <w:vMerge/>
            <w:tcBorders>
              <w:lef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2730" w:type="dxa"/>
            <w:gridSpan w:val="3"/>
            <w:tcBorders>
              <w:top w:val="single" w:sz="4" w:space="0" w:color="auto"/>
              <w:left w:val="single" w:sz="4" w:space="0" w:color="auto"/>
              <w:bottom w:val="single" w:sz="4" w:space="0" w:color="auto"/>
            </w:tcBorders>
            <w:shd w:val="clear" w:color="auto" w:fill="FFFFFF"/>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Администрирование СГО</w:t>
            </w:r>
          </w:p>
        </w:tc>
        <w:tc>
          <w:tcPr>
            <w:tcW w:w="1726" w:type="dxa"/>
            <w:gridSpan w:val="3"/>
            <w:tcBorders>
              <w:top w:val="single" w:sz="4" w:space="0" w:color="auto"/>
              <w:left w:val="single" w:sz="4" w:space="0" w:color="auto"/>
              <w:bottom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892" w:type="dxa"/>
            <w:gridSpan w:val="2"/>
            <w:tcBorders>
              <w:top w:val="single" w:sz="4" w:space="0" w:color="auto"/>
              <w:left w:val="single" w:sz="4" w:space="0" w:color="auto"/>
              <w:bottom w:val="single" w:sz="4" w:space="0" w:color="auto"/>
            </w:tcBorders>
            <w:shd w:val="clear" w:color="auto" w:fill="FFFFFF"/>
            <w:vAlign w:val="bottom"/>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10-20</w:t>
            </w:r>
          </w:p>
        </w:tc>
        <w:tc>
          <w:tcPr>
            <w:tcW w:w="1576"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40"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r>
      <w:tr w:rsidR="00305BFA" w:rsidRPr="00305BFA" w:rsidTr="00305BFA">
        <w:trPr>
          <w:gridAfter w:val="2"/>
          <w:wAfter w:w="196" w:type="dxa"/>
          <w:trHeight w:hRule="exact" w:val="565"/>
        </w:trPr>
        <w:tc>
          <w:tcPr>
            <w:tcW w:w="2143" w:type="dxa"/>
            <w:gridSpan w:val="2"/>
            <w:vMerge/>
            <w:tcBorders>
              <w:left w:val="single" w:sz="4" w:space="0" w:color="auto"/>
              <w:bottom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2730" w:type="dxa"/>
            <w:gridSpan w:val="3"/>
            <w:tcBorders>
              <w:top w:val="single" w:sz="4" w:space="0" w:color="auto"/>
              <w:left w:val="single" w:sz="4" w:space="0" w:color="auto"/>
              <w:bottom w:val="single" w:sz="4" w:space="0" w:color="auto"/>
            </w:tcBorders>
            <w:shd w:val="clear" w:color="auto" w:fill="FFFFFF"/>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Администрирование портала ПФДО</w:t>
            </w:r>
          </w:p>
        </w:tc>
        <w:tc>
          <w:tcPr>
            <w:tcW w:w="1726" w:type="dxa"/>
            <w:gridSpan w:val="3"/>
            <w:tcBorders>
              <w:top w:val="single" w:sz="4" w:space="0" w:color="auto"/>
              <w:left w:val="single" w:sz="4" w:space="0" w:color="auto"/>
              <w:bottom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892" w:type="dxa"/>
            <w:gridSpan w:val="2"/>
            <w:tcBorders>
              <w:top w:val="single" w:sz="4" w:space="0" w:color="auto"/>
              <w:left w:val="single" w:sz="4" w:space="0" w:color="auto"/>
              <w:bottom w:val="single" w:sz="4" w:space="0" w:color="auto"/>
            </w:tcBorders>
            <w:shd w:val="clear" w:color="auto" w:fill="FFFFFF"/>
            <w:vAlign w:val="bottom"/>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10-20</w:t>
            </w:r>
          </w:p>
        </w:tc>
        <w:tc>
          <w:tcPr>
            <w:tcW w:w="1576"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40"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r>
      <w:tr w:rsidR="00305BFA" w:rsidRPr="00305BFA" w:rsidTr="00305BFA">
        <w:trPr>
          <w:gridAfter w:val="2"/>
          <w:wAfter w:w="196" w:type="dxa"/>
          <w:trHeight w:hRule="exact" w:val="708"/>
        </w:trPr>
        <w:tc>
          <w:tcPr>
            <w:tcW w:w="2143" w:type="dxa"/>
            <w:gridSpan w:val="2"/>
            <w:vMerge w:val="restart"/>
            <w:tcBorders>
              <w:lef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Создание творческой образовательной социально активной среды для работы с одаренными обучающимися</w:t>
            </w:r>
            <w:r w:rsidRPr="00305BFA">
              <w:rPr>
                <w:rFonts w:ascii="Times New Roman" w:eastAsia="Times New Roman" w:hAnsi="Times New Roman" w:cs="Times New Roman"/>
                <w:lang w:bidi="ru-RU"/>
              </w:rPr>
              <w:tab/>
            </w:r>
            <w:r w:rsidRPr="00305BFA">
              <w:rPr>
                <w:rFonts w:ascii="Times New Roman" w:eastAsia="Times New Roman" w:hAnsi="Times New Roman" w:cs="Times New Roman"/>
                <w:lang w:bidi="ru-RU"/>
              </w:rPr>
              <w:tab/>
            </w:r>
          </w:p>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ab/>
            </w:r>
            <w:r w:rsidRPr="00305BFA">
              <w:rPr>
                <w:rFonts w:ascii="Times New Roman" w:eastAsia="Times New Roman" w:hAnsi="Times New Roman" w:cs="Times New Roman"/>
                <w:lang w:bidi="ru-RU"/>
              </w:rPr>
              <w:tab/>
            </w:r>
            <w:r w:rsidRPr="00305BFA">
              <w:rPr>
                <w:rFonts w:ascii="Times New Roman" w:eastAsia="Times New Roman" w:hAnsi="Times New Roman" w:cs="Times New Roman"/>
                <w:lang w:bidi="ru-RU"/>
              </w:rPr>
              <w:tab/>
            </w:r>
          </w:p>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2730" w:type="dxa"/>
            <w:gridSpan w:val="3"/>
            <w:vMerge w:val="restart"/>
            <w:tcBorders>
              <w:top w:val="single" w:sz="4" w:space="0" w:color="auto"/>
              <w:left w:val="single" w:sz="4" w:space="0" w:color="auto"/>
            </w:tcBorders>
            <w:shd w:val="clear" w:color="auto" w:fill="FFFFFF"/>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Включение обучающихся в массовые конкурсные и неконкурсные мероприятия</w:t>
            </w:r>
          </w:p>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различного уровня</w:t>
            </w:r>
          </w:p>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 xml:space="preserve"> </w:t>
            </w:r>
            <w:proofErr w:type="gramStart"/>
            <w:r w:rsidRPr="00305BFA">
              <w:rPr>
                <w:rFonts w:ascii="Times New Roman" w:eastAsia="Times New Roman" w:hAnsi="Times New Roman" w:cs="Times New Roman"/>
                <w:lang w:bidi="ru-RU"/>
              </w:rPr>
              <w:t>( охват</w:t>
            </w:r>
            <w:proofErr w:type="gramEnd"/>
            <w:r w:rsidRPr="00305BFA">
              <w:rPr>
                <w:rFonts w:ascii="Times New Roman" w:eastAsia="Times New Roman" w:hAnsi="Times New Roman" w:cs="Times New Roman"/>
                <w:lang w:bidi="ru-RU"/>
              </w:rPr>
              <w:t xml:space="preserve"> детей детского объединения)  </w:t>
            </w:r>
          </w:p>
          <w:p w:rsidR="00305BFA" w:rsidRPr="00305BFA" w:rsidRDefault="00305BFA" w:rsidP="00305BFA">
            <w:pPr>
              <w:spacing w:after="0" w:line="360" w:lineRule="auto"/>
              <w:ind w:right="125"/>
              <w:jc w:val="right"/>
              <w:rPr>
                <w:rFonts w:ascii="Times New Roman" w:eastAsia="Times New Roman" w:hAnsi="Times New Roman" w:cs="Times New Roman"/>
                <w:lang w:bidi="ru-RU"/>
              </w:rPr>
            </w:pPr>
          </w:p>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1726" w:type="dxa"/>
            <w:gridSpan w:val="3"/>
            <w:tcBorders>
              <w:top w:val="single" w:sz="4" w:space="0" w:color="auto"/>
              <w:left w:val="single" w:sz="4" w:space="0" w:color="auto"/>
              <w:bottom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 xml:space="preserve">1-5 обучающихся </w:t>
            </w:r>
          </w:p>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в ДО</w:t>
            </w:r>
          </w:p>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892" w:type="dxa"/>
            <w:gridSpan w:val="2"/>
            <w:tcBorders>
              <w:top w:val="single" w:sz="4" w:space="0" w:color="auto"/>
              <w:left w:val="single" w:sz="4" w:space="0" w:color="auto"/>
              <w:bottom w:val="single" w:sz="4" w:space="0" w:color="auto"/>
            </w:tcBorders>
            <w:shd w:val="clear" w:color="auto" w:fill="FFFFFF"/>
            <w:vAlign w:val="bottom"/>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5</w:t>
            </w:r>
          </w:p>
          <w:p w:rsidR="00305BFA" w:rsidRPr="00305BFA" w:rsidRDefault="00305BFA" w:rsidP="00305BFA">
            <w:pPr>
              <w:spacing w:after="0" w:line="360" w:lineRule="auto"/>
              <w:ind w:right="125"/>
              <w:jc w:val="center"/>
              <w:rPr>
                <w:rFonts w:ascii="Times New Roman" w:eastAsia="Times New Roman" w:hAnsi="Times New Roman" w:cs="Times New Roman"/>
                <w:lang w:bidi="ru-RU"/>
              </w:rPr>
            </w:pPr>
          </w:p>
        </w:tc>
        <w:tc>
          <w:tcPr>
            <w:tcW w:w="1576"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40"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r>
      <w:tr w:rsidR="00305BFA" w:rsidRPr="00305BFA" w:rsidTr="00305BFA">
        <w:trPr>
          <w:gridAfter w:val="2"/>
          <w:wAfter w:w="196" w:type="dxa"/>
          <w:trHeight w:hRule="exact" w:val="690"/>
        </w:trPr>
        <w:tc>
          <w:tcPr>
            <w:tcW w:w="2143" w:type="dxa"/>
            <w:gridSpan w:val="2"/>
            <w:vMerge/>
            <w:tcBorders>
              <w:lef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2730" w:type="dxa"/>
            <w:gridSpan w:val="3"/>
            <w:vMerge/>
            <w:tcBorders>
              <w:left w:val="single" w:sz="4" w:space="0" w:color="auto"/>
            </w:tcBorders>
            <w:shd w:val="clear" w:color="auto" w:fill="FFFFFF"/>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1726" w:type="dxa"/>
            <w:gridSpan w:val="3"/>
            <w:tcBorders>
              <w:top w:val="single" w:sz="4" w:space="0" w:color="auto"/>
              <w:left w:val="single" w:sz="4" w:space="0" w:color="auto"/>
              <w:bottom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6-10 обучающихся</w:t>
            </w:r>
          </w:p>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в ДО</w:t>
            </w:r>
          </w:p>
        </w:tc>
        <w:tc>
          <w:tcPr>
            <w:tcW w:w="892" w:type="dxa"/>
            <w:gridSpan w:val="2"/>
            <w:tcBorders>
              <w:top w:val="single" w:sz="4" w:space="0" w:color="auto"/>
              <w:left w:val="single" w:sz="4" w:space="0" w:color="auto"/>
              <w:bottom w:val="single" w:sz="4" w:space="0" w:color="auto"/>
            </w:tcBorders>
            <w:shd w:val="clear" w:color="auto" w:fill="FFFFFF"/>
            <w:vAlign w:val="bottom"/>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10</w:t>
            </w:r>
          </w:p>
          <w:p w:rsidR="00305BFA" w:rsidRPr="00305BFA" w:rsidRDefault="00305BFA" w:rsidP="00305BFA">
            <w:pPr>
              <w:spacing w:after="0" w:line="360" w:lineRule="auto"/>
              <w:ind w:right="125"/>
              <w:jc w:val="center"/>
              <w:rPr>
                <w:rFonts w:ascii="Times New Roman" w:eastAsia="Times New Roman" w:hAnsi="Times New Roman" w:cs="Times New Roman"/>
                <w:lang w:bidi="ru-RU"/>
              </w:rPr>
            </w:pPr>
          </w:p>
        </w:tc>
        <w:tc>
          <w:tcPr>
            <w:tcW w:w="1576"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40"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r>
      <w:tr w:rsidR="00305BFA" w:rsidRPr="00305BFA" w:rsidTr="00305BFA">
        <w:trPr>
          <w:gridAfter w:val="2"/>
          <w:wAfter w:w="196" w:type="dxa"/>
          <w:trHeight w:hRule="exact" w:val="997"/>
        </w:trPr>
        <w:tc>
          <w:tcPr>
            <w:tcW w:w="2143" w:type="dxa"/>
            <w:gridSpan w:val="2"/>
            <w:vMerge/>
            <w:tcBorders>
              <w:lef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2730" w:type="dxa"/>
            <w:gridSpan w:val="3"/>
            <w:vMerge/>
            <w:tcBorders>
              <w:left w:val="single" w:sz="4" w:space="0" w:color="auto"/>
              <w:bottom w:val="single" w:sz="4" w:space="0" w:color="auto"/>
            </w:tcBorders>
            <w:shd w:val="clear" w:color="auto" w:fill="FFFFFF"/>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1726" w:type="dxa"/>
            <w:gridSpan w:val="3"/>
            <w:tcBorders>
              <w:top w:val="single" w:sz="4" w:space="0" w:color="auto"/>
              <w:left w:val="single" w:sz="4" w:space="0" w:color="auto"/>
              <w:bottom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 xml:space="preserve">Более10 обучающихся </w:t>
            </w:r>
          </w:p>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в ДО</w:t>
            </w:r>
          </w:p>
        </w:tc>
        <w:tc>
          <w:tcPr>
            <w:tcW w:w="892" w:type="dxa"/>
            <w:gridSpan w:val="2"/>
            <w:tcBorders>
              <w:top w:val="single" w:sz="4" w:space="0" w:color="auto"/>
              <w:left w:val="single" w:sz="4" w:space="0" w:color="auto"/>
              <w:bottom w:val="single" w:sz="4" w:space="0" w:color="auto"/>
            </w:tcBorders>
            <w:shd w:val="clear" w:color="auto" w:fill="FFFFFF"/>
            <w:vAlign w:val="bottom"/>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15</w:t>
            </w:r>
          </w:p>
          <w:p w:rsidR="00305BFA" w:rsidRPr="00305BFA" w:rsidRDefault="00305BFA" w:rsidP="00305BFA">
            <w:pPr>
              <w:spacing w:after="0" w:line="360" w:lineRule="auto"/>
              <w:ind w:right="125"/>
              <w:jc w:val="center"/>
              <w:rPr>
                <w:rFonts w:ascii="Times New Roman" w:eastAsia="Times New Roman" w:hAnsi="Times New Roman" w:cs="Times New Roman"/>
                <w:lang w:bidi="ru-RU"/>
              </w:rPr>
            </w:pPr>
          </w:p>
          <w:p w:rsidR="00305BFA" w:rsidRPr="00305BFA" w:rsidRDefault="00305BFA" w:rsidP="00305BFA">
            <w:pPr>
              <w:spacing w:after="0" w:line="360" w:lineRule="auto"/>
              <w:ind w:right="125"/>
              <w:jc w:val="center"/>
              <w:rPr>
                <w:rFonts w:ascii="Times New Roman" w:eastAsia="Times New Roman" w:hAnsi="Times New Roman" w:cs="Times New Roman"/>
                <w:lang w:bidi="ru-RU"/>
              </w:rPr>
            </w:pPr>
          </w:p>
        </w:tc>
        <w:tc>
          <w:tcPr>
            <w:tcW w:w="1576"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40"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r>
      <w:tr w:rsidR="00305BFA" w:rsidRPr="00305BFA" w:rsidTr="00305BFA">
        <w:trPr>
          <w:gridAfter w:val="2"/>
          <w:wAfter w:w="196" w:type="dxa"/>
          <w:trHeight w:hRule="exact" w:val="1034"/>
        </w:trPr>
        <w:tc>
          <w:tcPr>
            <w:tcW w:w="2143" w:type="dxa"/>
            <w:gridSpan w:val="2"/>
            <w:vMerge/>
            <w:tcBorders>
              <w:lef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2730" w:type="dxa"/>
            <w:gridSpan w:val="3"/>
            <w:vMerge w:val="restart"/>
            <w:tcBorders>
              <w:top w:val="single" w:sz="4" w:space="0" w:color="auto"/>
              <w:left w:val="single" w:sz="4" w:space="0" w:color="auto"/>
            </w:tcBorders>
            <w:shd w:val="clear" w:color="auto" w:fill="FFFFFF"/>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Участие в массовых (неконкурсных) мероприятиях: выставках, концертах, фестивалях,</w:t>
            </w:r>
          </w:p>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соревнованиях и т.д.</w:t>
            </w:r>
          </w:p>
        </w:tc>
        <w:tc>
          <w:tcPr>
            <w:tcW w:w="1726" w:type="dxa"/>
            <w:gridSpan w:val="3"/>
            <w:tcBorders>
              <w:top w:val="single" w:sz="4" w:space="0" w:color="auto"/>
              <w:left w:val="single" w:sz="4" w:space="0" w:color="auto"/>
              <w:bottom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На уровне ДДТ</w:t>
            </w:r>
          </w:p>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892" w:type="dxa"/>
            <w:gridSpan w:val="2"/>
            <w:tcBorders>
              <w:top w:val="single" w:sz="4" w:space="0" w:color="auto"/>
              <w:left w:val="single" w:sz="4" w:space="0" w:color="auto"/>
              <w:bottom w:val="single" w:sz="4" w:space="0" w:color="auto"/>
            </w:tcBorders>
            <w:shd w:val="clear" w:color="auto" w:fill="FFFFFF"/>
            <w:vAlign w:val="bottom"/>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2</w:t>
            </w:r>
          </w:p>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(за одно мероприятие)</w:t>
            </w:r>
          </w:p>
        </w:tc>
        <w:tc>
          <w:tcPr>
            <w:tcW w:w="1576"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40"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r>
      <w:tr w:rsidR="00305BFA" w:rsidRPr="00305BFA" w:rsidTr="00305BFA">
        <w:trPr>
          <w:gridAfter w:val="2"/>
          <w:wAfter w:w="196" w:type="dxa"/>
          <w:trHeight w:hRule="exact" w:val="569"/>
        </w:trPr>
        <w:tc>
          <w:tcPr>
            <w:tcW w:w="2143" w:type="dxa"/>
            <w:gridSpan w:val="2"/>
            <w:vMerge/>
            <w:tcBorders>
              <w:left w:val="single" w:sz="4" w:space="0" w:color="auto"/>
              <w:bottom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2730" w:type="dxa"/>
            <w:gridSpan w:val="3"/>
            <w:vMerge/>
            <w:tcBorders>
              <w:left w:val="single" w:sz="4" w:space="0" w:color="auto"/>
              <w:bottom w:val="single" w:sz="4" w:space="0" w:color="auto"/>
            </w:tcBorders>
            <w:shd w:val="clear" w:color="auto" w:fill="FFFFFF"/>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1726" w:type="dxa"/>
            <w:gridSpan w:val="3"/>
            <w:tcBorders>
              <w:top w:val="single" w:sz="4" w:space="0" w:color="auto"/>
              <w:left w:val="single" w:sz="4" w:space="0" w:color="auto"/>
              <w:bottom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На уровне района</w:t>
            </w:r>
          </w:p>
        </w:tc>
        <w:tc>
          <w:tcPr>
            <w:tcW w:w="892" w:type="dxa"/>
            <w:gridSpan w:val="2"/>
            <w:tcBorders>
              <w:top w:val="single" w:sz="4" w:space="0" w:color="auto"/>
              <w:left w:val="single" w:sz="4" w:space="0" w:color="auto"/>
              <w:bottom w:val="single" w:sz="4" w:space="0" w:color="auto"/>
            </w:tcBorders>
            <w:shd w:val="clear" w:color="auto" w:fill="FFFFFF"/>
            <w:vAlign w:val="center"/>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3</w:t>
            </w:r>
          </w:p>
        </w:tc>
        <w:tc>
          <w:tcPr>
            <w:tcW w:w="1576"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40"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r>
      <w:tr w:rsidR="00305BFA" w:rsidRPr="00305BFA" w:rsidTr="00305BFA">
        <w:trPr>
          <w:gridAfter w:val="2"/>
          <w:wAfter w:w="196" w:type="dxa"/>
          <w:trHeight w:hRule="exact" w:val="792"/>
        </w:trPr>
        <w:tc>
          <w:tcPr>
            <w:tcW w:w="2143" w:type="dxa"/>
            <w:gridSpan w:val="2"/>
            <w:vMerge w:val="restart"/>
            <w:tcBorders>
              <w:lef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lastRenderedPageBreak/>
              <w:t>Сохранность</w:t>
            </w:r>
          </w:p>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контингента</w:t>
            </w:r>
          </w:p>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обучающихся</w:t>
            </w:r>
          </w:p>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2730" w:type="dxa"/>
            <w:gridSpan w:val="3"/>
            <w:vMerge w:val="restart"/>
            <w:tcBorders>
              <w:left w:val="single" w:sz="4" w:space="0" w:color="auto"/>
            </w:tcBorders>
            <w:shd w:val="clear" w:color="auto" w:fill="FFFFFF"/>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 xml:space="preserve">  </w:t>
            </w:r>
          </w:p>
        </w:tc>
        <w:tc>
          <w:tcPr>
            <w:tcW w:w="1726" w:type="dxa"/>
            <w:gridSpan w:val="3"/>
            <w:tcBorders>
              <w:top w:val="single" w:sz="4" w:space="0" w:color="auto"/>
              <w:left w:val="single" w:sz="4" w:space="0" w:color="auto"/>
              <w:bottom w:val="single" w:sz="4" w:space="0" w:color="auto"/>
            </w:tcBorders>
            <w:shd w:val="clear" w:color="auto" w:fill="FFFFFF"/>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 xml:space="preserve"> Не менее 60%</w:t>
            </w:r>
          </w:p>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892" w:type="dxa"/>
            <w:gridSpan w:val="2"/>
            <w:tcBorders>
              <w:top w:val="single" w:sz="4" w:space="0" w:color="auto"/>
              <w:left w:val="single" w:sz="4" w:space="0" w:color="auto"/>
              <w:bottom w:val="single" w:sz="4" w:space="0" w:color="auto"/>
            </w:tcBorders>
            <w:shd w:val="clear" w:color="auto" w:fill="FFFFFF"/>
            <w:vAlign w:val="bottom"/>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5</w:t>
            </w:r>
          </w:p>
          <w:p w:rsidR="00305BFA" w:rsidRPr="00305BFA" w:rsidRDefault="00305BFA" w:rsidP="00305BFA">
            <w:pPr>
              <w:spacing w:after="0" w:line="360" w:lineRule="auto"/>
              <w:ind w:right="125"/>
              <w:jc w:val="center"/>
              <w:rPr>
                <w:rFonts w:ascii="Times New Roman" w:eastAsia="Times New Roman" w:hAnsi="Times New Roman" w:cs="Times New Roman"/>
                <w:lang w:bidi="ru-RU"/>
              </w:rPr>
            </w:pPr>
          </w:p>
        </w:tc>
        <w:tc>
          <w:tcPr>
            <w:tcW w:w="1576"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40"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r>
      <w:tr w:rsidR="00305BFA" w:rsidRPr="00305BFA" w:rsidTr="00305BFA">
        <w:trPr>
          <w:gridAfter w:val="2"/>
          <w:wAfter w:w="196" w:type="dxa"/>
          <w:trHeight w:hRule="exact" w:val="569"/>
        </w:trPr>
        <w:tc>
          <w:tcPr>
            <w:tcW w:w="2143" w:type="dxa"/>
            <w:gridSpan w:val="2"/>
            <w:vMerge/>
            <w:tcBorders>
              <w:lef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2730" w:type="dxa"/>
            <w:gridSpan w:val="3"/>
            <w:vMerge/>
            <w:tcBorders>
              <w:left w:val="single" w:sz="4" w:space="0" w:color="auto"/>
            </w:tcBorders>
            <w:shd w:val="clear" w:color="auto" w:fill="FFFFFF"/>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1726" w:type="dxa"/>
            <w:gridSpan w:val="3"/>
            <w:tcBorders>
              <w:top w:val="single" w:sz="4" w:space="0" w:color="auto"/>
              <w:left w:val="single" w:sz="4" w:space="0" w:color="auto"/>
              <w:bottom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 xml:space="preserve"> 61%-80%     </w:t>
            </w:r>
          </w:p>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892" w:type="dxa"/>
            <w:gridSpan w:val="2"/>
            <w:tcBorders>
              <w:top w:val="single" w:sz="4" w:space="0" w:color="auto"/>
              <w:left w:val="single" w:sz="4" w:space="0" w:color="auto"/>
              <w:bottom w:val="single" w:sz="4" w:space="0" w:color="auto"/>
            </w:tcBorders>
            <w:shd w:val="clear" w:color="auto" w:fill="FFFFFF"/>
            <w:vAlign w:val="bottom"/>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10</w:t>
            </w:r>
          </w:p>
          <w:p w:rsidR="00305BFA" w:rsidRPr="00305BFA" w:rsidRDefault="00305BFA" w:rsidP="00305BFA">
            <w:pPr>
              <w:spacing w:after="0" w:line="360" w:lineRule="auto"/>
              <w:ind w:right="125"/>
              <w:jc w:val="center"/>
              <w:rPr>
                <w:rFonts w:ascii="Times New Roman" w:eastAsia="Times New Roman" w:hAnsi="Times New Roman" w:cs="Times New Roman"/>
                <w:lang w:bidi="ru-RU"/>
              </w:rPr>
            </w:pPr>
          </w:p>
        </w:tc>
        <w:tc>
          <w:tcPr>
            <w:tcW w:w="1576"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40"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r>
      <w:tr w:rsidR="00305BFA" w:rsidRPr="00305BFA" w:rsidTr="00305BFA">
        <w:trPr>
          <w:gridAfter w:val="2"/>
          <w:wAfter w:w="196" w:type="dxa"/>
          <w:trHeight w:hRule="exact" w:val="569"/>
        </w:trPr>
        <w:tc>
          <w:tcPr>
            <w:tcW w:w="2143" w:type="dxa"/>
            <w:gridSpan w:val="2"/>
            <w:vMerge/>
            <w:tcBorders>
              <w:left w:val="single" w:sz="4" w:space="0" w:color="auto"/>
              <w:bottom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2730" w:type="dxa"/>
            <w:gridSpan w:val="3"/>
            <w:vMerge/>
            <w:tcBorders>
              <w:left w:val="single" w:sz="4" w:space="0" w:color="auto"/>
              <w:bottom w:val="single" w:sz="4" w:space="0" w:color="auto"/>
            </w:tcBorders>
            <w:shd w:val="clear" w:color="auto" w:fill="FFFFFF"/>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1726" w:type="dxa"/>
            <w:gridSpan w:val="3"/>
            <w:tcBorders>
              <w:top w:val="single" w:sz="4" w:space="0" w:color="auto"/>
              <w:left w:val="single" w:sz="4" w:space="0" w:color="auto"/>
              <w:bottom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Более 80%</w:t>
            </w:r>
          </w:p>
        </w:tc>
        <w:tc>
          <w:tcPr>
            <w:tcW w:w="892" w:type="dxa"/>
            <w:gridSpan w:val="2"/>
            <w:tcBorders>
              <w:top w:val="single" w:sz="4" w:space="0" w:color="auto"/>
              <w:left w:val="single" w:sz="4" w:space="0" w:color="auto"/>
              <w:bottom w:val="single" w:sz="4" w:space="0" w:color="auto"/>
            </w:tcBorders>
            <w:shd w:val="clear" w:color="auto" w:fill="FFFFFF"/>
            <w:vAlign w:val="center"/>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20</w:t>
            </w:r>
          </w:p>
        </w:tc>
        <w:tc>
          <w:tcPr>
            <w:tcW w:w="1576"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40"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r>
      <w:tr w:rsidR="00305BFA" w:rsidRPr="00305BFA" w:rsidTr="00305BFA">
        <w:trPr>
          <w:gridAfter w:val="2"/>
          <w:wAfter w:w="196" w:type="dxa"/>
          <w:trHeight w:hRule="exact" w:val="1069"/>
        </w:trPr>
        <w:tc>
          <w:tcPr>
            <w:tcW w:w="2143" w:type="dxa"/>
            <w:gridSpan w:val="2"/>
            <w:tcBorders>
              <w:left w:val="single" w:sz="4" w:space="0" w:color="auto"/>
              <w:bottom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Ведение профессиональной документации</w:t>
            </w:r>
          </w:p>
        </w:tc>
        <w:tc>
          <w:tcPr>
            <w:tcW w:w="2730" w:type="dxa"/>
            <w:gridSpan w:val="3"/>
            <w:tcBorders>
              <w:left w:val="single" w:sz="4" w:space="0" w:color="auto"/>
              <w:bottom w:val="single" w:sz="4" w:space="0" w:color="auto"/>
            </w:tcBorders>
            <w:shd w:val="clear" w:color="auto" w:fill="FFFFFF"/>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Полнота и соответствие нормативным документам, своевременность предоставления документов</w:t>
            </w:r>
          </w:p>
        </w:tc>
        <w:tc>
          <w:tcPr>
            <w:tcW w:w="1726" w:type="dxa"/>
            <w:gridSpan w:val="3"/>
            <w:tcBorders>
              <w:top w:val="single" w:sz="4" w:space="0" w:color="auto"/>
              <w:left w:val="single" w:sz="4" w:space="0" w:color="auto"/>
              <w:bottom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 xml:space="preserve">100% </w:t>
            </w:r>
          </w:p>
          <w:p w:rsidR="00305BFA" w:rsidRPr="00305BFA" w:rsidRDefault="00305BFA" w:rsidP="00305BFA">
            <w:pPr>
              <w:spacing w:after="0" w:line="360" w:lineRule="auto"/>
              <w:ind w:right="125"/>
              <w:jc w:val="right"/>
              <w:rPr>
                <w:rFonts w:ascii="Times New Roman" w:eastAsia="Times New Roman" w:hAnsi="Times New Roman" w:cs="Times New Roman"/>
                <w:lang w:bidi="ru-RU"/>
              </w:rPr>
            </w:pPr>
          </w:p>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892" w:type="dxa"/>
            <w:gridSpan w:val="2"/>
            <w:tcBorders>
              <w:top w:val="single" w:sz="4" w:space="0" w:color="auto"/>
              <w:left w:val="single" w:sz="4" w:space="0" w:color="auto"/>
              <w:bottom w:val="single" w:sz="4" w:space="0" w:color="auto"/>
            </w:tcBorders>
            <w:shd w:val="clear" w:color="auto" w:fill="FFFFFF"/>
            <w:vAlign w:val="bottom"/>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3-5</w:t>
            </w:r>
          </w:p>
          <w:p w:rsidR="00305BFA" w:rsidRPr="00305BFA" w:rsidRDefault="00305BFA" w:rsidP="00305BFA">
            <w:pPr>
              <w:spacing w:after="0" w:line="360" w:lineRule="auto"/>
              <w:ind w:right="125"/>
              <w:jc w:val="center"/>
              <w:rPr>
                <w:rFonts w:ascii="Times New Roman" w:eastAsia="Times New Roman" w:hAnsi="Times New Roman" w:cs="Times New Roman"/>
                <w:lang w:bidi="ru-RU"/>
              </w:rPr>
            </w:pPr>
          </w:p>
          <w:p w:rsidR="00305BFA" w:rsidRPr="00305BFA" w:rsidRDefault="00305BFA" w:rsidP="00305BFA">
            <w:pPr>
              <w:spacing w:after="0" w:line="360" w:lineRule="auto"/>
              <w:ind w:right="125"/>
              <w:jc w:val="center"/>
              <w:rPr>
                <w:rFonts w:ascii="Times New Roman" w:eastAsia="Times New Roman" w:hAnsi="Times New Roman" w:cs="Times New Roman"/>
                <w:lang w:bidi="ru-RU"/>
              </w:rPr>
            </w:pPr>
          </w:p>
        </w:tc>
        <w:tc>
          <w:tcPr>
            <w:tcW w:w="1576"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40"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r>
      <w:tr w:rsidR="00305BFA" w:rsidRPr="00305BFA" w:rsidTr="00305BFA">
        <w:trPr>
          <w:gridAfter w:val="2"/>
          <w:wAfter w:w="196" w:type="dxa"/>
          <w:trHeight w:hRule="exact" w:val="2113"/>
        </w:trPr>
        <w:tc>
          <w:tcPr>
            <w:tcW w:w="2143" w:type="dxa"/>
            <w:gridSpan w:val="2"/>
            <w:tcBorders>
              <w:left w:val="single" w:sz="4" w:space="0" w:color="auto"/>
              <w:bottom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Наличие в группах детей с ограниченными возможностями здоровья, «группы риска» (ОПДН и ЗП, школьный учет)</w:t>
            </w:r>
          </w:p>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2730" w:type="dxa"/>
            <w:gridSpan w:val="3"/>
            <w:tcBorders>
              <w:left w:val="single" w:sz="4" w:space="0" w:color="auto"/>
              <w:bottom w:val="single" w:sz="4" w:space="0" w:color="auto"/>
            </w:tcBorders>
            <w:shd w:val="clear" w:color="auto" w:fill="FFFFFF"/>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1726" w:type="dxa"/>
            <w:gridSpan w:val="3"/>
            <w:tcBorders>
              <w:top w:val="single" w:sz="4" w:space="0" w:color="auto"/>
              <w:left w:val="single" w:sz="4" w:space="0" w:color="auto"/>
              <w:bottom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 xml:space="preserve">За 1 ребенка </w:t>
            </w:r>
          </w:p>
          <w:p w:rsidR="00305BFA" w:rsidRPr="00305BFA" w:rsidRDefault="00305BFA" w:rsidP="00305BFA">
            <w:pPr>
              <w:spacing w:after="0" w:line="360" w:lineRule="auto"/>
              <w:ind w:right="125"/>
              <w:jc w:val="right"/>
              <w:rPr>
                <w:rFonts w:ascii="Times New Roman" w:eastAsia="Times New Roman" w:hAnsi="Times New Roman" w:cs="Times New Roman"/>
                <w:lang w:bidi="ru-RU"/>
              </w:rPr>
            </w:pPr>
          </w:p>
          <w:p w:rsidR="00305BFA" w:rsidRPr="00305BFA" w:rsidRDefault="00305BFA" w:rsidP="00305BFA">
            <w:pPr>
              <w:spacing w:after="0" w:line="360" w:lineRule="auto"/>
              <w:ind w:right="125"/>
              <w:jc w:val="right"/>
              <w:rPr>
                <w:rFonts w:ascii="Times New Roman" w:eastAsia="Times New Roman" w:hAnsi="Times New Roman" w:cs="Times New Roman"/>
                <w:lang w:bidi="ru-RU"/>
              </w:rPr>
            </w:pPr>
          </w:p>
          <w:p w:rsidR="00305BFA" w:rsidRPr="00305BFA" w:rsidRDefault="00305BFA" w:rsidP="00305BFA">
            <w:pPr>
              <w:spacing w:after="0" w:line="360" w:lineRule="auto"/>
              <w:ind w:right="125"/>
              <w:jc w:val="right"/>
              <w:rPr>
                <w:rFonts w:ascii="Times New Roman" w:eastAsia="Times New Roman" w:hAnsi="Times New Roman" w:cs="Times New Roman"/>
                <w:lang w:bidi="ru-RU"/>
              </w:rPr>
            </w:pPr>
          </w:p>
          <w:p w:rsidR="00305BFA" w:rsidRPr="00305BFA" w:rsidRDefault="00305BFA" w:rsidP="00305BFA">
            <w:pPr>
              <w:spacing w:after="0" w:line="360" w:lineRule="auto"/>
              <w:ind w:right="125"/>
              <w:jc w:val="right"/>
              <w:rPr>
                <w:rFonts w:ascii="Times New Roman" w:eastAsia="Times New Roman" w:hAnsi="Times New Roman" w:cs="Times New Roman"/>
                <w:lang w:bidi="ru-RU"/>
              </w:rPr>
            </w:pPr>
          </w:p>
          <w:p w:rsidR="00305BFA" w:rsidRPr="00305BFA" w:rsidRDefault="00305BFA" w:rsidP="00305BFA">
            <w:pPr>
              <w:spacing w:after="0" w:line="360" w:lineRule="auto"/>
              <w:ind w:right="125"/>
              <w:jc w:val="right"/>
              <w:rPr>
                <w:rFonts w:ascii="Times New Roman" w:eastAsia="Times New Roman" w:hAnsi="Times New Roman" w:cs="Times New Roman"/>
                <w:lang w:bidi="ru-RU"/>
              </w:rPr>
            </w:pPr>
          </w:p>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892" w:type="dxa"/>
            <w:gridSpan w:val="2"/>
            <w:tcBorders>
              <w:top w:val="single" w:sz="4" w:space="0" w:color="auto"/>
              <w:left w:val="single" w:sz="4" w:space="0" w:color="auto"/>
              <w:bottom w:val="single" w:sz="4" w:space="0" w:color="auto"/>
            </w:tcBorders>
            <w:shd w:val="clear" w:color="auto" w:fill="FFFFFF"/>
            <w:vAlign w:val="bottom"/>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1балл</w:t>
            </w:r>
          </w:p>
          <w:p w:rsidR="00305BFA" w:rsidRPr="00305BFA" w:rsidRDefault="00305BFA" w:rsidP="00305BFA">
            <w:pPr>
              <w:spacing w:after="0" w:line="360" w:lineRule="auto"/>
              <w:ind w:right="125"/>
              <w:jc w:val="center"/>
              <w:rPr>
                <w:rFonts w:ascii="Times New Roman" w:eastAsia="Times New Roman" w:hAnsi="Times New Roman" w:cs="Times New Roman"/>
                <w:lang w:bidi="ru-RU"/>
              </w:rPr>
            </w:pPr>
          </w:p>
          <w:p w:rsidR="00305BFA" w:rsidRPr="00305BFA" w:rsidRDefault="00305BFA" w:rsidP="00305BFA">
            <w:pPr>
              <w:spacing w:after="0" w:line="360" w:lineRule="auto"/>
              <w:ind w:right="125"/>
              <w:jc w:val="center"/>
              <w:rPr>
                <w:rFonts w:ascii="Times New Roman" w:eastAsia="Times New Roman" w:hAnsi="Times New Roman" w:cs="Times New Roman"/>
                <w:lang w:bidi="ru-RU"/>
              </w:rPr>
            </w:pPr>
          </w:p>
          <w:p w:rsidR="00305BFA" w:rsidRPr="00305BFA" w:rsidRDefault="00305BFA" w:rsidP="00305BFA">
            <w:pPr>
              <w:spacing w:after="0" w:line="360" w:lineRule="auto"/>
              <w:ind w:right="125"/>
              <w:jc w:val="center"/>
              <w:rPr>
                <w:rFonts w:ascii="Times New Roman" w:eastAsia="Times New Roman" w:hAnsi="Times New Roman" w:cs="Times New Roman"/>
                <w:lang w:bidi="ru-RU"/>
              </w:rPr>
            </w:pPr>
          </w:p>
          <w:p w:rsidR="00305BFA" w:rsidRPr="00305BFA" w:rsidRDefault="00305BFA" w:rsidP="00305BFA">
            <w:pPr>
              <w:spacing w:after="0" w:line="360" w:lineRule="auto"/>
              <w:ind w:right="125"/>
              <w:jc w:val="center"/>
              <w:rPr>
                <w:rFonts w:ascii="Times New Roman" w:eastAsia="Times New Roman" w:hAnsi="Times New Roman" w:cs="Times New Roman"/>
                <w:lang w:bidi="ru-RU"/>
              </w:rPr>
            </w:pPr>
          </w:p>
          <w:p w:rsidR="00305BFA" w:rsidRPr="00305BFA" w:rsidRDefault="00305BFA" w:rsidP="00305BFA">
            <w:pPr>
              <w:spacing w:after="0" w:line="360" w:lineRule="auto"/>
              <w:ind w:right="125"/>
              <w:jc w:val="center"/>
              <w:rPr>
                <w:rFonts w:ascii="Times New Roman" w:eastAsia="Times New Roman" w:hAnsi="Times New Roman" w:cs="Times New Roman"/>
                <w:lang w:bidi="ru-RU"/>
              </w:rPr>
            </w:pPr>
          </w:p>
          <w:p w:rsidR="00305BFA" w:rsidRPr="00305BFA" w:rsidRDefault="00305BFA" w:rsidP="00305BFA">
            <w:pPr>
              <w:spacing w:after="0" w:line="360" w:lineRule="auto"/>
              <w:ind w:right="125"/>
              <w:jc w:val="center"/>
              <w:rPr>
                <w:rFonts w:ascii="Times New Roman" w:eastAsia="Times New Roman" w:hAnsi="Times New Roman" w:cs="Times New Roman"/>
                <w:lang w:bidi="ru-RU"/>
              </w:rPr>
            </w:pPr>
          </w:p>
        </w:tc>
        <w:tc>
          <w:tcPr>
            <w:tcW w:w="1576"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40"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r>
      <w:tr w:rsidR="00305BFA" w:rsidRPr="00305BFA" w:rsidTr="00305BFA">
        <w:trPr>
          <w:gridAfter w:val="2"/>
          <w:wAfter w:w="196" w:type="dxa"/>
          <w:trHeight w:hRule="exact" w:val="987"/>
        </w:trPr>
        <w:tc>
          <w:tcPr>
            <w:tcW w:w="2163" w:type="dxa"/>
            <w:gridSpan w:val="3"/>
            <w:vMerge w:val="restart"/>
            <w:tcBorders>
              <w:lef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Результативность обучающихся</w:t>
            </w:r>
          </w:p>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во внутренних мероприятиях</w:t>
            </w:r>
          </w:p>
          <w:p w:rsidR="00305BFA" w:rsidRPr="00305BFA" w:rsidRDefault="00305BFA" w:rsidP="00305BFA">
            <w:pPr>
              <w:spacing w:after="0" w:line="360" w:lineRule="auto"/>
              <w:ind w:right="125"/>
              <w:jc w:val="right"/>
              <w:rPr>
                <w:rFonts w:ascii="Times New Roman" w:eastAsia="Times New Roman" w:hAnsi="Times New Roman" w:cs="Times New Roman"/>
                <w:b/>
                <w:lang w:bidi="ru-RU"/>
              </w:rPr>
            </w:pPr>
          </w:p>
          <w:p w:rsidR="00305BFA" w:rsidRPr="00305BFA" w:rsidRDefault="00305BFA" w:rsidP="00305BFA">
            <w:pPr>
              <w:spacing w:after="0" w:line="360" w:lineRule="auto"/>
              <w:ind w:right="125"/>
              <w:jc w:val="right"/>
              <w:rPr>
                <w:rFonts w:ascii="Times New Roman" w:eastAsia="Times New Roman" w:hAnsi="Times New Roman" w:cs="Times New Roman"/>
                <w:lang w:bidi="ru-RU"/>
              </w:rPr>
            </w:pPr>
          </w:p>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2730" w:type="dxa"/>
            <w:gridSpan w:val="3"/>
            <w:tcBorders>
              <w:left w:val="single" w:sz="4" w:space="0" w:color="auto"/>
              <w:bottom w:val="single" w:sz="4" w:space="0" w:color="auto"/>
            </w:tcBorders>
            <w:shd w:val="clear" w:color="auto" w:fill="FFFFFF"/>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 xml:space="preserve">Участие </w:t>
            </w:r>
          </w:p>
        </w:tc>
        <w:tc>
          <w:tcPr>
            <w:tcW w:w="1718" w:type="dxa"/>
            <w:gridSpan w:val="3"/>
            <w:tcBorders>
              <w:top w:val="single" w:sz="4" w:space="0" w:color="auto"/>
              <w:left w:val="single" w:sz="4" w:space="0" w:color="auto"/>
              <w:bottom w:val="single" w:sz="4" w:space="0" w:color="auto"/>
            </w:tcBorders>
            <w:shd w:val="clear" w:color="auto" w:fill="FFFFFF"/>
            <w:vAlign w:val="bottom"/>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p>
        </w:tc>
        <w:tc>
          <w:tcPr>
            <w:tcW w:w="880" w:type="dxa"/>
            <w:tcBorders>
              <w:top w:val="single" w:sz="4" w:space="0" w:color="auto"/>
              <w:left w:val="single" w:sz="4" w:space="0" w:color="auto"/>
              <w:bottom w:val="single" w:sz="4" w:space="0" w:color="auto"/>
            </w:tcBorders>
            <w:shd w:val="clear" w:color="auto" w:fill="FFFFFF"/>
            <w:vAlign w:val="bottom"/>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3</w:t>
            </w:r>
          </w:p>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(за одно мероприятие)</w:t>
            </w:r>
          </w:p>
          <w:p w:rsidR="00305BFA" w:rsidRPr="00305BFA" w:rsidRDefault="00305BFA" w:rsidP="00305BFA">
            <w:pPr>
              <w:spacing w:after="0" w:line="360" w:lineRule="auto"/>
              <w:ind w:right="125"/>
              <w:jc w:val="center"/>
              <w:rPr>
                <w:rFonts w:ascii="Times New Roman" w:eastAsia="Times New Roman" w:hAnsi="Times New Roman" w:cs="Times New Roman"/>
                <w:lang w:bidi="ru-RU"/>
              </w:rPr>
            </w:pPr>
          </w:p>
        </w:tc>
        <w:tc>
          <w:tcPr>
            <w:tcW w:w="1576"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40"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r>
      <w:tr w:rsidR="00305BFA" w:rsidRPr="00305BFA" w:rsidTr="00305BFA">
        <w:trPr>
          <w:gridAfter w:val="2"/>
          <w:wAfter w:w="196" w:type="dxa"/>
          <w:trHeight w:hRule="exact" w:val="569"/>
        </w:trPr>
        <w:tc>
          <w:tcPr>
            <w:tcW w:w="2163" w:type="dxa"/>
            <w:gridSpan w:val="3"/>
            <w:vMerge/>
            <w:tcBorders>
              <w:lef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2730" w:type="dxa"/>
            <w:gridSpan w:val="3"/>
            <w:tcBorders>
              <w:left w:val="single" w:sz="4" w:space="0" w:color="auto"/>
              <w:bottom w:val="single" w:sz="4" w:space="0" w:color="auto"/>
            </w:tcBorders>
            <w:shd w:val="clear" w:color="auto" w:fill="FFFFFF"/>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 xml:space="preserve">Призовое </w:t>
            </w:r>
          </w:p>
        </w:tc>
        <w:tc>
          <w:tcPr>
            <w:tcW w:w="1718" w:type="dxa"/>
            <w:gridSpan w:val="3"/>
            <w:tcBorders>
              <w:top w:val="single" w:sz="4" w:space="0" w:color="auto"/>
              <w:left w:val="single" w:sz="4" w:space="0" w:color="auto"/>
              <w:bottom w:val="single" w:sz="4" w:space="0" w:color="auto"/>
            </w:tcBorders>
            <w:shd w:val="clear" w:color="auto" w:fill="FFFFFF"/>
            <w:vAlign w:val="bottom"/>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p>
        </w:tc>
        <w:tc>
          <w:tcPr>
            <w:tcW w:w="880" w:type="dxa"/>
            <w:tcBorders>
              <w:top w:val="single" w:sz="4" w:space="0" w:color="auto"/>
              <w:left w:val="single" w:sz="4" w:space="0" w:color="auto"/>
              <w:bottom w:val="single" w:sz="4" w:space="0" w:color="auto"/>
            </w:tcBorders>
            <w:shd w:val="clear" w:color="auto" w:fill="FFFFFF"/>
            <w:vAlign w:val="bottom"/>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4</w:t>
            </w:r>
          </w:p>
          <w:p w:rsidR="00305BFA" w:rsidRPr="00305BFA" w:rsidRDefault="00305BFA" w:rsidP="00305BFA">
            <w:pPr>
              <w:spacing w:after="0" w:line="360" w:lineRule="auto"/>
              <w:ind w:right="125"/>
              <w:jc w:val="center"/>
              <w:rPr>
                <w:rFonts w:ascii="Times New Roman" w:eastAsia="Times New Roman" w:hAnsi="Times New Roman" w:cs="Times New Roman"/>
                <w:lang w:bidi="ru-RU"/>
              </w:rPr>
            </w:pPr>
          </w:p>
        </w:tc>
        <w:tc>
          <w:tcPr>
            <w:tcW w:w="1576"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40"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r>
      <w:tr w:rsidR="00305BFA" w:rsidRPr="00305BFA" w:rsidTr="00305BFA">
        <w:trPr>
          <w:gridAfter w:val="2"/>
          <w:wAfter w:w="196" w:type="dxa"/>
          <w:trHeight w:hRule="exact" w:val="823"/>
        </w:trPr>
        <w:tc>
          <w:tcPr>
            <w:tcW w:w="2163" w:type="dxa"/>
            <w:gridSpan w:val="3"/>
            <w:vMerge/>
            <w:tcBorders>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2730"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b/>
                <w:lang w:bidi="ru-RU"/>
              </w:rPr>
            </w:pPr>
          </w:p>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Победитель (1 место)</w:t>
            </w:r>
          </w:p>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1718"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p>
          <w:p w:rsidR="00305BFA" w:rsidRPr="00305BFA" w:rsidRDefault="00305BFA" w:rsidP="00305BFA">
            <w:pPr>
              <w:spacing w:after="0" w:line="360" w:lineRule="auto"/>
              <w:ind w:right="125"/>
              <w:jc w:val="center"/>
              <w:rPr>
                <w:rFonts w:ascii="Times New Roman" w:eastAsia="Times New Roman" w:hAnsi="Times New Roman" w:cs="Times New Roman"/>
                <w:lang w:bidi="ru-RU"/>
              </w:rPr>
            </w:pPr>
          </w:p>
          <w:p w:rsidR="00305BFA" w:rsidRPr="00305BFA" w:rsidRDefault="00305BFA" w:rsidP="00305BFA">
            <w:pPr>
              <w:spacing w:after="0" w:line="360" w:lineRule="auto"/>
              <w:ind w:right="125"/>
              <w:jc w:val="center"/>
              <w:rPr>
                <w:rFonts w:ascii="Times New Roman" w:eastAsia="Times New Roman" w:hAnsi="Times New Roman" w:cs="Times New Roman"/>
                <w:lang w:bidi="ru-RU"/>
              </w:rPr>
            </w:pPr>
          </w:p>
        </w:tc>
        <w:tc>
          <w:tcPr>
            <w:tcW w:w="880" w:type="dxa"/>
            <w:tcBorders>
              <w:top w:val="single" w:sz="4" w:space="0" w:color="auto"/>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p>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5</w:t>
            </w:r>
          </w:p>
          <w:p w:rsidR="00305BFA" w:rsidRPr="00305BFA" w:rsidRDefault="00305BFA" w:rsidP="00305BFA">
            <w:pPr>
              <w:spacing w:after="0" w:line="360" w:lineRule="auto"/>
              <w:ind w:right="125"/>
              <w:jc w:val="center"/>
              <w:rPr>
                <w:rFonts w:ascii="Times New Roman" w:eastAsia="Times New Roman" w:hAnsi="Times New Roman" w:cs="Times New Roman"/>
                <w:lang w:bidi="ru-RU"/>
              </w:rPr>
            </w:pPr>
          </w:p>
          <w:p w:rsidR="00305BFA" w:rsidRPr="00305BFA" w:rsidRDefault="00305BFA" w:rsidP="00305BFA">
            <w:pPr>
              <w:spacing w:after="0" w:line="360" w:lineRule="auto"/>
              <w:ind w:right="125"/>
              <w:jc w:val="center"/>
              <w:rPr>
                <w:rFonts w:ascii="Times New Roman" w:eastAsia="Times New Roman" w:hAnsi="Times New Roman" w:cs="Times New Roman"/>
                <w:lang w:bidi="ru-RU"/>
              </w:rPr>
            </w:pPr>
          </w:p>
          <w:p w:rsidR="00305BFA" w:rsidRPr="00305BFA" w:rsidRDefault="00305BFA" w:rsidP="00305BFA">
            <w:pPr>
              <w:spacing w:after="0" w:line="360" w:lineRule="auto"/>
              <w:ind w:right="125"/>
              <w:jc w:val="center"/>
              <w:rPr>
                <w:rFonts w:ascii="Times New Roman" w:eastAsia="Times New Roman" w:hAnsi="Times New Roman" w:cs="Times New Roman"/>
                <w:lang w:bidi="ru-RU"/>
              </w:rPr>
            </w:pPr>
          </w:p>
          <w:p w:rsidR="00305BFA" w:rsidRPr="00305BFA" w:rsidRDefault="00305BFA" w:rsidP="00305BFA">
            <w:pPr>
              <w:spacing w:after="0" w:line="360" w:lineRule="auto"/>
              <w:ind w:right="125"/>
              <w:jc w:val="center"/>
              <w:rPr>
                <w:rFonts w:ascii="Times New Roman" w:eastAsia="Times New Roman" w:hAnsi="Times New Roman" w:cs="Times New Roman"/>
                <w:lang w:bidi="ru-RU"/>
              </w:rPr>
            </w:pPr>
          </w:p>
        </w:tc>
        <w:tc>
          <w:tcPr>
            <w:tcW w:w="1576"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40"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r>
      <w:tr w:rsidR="00305BFA" w:rsidRPr="00305BFA" w:rsidTr="00305BFA">
        <w:trPr>
          <w:gridAfter w:val="2"/>
          <w:wAfter w:w="196" w:type="dxa"/>
          <w:trHeight w:hRule="exact" w:val="558"/>
        </w:trPr>
        <w:tc>
          <w:tcPr>
            <w:tcW w:w="2163" w:type="dxa"/>
            <w:gridSpan w:val="3"/>
            <w:vMerge w:val="restart"/>
            <w:tcBorders>
              <w:left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 xml:space="preserve">Результативность обучающихся в конкурсных </w:t>
            </w:r>
            <w:r w:rsidRPr="00305BFA">
              <w:rPr>
                <w:rFonts w:ascii="Times New Roman" w:eastAsia="Times New Roman" w:hAnsi="Times New Roman" w:cs="Times New Roman"/>
                <w:b/>
                <w:u w:val="single"/>
                <w:lang w:bidi="ru-RU"/>
              </w:rPr>
              <w:t>районных,</w:t>
            </w:r>
            <w:r w:rsidRPr="00305BFA">
              <w:rPr>
                <w:rFonts w:ascii="Times New Roman" w:eastAsia="Times New Roman" w:hAnsi="Times New Roman" w:cs="Times New Roman"/>
                <w:lang w:bidi="ru-RU"/>
              </w:rPr>
              <w:t xml:space="preserve"> краевых мероприятиях и дистанционных конкурсах</w:t>
            </w:r>
          </w:p>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2730"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b/>
                <w:lang w:bidi="ru-RU"/>
              </w:rPr>
            </w:pPr>
            <w:r w:rsidRPr="00305BFA">
              <w:rPr>
                <w:rFonts w:ascii="Times New Roman" w:eastAsia="Times New Roman" w:hAnsi="Times New Roman" w:cs="Times New Roman"/>
                <w:lang w:bidi="ru-RU"/>
              </w:rPr>
              <w:t xml:space="preserve">Участие   </w:t>
            </w:r>
          </w:p>
        </w:tc>
        <w:tc>
          <w:tcPr>
            <w:tcW w:w="1718"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p>
        </w:tc>
        <w:tc>
          <w:tcPr>
            <w:tcW w:w="880" w:type="dxa"/>
            <w:tcBorders>
              <w:top w:val="single" w:sz="4" w:space="0" w:color="auto"/>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От 1 до 5</w:t>
            </w:r>
          </w:p>
        </w:tc>
        <w:tc>
          <w:tcPr>
            <w:tcW w:w="1576"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40"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r>
      <w:tr w:rsidR="00305BFA" w:rsidRPr="00305BFA" w:rsidTr="00305BFA">
        <w:trPr>
          <w:gridAfter w:val="2"/>
          <w:wAfter w:w="196" w:type="dxa"/>
          <w:trHeight w:hRule="exact" w:val="558"/>
        </w:trPr>
        <w:tc>
          <w:tcPr>
            <w:tcW w:w="2163" w:type="dxa"/>
            <w:gridSpan w:val="3"/>
            <w:vMerge/>
            <w:tcBorders>
              <w:left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2730"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b/>
                <w:lang w:bidi="ru-RU"/>
              </w:rPr>
            </w:pPr>
            <w:r w:rsidRPr="00305BFA">
              <w:rPr>
                <w:rFonts w:ascii="Times New Roman" w:eastAsia="Times New Roman" w:hAnsi="Times New Roman" w:cs="Times New Roman"/>
                <w:lang w:bidi="ru-RU"/>
              </w:rPr>
              <w:t xml:space="preserve">Призовое место    </w:t>
            </w:r>
          </w:p>
        </w:tc>
        <w:tc>
          <w:tcPr>
            <w:tcW w:w="1718"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p>
        </w:tc>
        <w:tc>
          <w:tcPr>
            <w:tcW w:w="880" w:type="dxa"/>
            <w:tcBorders>
              <w:top w:val="single" w:sz="4" w:space="0" w:color="auto"/>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10</w:t>
            </w:r>
          </w:p>
        </w:tc>
        <w:tc>
          <w:tcPr>
            <w:tcW w:w="1576"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40"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r>
      <w:tr w:rsidR="00305BFA" w:rsidRPr="00305BFA" w:rsidTr="00305BFA">
        <w:trPr>
          <w:gridAfter w:val="2"/>
          <w:wAfter w:w="196" w:type="dxa"/>
          <w:trHeight w:hRule="exact" w:val="853"/>
        </w:trPr>
        <w:tc>
          <w:tcPr>
            <w:tcW w:w="2163" w:type="dxa"/>
            <w:gridSpan w:val="3"/>
            <w:vMerge/>
            <w:tcBorders>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2730"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b/>
                <w:lang w:bidi="ru-RU"/>
              </w:rPr>
            </w:pPr>
            <w:r w:rsidRPr="00305BFA">
              <w:rPr>
                <w:rFonts w:ascii="Times New Roman" w:eastAsia="Times New Roman" w:hAnsi="Times New Roman" w:cs="Times New Roman"/>
                <w:lang w:bidi="ru-RU"/>
              </w:rPr>
              <w:t xml:space="preserve">Победитель (1 место)   </w:t>
            </w:r>
          </w:p>
        </w:tc>
        <w:tc>
          <w:tcPr>
            <w:tcW w:w="1718"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p>
        </w:tc>
        <w:tc>
          <w:tcPr>
            <w:tcW w:w="880" w:type="dxa"/>
            <w:tcBorders>
              <w:top w:val="single" w:sz="4" w:space="0" w:color="auto"/>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20</w:t>
            </w:r>
          </w:p>
        </w:tc>
        <w:tc>
          <w:tcPr>
            <w:tcW w:w="1576"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40"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r>
      <w:tr w:rsidR="00305BFA" w:rsidRPr="00305BFA" w:rsidTr="00305BFA">
        <w:trPr>
          <w:gridAfter w:val="2"/>
          <w:wAfter w:w="196" w:type="dxa"/>
          <w:trHeight w:hRule="exact" w:val="1158"/>
        </w:trPr>
        <w:tc>
          <w:tcPr>
            <w:tcW w:w="2163" w:type="dxa"/>
            <w:gridSpan w:val="3"/>
            <w:vMerge w:val="restart"/>
            <w:tcBorders>
              <w:left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 xml:space="preserve">Организация </w:t>
            </w:r>
            <w:proofErr w:type="spellStart"/>
            <w:r w:rsidRPr="00305BFA">
              <w:rPr>
                <w:rFonts w:ascii="Times New Roman" w:eastAsia="Times New Roman" w:hAnsi="Times New Roman" w:cs="Times New Roman"/>
                <w:lang w:bidi="ru-RU"/>
              </w:rPr>
              <w:t>здоровьесберегающей</w:t>
            </w:r>
            <w:proofErr w:type="spellEnd"/>
            <w:r w:rsidRPr="00305BFA">
              <w:rPr>
                <w:rFonts w:ascii="Times New Roman" w:eastAsia="Times New Roman" w:hAnsi="Times New Roman" w:cs="Times New Roman"/>
                <w:lang w:bidi="ru-RU"/>
              </w:rPr>
              <w:t xml:space="preserve"> воспитывающей среды</w:t>
            </w:r>
          </w:p>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2730"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Отсутствие несчастных случаев, травматизма, конфликтов, нарушений СанПиН.</w:t>
            </w:r>
          </w:p>
          <w:p w:rsidR="00305BFA" w:rsidRPr="00305BFA" w:rsidRDefault="00305BFA" w:rsidP="00305BFA">
            <w:pPr>
              <w:spacing w:after="0" w:line="360" w:lineRule="auto"/>
              <w:ind w:right="125"/>
              <w:jc w:val="right"/>
              <w:rPr>
                <w:rFonts w:ascii="Times New Roman" w:eastAsia="Times New Roman" w:hAnsi="Times New Roman" w:cs="Times New Roman"/>
                <w:b/>
                <w:lang w:bidi="ru-RU"/>
              </w:rPr>
            </w:pPr>
          </w:p>
        </w:tc>
        <w:tc>
          <w:tcPr>
            <w:tcW w:w="1718"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Отсутствие замечаний, предписаний, актов</w:t>
            </w:r>
          </w:p>
          <w:p w:rsidR="00305BFA" w:rsidRPr="00305BFA" w:rsidRDefault="00305BFA" w:rsidP="00305BFA">
            <w:pPr>
              <w:spacing w:after="0" w:line="360" w:lineRule="auto"/>
              <w:ind w:right="125"/>
              <w:jc w:val="center"/>
              <w:rPr>
                <w:rFonts w:ascii="Times New Roman" w:eastAsia="Times New Roman" w:hAnsi="Times New Roman" w:cs="Times New Roman"/>
                <w:lang w:bidi="ru-RU"/>
              </w:rPr>
            </w:pPr>
          </w:p>
        </w:tc>
        <w:tc>
          <w:tcPr>
            <w:tcW w:w="880"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0-5</w:t>
            </w:r>
          </w:p>
        </w:tc>
        <w:tc>
          <w:tcPr>
            <w:tcW w:w="1576"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40"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r>
      <w:tr w:rsidR="00305BFA" w:rsidRPr="00305BFA" w:rsidTr="00305BFA">
        <w:trPr>
          <w:gridAfter w:val="2"/>
          <w:wAfter w:w="196" w:type="dxa"/>
          <w:trHeight w:hRule="exact" w:val="1402"/>
        </w:trPr>
        <w:tc>
          <w:tcPr>
            <w:tcW w:w="2163" w:type="dxa"/>
            <w:gridSpan w:val="3"/>
            <w:vMerge/>
            <w:tcBorders>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2730"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Применение здоровьесберегающих педагогических технологий</w:t>
            </w:r>
          </w:p>
          <w:p w:rsidR="00305BFA" w:rsidRPr="00305BFA" w:rsidRDefault="00305BFA" w:rsidP="00305BFA">
            <w:pPr>
              <w:spacing w:after="0" w:line="360" w:lineRule="auto"/>
              <w:ind w:right="125"/>
              <w:jc w:val="right"/>
              <w:rPr>
                <w:rFonts w:ascii="Times New Roman" w:eastAsia="Times New Roman" w:hAnsi="Times New Roman" w:cs="Times New Roman"/>
                <w:b/>
                <w:lang w:bidi="ru-RU"/>
              </w:rPr>
            </w:pPr>
          </w:p>
        </w:tc>
        <w:tc>
          <w:tcPr>
            <w:tcW w:w="1718"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 xml:space="preserve">Проведение мероприятий </w:t>
            </w:r>
            <w:proofErr w:type="spellStart"/>
            <w:r w:rsidRPr="00305BFA">
              <w:rPr>
                <w:rFonts w:ascii="Times New Roman" w:eastAsia="Times New Roman" w:hAnsi="Times New Roman" w:cs="Times New Roman"/>
                <w:lang w:bidi="ru-RU"/>
              </w:rPr>
              <w:t>здоровьесберегающей</w:t>
            </w:r>
            <w:proofErr w:type="spellEnd"/>
            <w:r w:rsidRPr="00305BFA">
              <w:rPr>
                <w:rFonts w:ascii="Times New Roman" w:eastAsia="Times New Roman" w:hAnsi="Times New Roman" w:cs="Times New Roman"/>
                <w:lang w:bidi="ru-RU"/>
              </w:rPr>
              <w:t xml:space="preserve"> направленности</w:t>
            </w:r>
          </w:p>
          <w:p w:rsidR="00305BFA" w:rsidRPr="00305BFA" w:rsidRDefault="00305BFA" w:rsidP="00305BFA">
            <w:pPr>
              <w:spacing w:after="0" w:line="360" w:lineRule="auto"/>
              <w:ind w:right="125"/>
              <w:jc w:val="center"/>
              <w:rPr>
                <w:rFonts w:ascii="Times New Roman" w:eastAsia="Times New Roman" w:hAnsi="Times New Roman" w:cs="Times New Roman"/>
                <w:lang w:bidi="ru-RU"/>
              </w:rPr>
            </w:pPr>
          </w:p>
        </w:tc>
        <w:tc>
          <w:tcPr>
            <w:tcW w:w="880"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0-10</w:t>
            </w:r>
          </w:p>
        </w:tc>
        <w:tc>
          <w:tcPr>
            <w:tcW w:w="1576"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40"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r>
      <w:tr w:rsidR="00305BFA" w:rsidRPr="00305BFA" w:rsidTr="00305BFA">
        <w:trPr>
          <w:gridAfter w:val="2"/>
          <w:wAfter w:w="196" w:type="dxa"/>
          <w:trHeight w:hRule="exact" w:val="1446"/>
        </w:trPr>
        <w:tc>
          <w:tcPr>
            <w:tcW w:w="2163" w:type="dxa"/>
            <w:gridSpan w:val="3"/>
            <w:vMerge w:val="restart"/>
            <w:tcBorders>
              <w:left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 xml:space="preserve">Эффективность методов и способов работы по </w:t>
            </w:r>
            <w:r w:rsidRPr="00305BFA">
              <w:rPr>
                <w:rFonts w:ascii="Times New Roman" w:eastAsia="Times New Roman" w:hAnsi="Times New Roman" w:cs="Times New Roman"/>
                <w:lang w:bidi="ru-RU"/>
              </w:rPr>
              <w:lastRenderedPageBreak/>
              <w:t>педагогическому сопровождению обучающихся</w:t>
            </w:r>
          </w:p>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2730"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lastRenderedPageBreak/>
              <w:t>Наличие собственных методических и дидактических разработок, рекомендаций.</w:t>
            </w:r>
          </w:p>
        </w:tc>
        <w:tc>
          <w:tcPr>
            <w:tcW w:w="1718"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p>
        </w:tc>
        <w:tc>
          <w:tcPr>
            <w:tcW w:w="880"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0-10</w:t>
            </w:r>
          </w:p>
        </w:tc>
        <w:tc>
          <w:tcPr>
            <w:tcW w:w="1576"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40"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r>
      <w:tr w:rsidR="00305BFA" w:rsidRPr="00305BFA" w:rsidTr="00305BFA">
        <w:trPr>
          <w:gridAfter w:val="2"/>
          <w:wAfter w:w="196" w:type="dxa"/>
          <w:trHeight w:hRule="exact" w:val="2548"/>
        </w:trPr>
        <w:tc>
          <w:tcPr>
            <w:tcW w:w="2163" w:type="dxa"/>
            <w:gridSpan w:val="3"/>
            <w:vMerge/>
            <w:tcBorders>
              <w:left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2730"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 xml:space="preserve">Количество воспитательных мероприятий, проведенных педагогом дополнительного образования с учащимися вне учебного процесса, в дни школьных каникул (игровых, конкурсных программ, бесед, вечеров отдыха, экскурсий, спортивных мероприятий, викторин, экскурсионных </w:t>
            </w:r>
            <w:proofErr w:type="gramStart"/>
            <w:r w:rsidRPr="00305BFA">
              <w:rPr>
                <w:rFonts w:ascii="Times New Roman" w:eastAsia="Times New Roman" w:hAnsi="Times New Roman" w:cs="Times New Roman"/>
                <w:lang w:bidi="ru-RU"/>
              </w:rPr>
              <w:t>прогулок,  вечеров</w:t>
            </w:r>
            <w:proofErr w:type="gramEnd"/>
            <w:r w:rsidRPr="00305BFA">
              <w:rPr>
                <w:rFonts w:ascii="Times New Roman" w:eastAsia="Times New Roman" w:hAnsi="Times New Roman" w:cs="Times New Roman"/>
                <w:lang w:bidi="ru-RU"/>
              </w:rPr>
              <w:t xml:space="preserve"> отдыха и т.п.)</w:t>
            </w:r>
          </w:p>
          <w:p w:rsidR="00305BFA" w:rsidRPr="00305BFA" w:rsidRDefault="00305BFA" w:rsidP="00305BFA">
            <w:pPr>
              <w:spacing w:after="0" w:line="360" w:lineRule="auto"/>
              <w:ind w:right="125"/>
              <w:jc w:val="right"/>
              <w:rPr>
                <w:rFonts w:ascii="Times New Roman" w:eastAsia="Times New Roman" w:hAnsi="Times New Roman" w:cs="Times New Roman"/>
                <w:lang w:bidi="ru-RU"/>
              </w:rPr>
            </w:pPr>
          </w:p>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1718"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p>
        </w:tc>
        <w:tc>
          <w:tcPr>
            <w:tcW w:w="880"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0-10</w:t>
            </w:r>
          </w:p>
          <w:p w:rsidR="00305BFA" w:rsidRPr="00305BFA" w:rsidRDefault="00305BFA" w:rsidP="00305BFA">
            <w:pPr>
              <w:spacing w:after="0" w:line="360" w:lineRule="auto"/>
              <w:ind w:right="125"/>
              <w:jc w:val="center"/>
              <w:rPr>
                <w:rFonts w:ascii="Times New Roman" w:eastAsia="Times New Roman" w:hAnsi="Times New Roman" w:cs="Times New Roman"/>
                <w:lang w:bidi="ru-RU"/>
              </w:rPr>
            </w:pPr>
          </w:p>
          <w:p w:rsidR="00305BFA" w:rsidRPr="00305BFA" w:rsidRDefault="00305BFA" w:rsidP="00305BFA">
            <w:pPr>
              <w:spacing w:after="0" w:line="360" w:lineRule="auto"/>
              <w:ind w:right="125"/>
              <w:jc w:val="center"/>
              <w:rPr>
                <w:rFonts w:ascii="Times New Roman" w:eastAsia="Times New Roman" w:hAnsi="Times New Roman" w:cs="Times New Roman"/>
                <w:lang w:bidi="ru-RU"/>
              </w:rPr>
            </w:pPr>
          </w:p>
          <w:p w:rsidR="00305BFA" w:rsidRPr="00305BFA" w:rsidRDefault="00305BFA" w:rsidP="00305BFA">
            <w:pPr>
              <w:spacing w:after="0" w:line="360" w:lineRule="auto"/>
              <w:ind w:right="125"/>
              <w:jc w:val="center"/>
              <w:rPr>
                <w:rFonts w:ascii="Times New Roman" w:eastAsia="Times New Roman" w:hAnsi="Times New Roman" w:cs="Times New Roman"/>
                <w:lang w:bidi="ru-RU"/>
              </w:rPr>
            </w:pPr>
          </w:p>
          <w:p w:rsidR="00305BFA" w:rsidRPr="00305BFA" w:rsidRDefault="00305BFA" w:rsidP="00305BFA">
            <w:pPr>
              <w:spacing w:after="0" w:line="360" w:lineRule="auto"/>
              <w:ind w:right="125"/>
              <w:jc w:val="center"/>
              <w:rPr>
                <w:rFonts w:ascii="Times New Roman" w:eastAsia="Times New Roman" w:hAnsi="Times New Roman" w:cs="Times New Roman"/>
                <w:lang w:bidi="ru-RU"/>
              </w:rPr>
            </w:pPr>
          </w:p>
          <w:p w:rsidR="00305BFA" w:rsidRPr="00305BFA" w:rsidRDefault="00305BFA" w:rsidP="00305BFA">
            <w:pPr>
              <w:spacing w:after="0" w:line="360" w:lineRule="auto"/>
              <w:ind w:right="125"/>
              <w:jc w:val="center"/>
              <w:rPr>
                <w:rFonts w:ascii="Times New Roman" w:eastAsia="Times New Roman" w:hAnsi="Times New Roman" w:cs="Times New Roman"/>
                <w:lang w:bidi="ru-RU"/>
              </w:rPr>
            </w:pPr>
          </w:p>
          <w:p w:rsidR="00305BFA" w:rsidRPr="00305BFA" w:rsidRDefault="00305BFA" w:rsidP="00305BFA">
            <w:pPr>
              <w:spacing w:after="0" w:line="360" w:lineRule="auto"/>
              <w:ind w:right="125"/>
              <w:jc w:val="center"/>
              <w:rPr>
                <w:rFonts w:ascii="Times New Roman" w:eastAsia="Times New Roman" w:hAnsi="Times New Roman" w:cs="Times New Roman"/>
                <w:lang w:bidi="ru-RU"/>
              </w:rPr>
            </w:pPr>
          </w:p>
          <w:p w:rsidR="00305BFA" w:rsidRPr="00305BFA" w:rsidRDefault="00305BFA" w:rsidP="00305BFA">
            <w:pPr>
              <w:spacing w:after="0" w:line="360" w:lineRule="auto"/>
              <w:ind w:right="125"/>
              <w:jc w:val="center"/>
              <w:rPr>
                <w:rFonts w:ascii="Times New Roman" w:eastAsia="Times New Roman" w:hAnsi="Times New Roman" w:cs="Times New Roman"/>
                <w:lang w:bidi="ru-RU"/>
              </w:rPr>
            </w:pPr>
          </w:p>
          <w:p w:rsidR="00305BFA" w:rsidRPr="00305BFA" w:rsidRDefault="00305BFA" w:rsidP="00305BFA">
            <w:pPr>
              <w:spacing w:after="0" w:line="360" w:lineRule="auto"/>
              <w:ind w:right="125"/>
              <w:jc w:val="center"/>
              <w:rPr>
                <w:rFonts w:ascii="Times New Roman" w:eastAsia="Times New Roman" w:hAnsi="Times New Roman" w:cs="Times New Roman"/>
                <w:lang w:bidi="ru-RU"/>
              </w:rPr>
            </w:pPr>
          </w:p>
        </w:tc>
        <w:tc>
          <w:tcPr>
            <w:tcW w:w="1576"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40"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r>
      <w:tr w:rsidR="00305BFA" w:rsidRPr="00305BFA" w:rsidTr="00305BFA">
        <w:trPr>
          <w:gridAfter w:val="1"/>
          <w:wAfter w:w="152" w:type="dxa"/>
          <w:trHeight w:val="836"/>
        </w:trPr>
        <w:tc>
          <w:tcPr>
            <w:tcW w:w="2163" w:type="dxa"/>
            <w:gridSpan w:val="3"/>
            <w:vMerge/>
            <w:tcBorders>
              <w:left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2730" w:type="dxa"/>
            <w:gridSpan w:val="3"/>
            <w:tcBorders>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Распространение результативного профессионального опыта.</w:t>
            </w:r>
          </w:p>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1718" w:type="dxa"/>
            <w:gridSpan w:val="3"/>
            <w:tcBorders>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 xml:space="preserve">Статья, </w:t>
            </w:r>
            <w:proofErr w:type="gramStart"/>
            <w:r w:rsidRPr="00305BFA">
              <w:rPr>
                <w:rFonts w:ascii="Times New Roman" w:eastAsia="Times New Roman" w:hAnsi="Times New Roman" w:cs="Times New Roman"/>
                <w:u w:val="single"/>
                <w:lang w:bidi="ru-RU"/>
              </w:rPr>
              <w:t>сайт  ДДТ</w:t>
            </w:r>
            <w:proofErr w:type="gramEnd"/>
            <w:r w:rsidRPr="00305BFA">
              <w:rPr>
                <w:rFonts w:ascii="Times New Roman" w:eastAsia="Times New Roman" w:hAnsi="Times New Roman" w:cs="Times New Roman"/>
                <w:u w:val="single"/>
                <w:lang w:bidi="ru-RU"/>
              </w:rPr>
              <w:t xml:space="preserve">,  </w:t>
            </w:r>
            <w:proofErr w:type="spellStart"/>
            <w:r w:rsidRPr="00305BFA">
              <w:rPr>
                <w:rFonts w:ascii="Times New Roman" w:eastAsia="Times New Roman" w:hAnsi="Times New Roman" w:cs="Times New Roman"/>
                <w:u w:val="single"/>
                <w:lang w:bidi="ru-RU"/>
              </w:rPr>
              <w:t>соц</w:t>
            </w:r>
            <w:proofErr w:type="spellEnd"/>
            <w:r w:rsidRPr="00305BFA">
              <w:rPr>
                <w:rFonts w:ascii="Times New Roman" w:eastAsia="Times New Roman" w:hAnsi="Times New Roman" w:cs="Times New Roman"/>
                <w:u w:val="single"/>
                <w:lang w:bidi="ru-RU"/>
              </w:rPr>
              <w:t xml:space="preserve"> сети, ,</w:t>
            </w:r>
            <w:r w:rsidRPr="00305BFA">
              <w:rPr>
                <w:rFonts w:ascii="Times New Roman" w:eastAsia="Times New Roman" w:hAnsi="Times New Roman" w:cs="Times New Roman"/>
                <w:lang w:bidi="ru-RU"/>
              </w:rPr>
              <w:t xml:space="preserve"> краевой.</w:t>
            </w:r>
          </w:p>
          <w:p w:rsidR="00305BFA" w:rsidRPr="00305BFA" w:rsidRDefault="00305BFA" w:rsidP="00305BFA">
            <w:pPr>
              <w:spacing w:after="0" w:line="360" w:lineRule="auto"/>
              <w:ind w:right="125"/>
              <w:jc w:val="center"/>
              <w:rPr>
                <w:rFonts w:ascii="Times New Roman" w:eastAsia="Times New Roman" w:hAnsi="Times New Roman" w:cs="Times New Roman"/>
                <w:lang w:bidi="ru-RU"/>
              </w:rPr>
            </w:pPr>
          </w:p>
          <w:p w:rsidR="00305BFA" w:rsidRPr="00305BFA" w:rsidRDefault="00305BFA" w:rsidP="00305BFA">
            <w:pPr>
              <w:spacing w:after="0" w:line="360" w:lineRule="auto"/>
              <w:ind w:right="125"/>
              <w:jc w:val="center"/>
              <w:rPr>
                <w:rFonts w:ascii="Times New Roman" w:eastAsia="Times New Roman" w:hAnsi="Times New Roman" w:cs="Times New Roman"/>
                <w:lang w:bidi="ru-RU"/>
              </w:rPr>
            </w:pPr>
          </w:p>
        </w:tc>
        <w:tc>
          <w:tcPr>
            <w:tcW w:w="880" w:type="dxa"/>
            <w:tcBorders>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0-10</w:t>
            </w:r>
          </w:p>
          <w:p w:rsidR="00305BFA" w:rsidRPr="00305BFA" w:rsidRDefault="00305BFA" w:rsidP="00305BFA">
            <w:pPr>
              <w:spacing w:after="0" w:line="360" w:lineRule="auto"/>
              <w:ind w:right="125"/>
              <w:jc w:val="center"/>
              <w:rPr>
                <w:rFonts w:ascii="Times New Roman" w:eastAsia="Times New Roman" w:hAnsi="Times New Roman" w:cs="Times New Roman"/>
                <w:lang w:bidi="ru-RU"/>
              </w:rPr>
            </w:pPr>
          </w:p>
          <w:p w:rsidR="00305BFA" w:rsidRPr="00305BFA" w:rsidRDefault="00305BFA" w:rsidP="00305BFA">
            <w:pPr>
              <w:spacing w:after="0" w:line="360" w:lineRule="auto"/>
              <w:ind w:right="125"/>
              <w:jc w:val="center"/>
              <w:rPr>
                <w:rFonts w:ascii="Times New Roman" w:eastAsia="Times New Roman" w:hAnsi="Times New Roman" w:cs="Times New Roman"/>
                <w:lang w:bidi="ru-RU"/>
              </w:rPr>
            </w:pPr>
          </w:p>
        </w:tc>
        <w:tc>
          <w:tcPr>
            <w:tcW w:w="1576" w:type="dxa"/>
            <w:tcBorders>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p>
        </w:tc>
        <w:tc>
          <w:tcPr>
            <w:tcW w:w="40" w:type="dxa"/>
            <w:tcBorders>
              <w:left w:val="single" w:sz="4" w:space="0" w:color="auto"/>
              <w:bottom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44" w:type="dxa"/>
            <w:tcBorders>
              <w:left w:val="single" w:sz="4" w:space="0" w:color="auto"/>
              <w:bottom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r>
      <w:tr w:rsidR="00305BFA" w:rsidRPr="00305BFA" w:rsidTr="00305BFA">
        <w:trPr>
          <w:gridAfter w:val="3"/>
          <w:wAfter w:w="236" w:type="dxa"/>
          <w:trHeight w:hRule="exact" w:val="547"/>
        </w:trPr>
        <w:tc>
          <w:tcPr>
            <w:tcW w:w="2163" w:type="dxa"/>
            <w:gridSpan w:val="3"/>
            <w:vMerge w:val="restart"/>
            <w:tcBorders>
              <w:top w:val="single" w:sz="4" w:space="0" w:color="auto"/>
              <w:left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2730" w:type="dxa"/>
            <w:gridSpan w:val="3"/>
            <w:vMerge w:val="restart"/>
            <w:tcBorders>
              <w:top w:val="single" w:sz="4" w:space="0" w:color="auto"/>
              <w:left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Выступления, мастер- класс, открытое занятие:</w:t>
            </w:r>
          </w:p>
          <w:p w:rsidR="00305BFA" w:rsidRPr="00305BFA" w:rsidRDefault="00305BFA" w:rsidP="00305BFA">
            <w:pPr>
              <w:spacing w:after="0" w:line="360" w:lineRule="auto"/>
              <w:ind w:right="125"/>
              <w:jc w:val="right"/>
              <w:rPr>
                <w:rFonts w:ascii="Times New Roman" w:eastAsia="Times New Roman" w:hAnsi="Times New Roman" w:cs="Times New Roman"/>
                <w:lang w:bidi="ru-RU"/>
              </w:rPr>
            </w:pPr>
          </w:p>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1718"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На уровне учреждения</w:t>
            </w:r>
          </w:p>
          <w:p w:rsidR="00305BFA" w:rsidRPr="00305BFA" w:rsidRDefault="00305BFA" w:rsidP="00305BFA">
            <w:pPr>
              <w:spacing w:after="0" w:line="360" w:lineRule="auto"/>
              <w:ind w:right="125"/>
              <w:jc w:val="center"/>
              <w:rPr>
                <w:rFonts w:ascii="Times New Roman" w:eastAsia="Times New Roman" w:hAnsi="Times New Roman" w:cs="Times New Roman"/>
                <w:lang w:bidi="ru-RU"/>
              </w:rPr>
            </w:pPr>
          </w:p>
          <w:p w:rsidR="00305BFA" w:rsidRPr="00305BFA" w:rsidRDefault="00305BFA" w:rsidP="00305BFA">
            <w:pPr>
              <w:spacing w:after="0" w:line="360" w:lineRule="auto"/>
              <w:ind w:right="125"/>
              <w:jc w:val="center"/>
              <w:rPr>
                <w:rFonts w:ascii="Times New Roman" w:eastAsia="Times New Roman" w:hAnsi="Times New Roman" w:cs="Times New Roman"/>
                <w:lang w:bidi="ru-RU"/>
              </w:rPr>
            </w:pPr>
          </w:p>
        </w:tc>
        <w:tc>
          <w:tcPr>
            <w:tcW w:w="880" w:type="dxa"/>
            <w:tcBorders>
              <w:top w:val="single" w:sz="4" w:space="0" w:color="auto"/>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10</w:t>
            </w:r>
          </w:p>
        </w:tc>
        <w:tc>
          <w:tcPr>
            <w:tcW w:w="1576"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r>
      <w:tr w:rsidR="00305BFA" w:rsidRPr="00305BFA" w:rsidTr="00305BFA">
        <w:trPr>
          <w:gridAfter w:val="3"/>
          <w:wAfter w:w="236" w:type="dxa"/>
          <w:trHeight w:hRule="exact" w:val="569"/>
        </w:trPr>
        <w:tc>
          <w:tcPr>
            <w:tcW w:w="2163" w:type="dxa"/>
            <w:gridSpan w:val="3"/>
            <w:vMerge/>
            <w:tcBorders>
              <w:left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2730" w:type="dxa"/>
            <w:gridSpan w:val="3"/>
            <w:vMerge/>
            <w:tcBorders>
              <w:left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1718"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На уровне района</w:t>
            </w:r>
          </w:p>
        </w:tc>
        <w:tc>
          <w:tcPr>
            <w:tcW w:w="880"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15</w:t>
            </w:r>
          </w:p>
        </w:tc>
        <w:tc>
          <w:tcPr>
            <w:tcW w:w="1576"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r>
      <w:tr w:rsidR="00305BFA" w:rsidRPr="00305BFA" w:rsidTr="00305BFA">
        <w:trPr>
          <w:gridAfter w:val="3"/>
          <w:wAfter w:w="236" w:type="dxa"/>
          <w:trHeight w:hRule="exact" w:val="441"/>
        </w:trPr>
        <w:tc>
          <w:tcPr>
            <w:tcW w:w="2163" w:type="dxa"/>
            <w:gridSpan w:val="3"/>
            <w:vMerge/>
            <w:tcBorders>
              <w:left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2730" w:type="dxa"/>
            <w:gridSpan w:val="3"/>
            <w:vMerge/>
            <w:tcBorders>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1718"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На уровне края</w:t>
            </w:r>
          </w:p>
        </w:tc>
        <w:tc>
          <w:tcPr>
            <w:tcW w:w="880"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20</w:t>
            </w:r>
          </w:p>
        </w:tc>
        <w:tc>
          <w:tcPr>
            <w:tcW w:w="1576"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r>
      <w:tr w:rsidR="00305BFA" w:rsidRPr="00305BFA" w:rsidTr="00305BFA">
        <w:trPr>
          <w:gridAfter w:val="3"/>
          <w:wAfter w:w="236" w:type="dxa"/>
          <w:trHeight w:hRule="exact" w:val="998"/>
        </w:trPr>
        <w:tc>
          <w:tcPr>
            <w:tcW w:w="2163" w:type="dxa"/>
            <w:gridSpan w:val="3"/>
            <w:vMerge/>
            <w:tcBorders>
              <w:left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2730" w:type="dxa"/>
            <w:gridSpan w:val="3"/>
            <w:vMerge w:val="restart"/>
            <w:tcBorders>
              <w:top w:val="single" w:sz="4" w:space="0" w:color="auto"/>
              <w:left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Наличие почетных грамот и благодарственных писем от:</w:t>
            </w:r>
          </w:p>
          <w:p w:rsidR="00305BFA" w:rsidRPr="00305BFA" w:rsidRDefault="00305BFA" w:rsidP="00305BFA">
            <w:pPr>
              <w:spacing w:after="0" w:line="360" w:lineRule="auto"/>
              <w:ind w:right="125"/>
              <w:jc w:val="right"/>
              <w:rPr>
                <w:rFonts w:ascii="Times New Roman" w:eastAsia="Times New Roman" w:hAnsi="Times New Roman" w:cs="Times New Roman"/>
                <w:lang w:bidi="ru-RU"/>
              </w:rPr>
            </w:pPr>
          </w:p>
          <w:p w:rsidR="00305BFA" w:rsidRPr="00305BFA" w:rsidRDefault="00305BFA" w:rsidP="00305BFA">
            <w:pPr>
              <w:spacing w:after="0" w:line="360" w:lineRule="auto"/>
              <w:ind w:right="125"/>
              <w:jc w:val="right"/>
              <w:rPr>
                <w:rFonts w:ascii="Times New Roman" w:eastAsia="Times New Roman" w:hAnsi="Times New Roman" w:cs="Times New Roman"/>
                <w:lang w:bidi="ru-RU"/>
              </w:rPr>
            </w:pPr>
          </w:p>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1718"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Администрации района</w:t>
            </w:r>
          </w:p>
        </w:tc>
        <w:tc>
          <w:tcPr>
            <w:tcW w:w="880"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15</w:t>
            </w:r>
          </w:p>
        </w:tc>
        <w:tc>
          <w:tcPr>
            <w:tcW w:w="1576"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r>
      <w:tr w:rsidR="00305BFA" w:rsidRPr="00305BFA" w:rsidTr="00305BFA">
        <w:trPr>
          <w:gridAfter w:val="3"/>
          <w:wAfter w:w="236" w:type="dxa"/>
          <w:trHeight w:hRule="exact" w:val="807"/>
        </w:trPr>
        <w:tc>
          <w:tcPr>
            <w:tcW w:w="2163" w:type="dxa"/>
            <w:gridSpan w:val="3"/>
            <w:vMerge/>
            <w:tcBorders>
              <w:left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2730" w:type="dxa"/>
            <w:gridSpan w:val="3"/>
            <w:vMerge/>
            <w:tcBorders>
              <w:left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1718"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Отдела образования</w:t>
            </w:r>
          </w:p>
        </w:tc>
        <w:tc>
          <w:tcPr>
            <w:tcW w:w="880"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10</w:t>
            </w:r>
          </w:p>
        </w:tc>
        <w:tc>
          <w:tcPr>
            <w:tcW w:w="1576"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r>
      <w:tr w:rsidR="00305BFA" w:rsidRPr="00305BFA" w:rsidTr="00305BFA">
        <w:trPr>
          <w:gridAfter w:val="3"/>
          <w:wAfter w:w="236" w:type="dxa"/>
          <w:trHeight w:hRule="exact" w:val="696"/>
        </w:trPr>
        <w:tc>
          <w:tcPr>
            <w:tcW w:w="2163" w:type="dxa"/>
            <w:gridSpan w:val="3"/>
            <w:vMerge/>
            <w:tcBorders>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2730" w:type="dxa"/>
            <w:gridSpan w:val="3"/>
            <w:vMerge/>
            <w:tcBorders>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1718"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Администрации ДДТ</w:t>
            </w:r>
          </w:p>
          <w:p w:rsidR="00305BFA" w:rsidRPr="00305BFA" w:rsidRDefault="00305BFA" w:rsidP="00305BFA">
            <w:pPr>
              <w:spacing w:after="0" w:line="360" w:lineRule="auto"/>
              <w:ind w:right="125"/>
              <w:jc w:val="center"/>
              <w:rPr>
                <w:rFonts w:ascii="Times New Roman" w:eastAsia="Times New Roman" w:hAnsi="Times New Roman" w:cs="Times New Roman"/>
                <w:lang w:bidi="ru-RU"/>
              </w:rPr>
            </w:pPr>
          </w:p>
        </w:tc>
        <w:tc>
          <w:tcPr>
            <w:tcW w:w="880"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5</w:t>
            </w:r>
          </w:p>
        </w:tc>
        <w:tc>
          <w:tcPr>
            <w:tcW w:w="1576"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p>
        </w:tc>
      </w:tr>
      <w:tr w:rsidR="00305BFA" w:rsidRPr="00305BFA" w:rsidTr="00305BFA">
        <w:trPr>
          <w:gridAfter w:val="3"/>
          <w:wAfter w:w="236" w:type="dxa"/>
          <w:trHeight w:hRule="exact" w:val="1303"/>
        </w:trPr>
        <w:tc>
          <w:tcPr>
            <w:tcW w:w="2163" w:type="dxa"/>
            <w:gridSpan w:val="3"/>
            <w:vMerge w:val="restart"/>
            <w:tcBorders>
              <w:left w:val="single" w:sz="4" w:space="0" w:color="auto"/>
              <w:right w:val="single" w:sz="4" w:space="0" w:color="auto"/>
            </w:tcBorders>
            <w:shd w:val="clear" w:color="auto" w:fill="FFFFFF"/>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Высокий уровень</w:t>
            </w:r>
          </w:p>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педагогического</w:t>
            </w:r>
          </w:p>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мастерства при</w:t>
            </w:r>
          </w:p>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организации</w:t>
            </w:r>
          </w:p>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образовательного</w:t>
            </w:r>
          </w:p>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процесса</w:t>
            </w:r>
          </w:p>
        </w:tc>
        <w:tc>
          <w:tcPr>
            <w:tcW w:w="2730" w:type="dxa"/>
            <w:gridSpan w:val="3"/>
            <w:tcBorders>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Освоение инновационных технологий и их применение</w:t>
            </w:r>
          </w:p>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1718"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Использование ИКТ, инновационных технологий</w:t>
            </w:r>
          </w:p>
          <w:p w:rsidR="00305BFA" w:rsidRPr="00305BFA" w:rsidRDefault="00305BFA" w:rsidP="00305BFA">
            <w:pPr>
              <w:spacing w:after="0" w:line="360" w:lineRule="auto"/>
              <w:ind w:right="125"/>
              <w:jc w:val="center"/>
              <w:rPr>
                <w:rFonts w:ascii="Times New Roman" w:eastAsia="Times New Roman" w:hAnsi="Times New Roman" w:cs="Times New Roman"/>
                <w:lang w:bidi="ru-RU"/>
              </w:rPr>
            </w:pPr>
          </w:p>
        </w:tc>
        <w:tc>
          <w:tcPr>
            <w:tcW w:w="880"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3-10</w:t>
            </w:r>
          </w:p>
          <w:p w:rsidR="00305BFA" w:rsidRPr="00305BFA" w:rsidRDefault="00305BFA" w:rsidP="00305BFA">
            <w:pPr>
              <w:spacing w:after="0" w:line="360" w:lineRule="auto"/>
              <w:ind w:right="125"/>
              <w:jc w:val="center"/>
              <w:rPr>
                <w:rFonts w:ascii="Times New Roman" w:eastAsia="Times New Roman" w:hAnsi="Times New Roman" w:cs="Times New Roman"/>
                <w:lang w:bidi="ru-RU"/>
              </w:rPr>
            </w:pPr>
          </w:p>
        </w:tc>
        <w:tc>
          <w:tcPr>
            <w:tcW w:w="1576"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r>
      <w:tr w:rsidR="00305BFA" w:rsidRPr="00305BFA" w:rsidTr="00305BFA">
        <w:trPr>
          <w:gridAfter w:val="3"/>
          <w:wAfter w:w="236" w:type="dxa"/>
          <w:trHeight w:hRule="exact" w:val="1224"/>
        </w:trPr>
        <w:tc>
          <w:tcPr>
            <w:tcW w:w="2163" w:type="dxa"/>
            <w:gridSpan w:val="3"/>
            <w:vMerge/>
            <w:tcBorders>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2730" w:type="dxa"/>
            <w:gridSpan w:val="3"/>
            <w:tcBorders>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Ведение воспитательной работы в учреждении</w:t>
            </w:r>
          </w:p>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1718"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 xml:space="preserve">Проведённые мероприятия, в </w:t>
            </w:r>
            <w:proofErr w:type="spellStart"/>
            <w:r w:rsidRPr="00305BFA">
              <w:rPr>
                <w:rFonts w:ascii="Times New Roman" w:eastAsia="Times New Roman" w:hAnsi="Times New Roman" w:cs="Times New Roman"/>
                <w:lang w:bidi="ru-RU"/>
              </w:rPr>
              <w:t>т.ч</w:t>
            </w:r>
            <w:proofErr w:type="spellEnd"/>
            <w:r w:rsidRPr="00305BFA">
              <w:rPr>
                <w:rFonts w:ascii="Times New Roman" w:eastAsia="Times New Roman" w:hAnsi="Times New Roman" w:cs="Times New Roman"/>
                <w:lang w:bidi="ru-RU"/>
              </w:rPr>
              <w:t>. конкурсы и соревнования</w:t>
            </w:r>
          </w:p>
        </w:tc>
        <w:tc>
          <w:tcPr>
            <w:tcW w:w="880" w:type="dxa"/>
            <w:tcBorders>
              <w:top w:val="single" w:sz="4" w:space="0" w:color="auto"/>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5 (за одно мероприятие)</w:t>
            </w:r>
          </w:p>
        </w:tc>
        <w:tc>
          <w:tcPr>
            <w:tcW w:w="1576"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r>
      <w:tr w:rsidR="00305BFA" w:rsidRPr="00305BFA" w:rsidTr="00305BFA">
        <w:trPr>
          <w:gridAfter w:val="3"/>
          <w:wAfter w:w="236" w:type="dxa"/>
          <w:trHeight w:hRule="exact" w:val="705"/>
        </w:trPr>
        <w:tc>
          <w:tcPr>
            <w:tcW w:w="2163" w:type="dxa"/>
            <w:gridSpan w:val="3"/>
            <w:vMerge w:val="restart"/>
            <w:tcBorders>
              <w:left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Повышающий</w:t>
            </w:r>
          </w:p>
          <w:p w:rsidR="00305BFA" w:rsidRPr="00305BFA" w:rsidRDefault="00305BFA" w:rsidP="00305BFA">
            <w:pPr>
              <w:spacing w:after="0" w:line="360" w:lineRule="auto"/>
              <w:ind w:right="125"/>
              <w:jc w:val="right"/>
              <w:rPr>
                <w:rFonts w:ascii="Times New Roman" w:eastAsia="Times New Roman" w:hAnsi="Times New Roman" w:cs="Times New Roman"/>
                <w:lang w:bidi="ru-RU"/>
              </w:rPr>
            </w:pPr>
          </w:p>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коэффициент за квалификацию устанавливается работникам при наличии:</w:t>
            </w:r>
          </w:p>
        </w:tc>
        <w:tc>
          <w:tcPr>
            <w:tcW w:w="2730" w:type="dxa"/>
            <w:gridSpan w:val="3"/>
            <w:tcBorders>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высшей квалификационной категории</w:t>
            </w:r>
          </w:p>
        </w:tc>
        <w:tc>
          <w:tcPr>
            <w:tcW w:w="1718"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880" w:type="dxa"/>
            <w:tcBorders>
              <w:top w:val="single" w:sz="4" w:space="0" w:color="auto"/>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20</w:t>
            </w:r>
          </w:p>
        </w:tc>
        <w:tc>
          <w:tcPr>
            <w:tcW w:w="1576"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r>
      <w:tr w:rsidR="00305BFA" w:rsidRPr="00305BFA" w:rsidTr="00305BFA">
        <w:trPr>
          <w:gridAfter w:val="3"/>
          <w:wAfter w:w="236" w:type="dxa"/>
          <w:trHeight w:hRule="exact" w:val="1153"/>
        </w:trPr>
        <w:tc>
          <w:tcPr>
            <w:tcW w:w="2163" w:type="dxa"/>
            <w:gridSpan w:val="3"/>
            <w:vMerge/>
            <w:tcBorders>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2730" w:type="dxa"/>
            <w:gridSpan w:val="3"/>
            <w:tcBorders>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r w:rsidRPr="00305BFA">
              <w:rPr>
                <w:rFonts w:ascii="Times New Roman" w:eastAsia="Times New Roman" w:hAnsi="Times New Roman" w:cs="Times New Roman"/>
                <w:lang w:bidi="ru-RU"/>
              </w:rPr>
              <w:t>первой квалификационной категории</w:t>
            </w:r>
          </w:p>
        </w:tc>
        <w:tc>
          <w:tcPr>
            <w:tcW w:w="1718"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c>
          <w:tcPr>
            <w:tcW w:w="880"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center"/>
              <w:rPr>
                <w:rFonts w:ascii="Times New Roman" w:eastAsia="Times New Roman" w:hAnsi="Times New Roman" w:cs="Times New Roman"/>
                <w:lang w:bidi="ru-RU"/>
              </w:rPr>
            </w:pPr>
            <w:r w:rsidRPr="00305BFA">
              <w:rPr>
                <w:rFonts w:ascii="Times New Roman" w:eastAsia="Times New Roman" w:hAnsi="Times New Roman" w:cs="Times New Roman"/>
                <w:lang w:bidi="ru-RU"/>
              </w:rPr>
              <w:t>10</w:t>
            </w:r>
          </w:p>
        </w:tc>
        <w:tc>
          <w:tcPr>
            <w:tcW w:w="1576" w:type="dxa"/>
            <w:tcBorders>
              <w:top w:val="single" w:sz="4" w:space="0" w:color="auto"/>
              <w:left w:val="single" w:sz="4" w:space="0" w:color="auto"/>
              <w:bottom w:val="single" w:sz="4" w:space="0" w:color="auto"/>
              <w:right w:val="single" w:sz="4" w:space="0" w:color="auto"/>
            </w:tcBorders>
            <w:shd w:val="clear" w:color="auto" w:fill="FFFFFF"/>
            <w:vAlign w:val="center"/>
          </w:tcPr>
          <w:p w:rsidR="00305BFA" w:rsidRPr="00305BFA" w:rsidRDefault="00305BFA" w:rsidP="00305BFA">
            <w:pPr>
              <w:spacing w:after="0" w:line="360" w:lineRule="auto"/>
              <w:ind w:right="125"/>
              <w:jc w:val="right"/>
              <w:rPr>
                <w:rFonts w:ascii="Times New Roman" w:eastAsia="Times New Roman" w:hAnsi="Times New Roman" w:cs="Times New Roman"/>
                <w:lang w:bidi="ru-RU"/>
              </w:rPr>
            </w:pPr>
          </w:p>
        </w:tc>
      </w:tr>
      <w:tr w:rsidR="00305BFA" w:rsidRPr="00305BFA" w:rsidTr="00305BFA">
        <w:trPr>
          <w:gridAfter w:val="3"/>
          <w:wAfter w:w="236" w:type="dxa"/>
          <w:trHeight w:hRule="exact" w:val="469"/>
        </w:trPr>
        <w:tc>
          <w:tcPr>
            <w:tcW w:w="7491" w:type="dxa"/>
            <w:gridSpan w:val="10"/>
            <w:tcBorders>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right"/>
              <w:rPr>
                <w:rFonts w:ascii="Times New Roman" w:eastAsia="Times New Roman" w:hAnsi="Times New Roman" w:cs="Times New Roman"/>
                <w:b/>
                <w:lang w:bidi="ru-RU"/>
              </w:rPr>
            </w:pPr>
            <w:r w:rsidRPr="00305BFA">
              <w:rPr>
                <w:rFonts w:ascii="Times New Roman" w:eastAsia="Times New Roman" w:hAnsi="Times New Roman" w:cs="Times New Roman"/>
                <w:b/>
                <w:lang w:bidi="ru-RU"/>
              </w:rPr>
              <w:t xml:space="preserve">                                                      Всего баллов: </w:t>
            </w:r>
          </w:p>
        </w:tc>
        <w:tc>
          <w:tcPr>
            <w:tcW w:w="1576" w:type="dxa"/>
            <w:tcBorders>
              <w:top w:val="single" w:sz="4" w:space="0" w:color="auto"/>
              <w:left w:val="single" w:sz="4" w:space="0" w:color="auto"/>
              <w:bottom w:val="single" w:sz="4" w:space="0" w:color="auto"/>
              <w:right w:val="single" w:sz="4" w:space="0" w:color="auto"/>
            </w:tcBorders>
            <w:shd w:val="clear" w:color="auto" w:fill="FFFFFF"/>
            <w:vAlign w:val="bottom"/>
          </w:tcPr>
          <w:p w:rsidR="00305BFA" w:rsidRPr="00305BFA" w:rsidRDefault="00305BFA" w:rsidP="00305BFA">
            <w:pPr>
              <w:spacing w:after="0" w:line="360" w:lineRule="auto"/>
              <w:ind w:right="125"/>
              <w:jc w:val="center"/>
              <w:rPr>
                <w:rFonts w:ascii="Times New Roman" w:eastAsia="Times New Roman" w:hAnsi="Times New Roman" w:cs="Times New Roman"/>
                <w:b/>
                <w:lang w:bidi="ru-RU"/>
              </w:rPr>
            </w:pPr>
          </w:p>
        </w:tc>
      </w:tr>
      <w:tr w:rsidR="00305BFA" w:rsidRPr="00305BFA" w:rsidTr="00305BFA">
        <w:tblPrEx>
          <w:tblBorders>
            <w:top w:val="single" w:sz="4" w:space="0" w:color="auto"/>
          </w:tblBorders>
          <w:tblCellMar>
            <w:left w:w="108" w:type="dxa"/>
            <w:right w:w="108" w:type="dxa"/>
          </w:tblCellMar>
          <w:tblLook w:val="0000" w:firstRow="0" w:lastRow="0" w:firstColumn="0" w:lastColumn="0" w:noHBand="0" w:noVBand="0"/>
        </w:tblPrEx>
        <w:trPr>
          <w:gridBefore w:val="11"/>
          <w:wBefore w:w="9067" w:type="dxa"/>
          <w:trHeight w:val="100"/>
        </w:trPr>
        <w:tc>
          <w:tcPr>
            <w:tcW w:w="236" w:type="dxa"/>
            <w:gridSpan w:val="3"/>
          </w:tcPr>
          <w:p w:rsidR="00305BFA" w:rsidRPr="00305BFA" w:rsidRDefault="00305BFA" w:rsidP="00305BFA">
            <w:pPr>
              <w:tabs>
                <w:tab w:val="left" w:pos="540"/>
                <w:tab w:val="left" w:pos="5925"/>
              </w:tabs>
              <w:spacing w:after="0" w:line="360" w:lineRule="auto"/>
              <w:ind w:right="125"/>
              <w:jc w:val="both"/>
              <w:rPr>
                <w:rFonts w:ascii="Times New Roman" w:eastAsia="Times New Roman" w:hAnsi="Times New Roman" w:cs="Times New Roman"/>
              </w:rPr>
            </w:pPr>
          </w:p>
        </w:tc>
      </w:tr>
    </w:tbl>
    <w:p w:rsidR="00305BFA" w:rsidRPr="00305BFA" w:rsidRDefault="00305BFA" w:rsidP="00305BFA">
      <w:pPr>
        <w:tabs>
          <w:tab w:val="left" w:pos="720"/>
          <w:tab w:val="left" w:pos="1080"/>
          <w:tab w:val="left" w:pos="1529"/>
        </w:tabs>
        <w:spacing w:after="0" w:line="240" w:lineRule="auto"/>
        <w:ind w:right="125" w:firstLine="709"/>
        <w:jc w:val="both"/>
        <w:rPr>
          <w:rFonts w:ascii="Times New Roman" w:eastAsia="Times New Roman" w:hAnsi="Times New Roman" w:cs="Times New Roman"/>
          <w:bCs/>
          <w:sz w:val="26"/>
          <w:szCs w:val="26"/>
        </w:rPr>
      </w:pPr>
      <w:r w:rsidRPr="00305BFA">
        <w:rPr>
          <w:rFonts w:ascii="Times New Roman" w:eastAsia="Times New Roman" w:hAnsi="Times New Roman" w:cs="Times New Roman"/>
          <w:bCs/>
          <w:sz w:val="26"/>
          <w:szCs w:val="26"/>
        </w:rPr>
        <w:lastRenderedPageBreak/>
        <w:t>Стимулирующие выплаты производятся по решению директора МБУ ДО «ДДТ с. Ракитное» и комиссии ОУ в пределах бюджетных ассигнований на оплату труда работников, а также средств от иной приносящей доход деятельности.</w:t>
      </w:r>
    </w:p>
    <w:p w:rsidR="00305BFA" w:rsidRPr="00305BFA" w:rsidRDefault="00305BFA" w:rsidP="00305BFA">
      <w:pPr>
        <w:tabs>
          <w:tab w:val="left" w:pos="720"/>
          <w:tab w:val="left" w:pos="1080"/>
          <w:tab w:val="left" w:pos="1529"/>
        </w:tabs>
        <w:spacing w:after="0" w:line="240" w:lineRule="auto"/>
        <w:ind w:right="125" w:firstLine="709"/>
        <w:jc w:val="both"/>
        <w:rPr>
          <w:rFonts w:ascii="Times New Roman" w:eastAsia="Times New Roman" w:hAnsi="Times New Roman" w:cs="Times New Roman"/>
          <w:bCs/>
          <w:sz w:val="26"/>
          <w:szCs w:val="26"/>
        </w:rPr>
      </w:pPr>
    </w:p>
    <w:p w:rsidR="00305BFA" w:rsidRPr="00305BFA" w:rsidRDefault="00305BFA" w:rsidP="00F41010">
      <w:pPr>
        <w:tabs>
          <w:tab w:val="left" w:pos="720"/>
          <w:tab w:val="left" w:pos="1080"/>
          <w:tab w:val="left" w:pos="1529"/>
        </w:tabs>
        <w:spacing w:after="0" w:line="240" w:lineRule="auto"/>
        <w:ind w:right="125"/>
        <w:jc w:val="both"/>
        <w:rPr>
          <w:rFonts w:ascii="Times New Roman" w:eastAsia="Times New Roman" w:hAnsi="Times New Roman" w:cs="Times New Roman"/>
          <w:bCs/>
          <w:sz w:val="26"/>
          <w:szCs w:val="26"/>
        </w:rPr>
      </w:pPr>
    </w:p>
    <w:p w:rsidR="00305BFA" w:rsidRPr="00305BFA" w:rsidRDefault="00305BFA" w:rsidP="00305BFA">
      <w:pPr>
        <w:tabs>
          <w:tab w:val="left" w:pos="720"/>
          <w:tab w:val="left" w:pos="1080"/>
          <w:tab w:val="left" w:pos="1529"/>
        </w:tabs>
        <w:spacing w:after="0" w:line="240" w:lineRule="auto"/>
        <w:ind w:right="125" w:firstLine="709"/>
        <w:jc w:val="both"/>
        <w:rPr>
          <w:rFonts w:ascii="Times New Roman" w:eastAsia="Times New Roman" w:hAnsi="Times New Roman" w:cs="Times New Roman"/>
          <w:bCs/>
          <w:sz w:val="26"/>
          <w:szCs w:val="26"/>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7"/>
        <w:gridCol w:w="4708"/>
      </w:tblGrid>
      <w:tr w:rsidR="00305BFA" w:rsidRPr="00305BFA" w:rsidTr="00305BFA">
        <w:trPr>
          <w:trHeight w:val="1042"/>
        </w:trPr>
        <w:tc>
          <w:tcPr>
            <w:tcW w:w="4647" w:type="dxa"/>
          </w:tcPr>
          <w:p w:rsidR="00305BFA" w:rsidRPr="00305BFA" w:rsidRDefault="00305BFA" w:rsidP="00305BFA">
            <w:pPr>
              <w:spacing w:line="360" w:lineRule="auto"/>
              <w:jc w:val="both"/>
              <w:rPr>
                <w:sz w:val="24"/>
                <w:szCs w:val="24"/>
              </w:rPr>
            </w:pPr>
            <w:bookmarkStart w:id="14" w:name="_Hlk106695693"/>
          </w:p>
        </w:tc>
        <w:tc>
          <w:tcPr>
            <w:tcW w:w="4708" w:type="dxa"/>
          </w:tcPr>
          <w:p w:rsidR="00305BFA" w:rsidRPr="00305BFA" w:rsidRDefault="00305BFA" w:rsidP="00305BFA">
            <w:pPr>
              <w:widowControl w:val="0"/>
              <w:shd w:val="clear" w:color="auto" w:fill="FFFFFF"/>
              <w:autoSpaceDE w:val="0"/>
              <w:autoSpaceDN w:val="0"/>
              <w:spacing w:line="360" w:lineRule="auto"/>
              <w:ind w:right="125"/>
              <w:jc w:val="right"/>
              <w:rPr>
                <w:b/>
                <w:bCs/>
                <w:i/>
                <w:iCs/>
              </w:rPr>
            </w:pPr>
            <w:r w:rsidRPr="00305BFA">
              <w:rPr>
                <w:b/>
                <w:bCs/>
                <w:i/>
                <w:iCs/>
              </w:rPr>
              <w:t>Приложение 5</w:t>
            </w:r>
          </w:p>
          <w:p w:rsidR="00305BFA" w:rsidRPr="00305BFA" w:rsidRDefault="00305BFA" w:rsidP="00305BFA">
            <w:pPr>
              <w:widowControl w:val="0"/>
              <w:shd w:val="clear" w:color="auto" w:fill="FFFFFF"/>
              <w:autoSpaceDE w:val="0"/>
              <w:autoSpaceDN w:val="0"/>
              <w:spacing w:line="360" w:lineRule="auto"/>
              <w:ind w:right="125"/>
              <w:jc w:val="right"/>
              <w:rPr>
                <w:i/>
                <w:iCs/>
              </w:rPr>
            </w:pPr>
            <w:r w:rsidRPr="00305BFA">
              <w:rPr>
                <w:i/>
                <w:iCs/>
              </w:rPr>
              <w:t xml:space="preserve"> к Положению об оплате труда </w:t>
            </w:r>
          </w:p>
          <w:p w:rsidR="00305BFA" w:rsidRPr="00305BFA" w:rsidRDefault="00305BFA" w:rsidP="00305BFA">
            <w:pPr>
              <w:widowControl w:val="0"/>
              <w:shd w:val="clear" w:color="auto" w:fill="FFFFFF"/>
              <w:autoSpaceDE w:val="0"/>
              <w:autoSpaceDN w:val="0"/>
              <w:spacing w:line="360" w:lineRule="auto"/>
              <w:ind w:right="125"/>
              <w:jc w:val="right"/>
              <w:rPr>
                <w:i/>
                <w:iCs/>
              </w:rPr>
            </w:pPr>
            <w:r w:rsidRPr="00305BFA">
              <w:rPr>
                <w:i/>
                <w:iCs/>
              </w:rPr>
              <w:t xml:space="preserve">работников </w:t>
            </w:r>
          </w:p>
          <w:p w:rsidR="00305BFA" w:rsidRDefault="00305BFA" w:rsidP="00305BFA">
            <w:pPr>
              <w:widowControl w:val="0"/>
              <w:shd w:val="clear" w:color="auto" w:fill="FFFFFF"/>
              <w:autoSpaceDE w:val="0"/>
              <w:autoSpaceDN w:val="0"/>
              <w:spacing w:line="360" w:lineRule="auto"/>
              <w:ind w:right="125"/>
              <w:jc w:val="right"/>
              <w:rPr>
                <w:i/>
                <w:iCs/>
              </w:rPr>
            </w:pPr>
            <w:r w:rsidRPr="00305BFA">
              <w:rPr>
                <w:i/>
                <w:iCs/>
              </w:rPr>
              <w:t>МБУ ДО «ДДТ с. Ракитное»</w:t>
            </w:r>
          </w:p>
          <w:p w:rsidR="00F41010" w:rsidRPr="00F41010" w:rsidRDefault="00F41010" w:rsidP="00305BFA">
            <w:pPr>
              <w:widowControl w:val="0"/>
              <w:shd w:val="clear" w:color="auto" w:fill="FFFFFF"/>
              <w:autoSpaceDE w:val="0"/>
              <w:autoSpaceDN w:val="0"/>
              <w:spacing w:line="360" w:lineRule="auto"/>
              <w:ind w:right="125"/>
              <w:jc w:val="right"/>
              <w:rPr>
                <w:i/>
                <w:iCs/>
              </w:rPr>
            </w:pPr>
            <w:r w:rsidRPr="00305BFA">
              <w:rPr>
                <w:rFonts w:eastAsia="Calibri"/>
                <w:sz w:val="28"/>
              </w:rPr>
              <w:t xml:space="preserve">             </w:t>
            </w:r>
            <w:r w:rsidRPr="00F41010">
              <w:rPr>
                <w:rFonts w:eastAsia="Calibri"/>
                <w:i/>
              </w:rPr>
              <w:t>от 29.06.2026  № _17-А___</w:t>
            </w:r>
          </w:p>
        </w:tc>
      </w:tr>
      <w:bookmarkEnd w:id="14"/>
    </w:tbl>
    <w:p w:rsidR="00305BFA" w:rsidRPr="00305BFA" w:rsidRDefault="00305BFA" w:rsidP="00305BFA">
      <w:pPr>
        <w:spacing w:after="0" w:line="360" w:lineRule="auto"/>
        <w:ind w:firstLine="540"/>
        <w:jc w:val="both"/>
        <w:rPr>
          <w:rFonts w:ascii="Times New Roman" w:eastAsia="Times New Roman" w:hAnsi="Times New Roman" w:cs="Times New Roman"/>
          <w:lang w:eastAsia="ru-RU"/>
        </w:rPr>
      </w:pPr>
    </w:p>
    <w:p w:rsidR="00305BFA" w:rsidRPr="00305BFA" w:rsidRDefault="00305BFA" w:rsidP="00305BFA">
      <w:pPr>
        <w:tabs>
          <w:tab w:val="left" w:pos="720"/>
          <w:tab w:val="left" w:pos="1080"/>
          <w:tab w:val="left" w:pos="1529"/>
        </w:tabs>
        <w:spacing w:after="0" w:line="240" w:lineRule="auto"/>
        <w:ind w:right="125" w:firstLine="709"/>
        <w:jc w:val="both"/>
        <w:rPr>
          <w:rFonts w:ascii="Times New Roman" w:eastAsia="Times New Roman" w:hAnsi="Times New Roman" w:cs="Times New Roman"/>
          <w:bCs/>
          <w:sz w:val="26"/>
          <w:szCs w:val="26"/>
        </w:rPr>
      </w:pPr>
    </w:p>
    <w:p w:rsidR="00305BFA" w:rsidRPr="00305BFA" w:rsidRDefault="00305BFA" w:rsidP="00305BFA">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305BFA">
        <w:rPr>
          <w:rFonts w:ascii="Times New Roman" w:eastAsia="Times New Roman" w:hAnsi="Times New Roman" w:cs="Times New Roman"/>
          <w:b/>
          <w:bCs/>
          <w:sz w:val="28"/>
          <w:szCs w:val="28"/>
          <w:lang w:eastAsia="ru-RU"/>
        </w:rPr>
        <w:t xml:space="preserve">ПОРЯДОК </w:t>
      </w:r>
    </w:p>
    <w:p w:rsidR="00305BFA" w:rsidRPr="00305BFA" w:rsidRDefault="00305BFA" w:rsidP="00305BFA">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305BFA" w:rsidRPr="00305BFA" w:rsidRDefault="00305BFA" w:rsidP="00305BFA">
      <w:pPr>
        <w:autoSpaceDE w:val="0"/>
        <w:autoSpaceDN w:val="0"/>
        <w:adjustRightInd w:val="0"/>
        <w:spacing w:after="0" w:line="240" w:lineRule="auto"/>
        <w:jc w:val="center"/>
        <w:rPr>
          <w:rFonts w:ascii="Times New Roman" w:eastAsia="Times New Roman" w:hAnsi="Times New Roman" w:cs="Times New Roman"/>
          <w:b/>
          <w:bCs/>
          <w:sz w:val="26"/>
          <w:szCs w:val="26"/>
          <w:lang w:eastAsia="ru-RU"/>
        </w:rPr>
      </w:pPr>
      <w:r w:rsidRPr="00305BFA">
        <w:rPr>
          <w:rFonts w:ascii="Times New Roman" w:eastAsia="Times New Roman" w:hAnsi="Times New Roman" w:cs="Times New Roman"/>
          <w:b/>
          <w:bCs/>
          <w:sz w:val="26"/>
          <w:szCs w:val="26"/>
          <w:lang w:eastAsia="ru-RU"/>
        </w:rPr>
        <w:t xml:space="preserve">выплаты ежемесячной надбавки к должностному окладу за выслугу лет в учреждении (далее - ежемесячная надбавка за выслугу лет)  </w:t>
      </w:r>
    </w:p>
    <w:p w:rsidR="00305BFA" w:rsidRPr="00305BFA" w:rsidRDefault="00305BFA" w:rsidP="00305BFA">
      <w:pPr>
        <w:autoSpaceDE w:val="0"/>
        <w:autoSpaceDN w:val="0"/>
        <w:adjustRightInd w:val="0"/>
        <w:spacing w:after="0" w:line="240" w:lineRule="auto"/>
        <w:jc w:val="center"/>
        <w:rPr>
          <w:rFonts w:ascii="Times New Roman" w:eastAsia="Times New Roman" w:hAnsi="Times New Roman" w:cs="Times New Roman"/>
          <w:b/>
          <w:bCs/>
          <w:sz w:val="26"/>
          <w:szCs w:val="26"/>
          <w:lang w:eastAsia="ru-RU"/>
        </w:rPr>
      </w:pPr>
      <w:bookmarkStart w:id="15" w:name="_Hlk106694563"/>
      <w:r w:rsidRPr="00305BFA">
        <w:rPr>
          <w:rFonts w:ascii="Times New Roman" w:eastAsia="Times New Roman" w:hAnsi="Times New Roman" w:cs="Times New Roman"/>
          <w:b/>
          <w:bCs/>
          <w:sz w:val="26"/>
          <w:szCs w:val="26"/>
          <w:lang w:eastAsia="ru-RU"/>
        </w:rPr>
        <w:t>МБУ ДО «ДДТ с. Ракитное»</w:t>
      </w:r>
    </w:p>
    <w:bookmarkEnd w:id="15"/>
    <w:p w:rsidR="00305BFA" w:rsidRPr="00305BFA" w:rsidRDefault="00305BFA" w:rsidP="00305BFA">
      <w:pPr>
        <w:autoSpaceDE w:val="0"/>
        <w:autoSpaceDN w:val="0"/>
        <w:adjustRightInd w:val="0"/>
        <w:spacing w:after="0" w:line="240" w:lineRule="auto"/>
        <w:jc w:val="center"/>
        <w:rPr>
          <w:rFonts w:ascii="Times New Roman" w:eastAsia="Times New Roman" w:hAnsi="Times New Roman" w:cs="Times New Roman"/>
          <w:b/>
          <w:bCs/>
          <w:sz w:val="26"/>
          <w:szCs w:val="26"/>
          <w:lang w:eastAsia="ru-RU"/>
        </w:rPr>
      </w:pPr>
    </w:p>
    <w:p w:rsidR="00305BFA" w:rsidRPr="00305BFA" w:rsidRDefault="00305BFA" w:rsidP="00305BFA">
      <w:pPr>
        <w:spacing w:after="0" w:line="360" w:lineRule="auto"/>
        <w:ind w:right="125"/>
        <w:jc w:val="both"/>
        <w:outlineLvl w:val="0"/>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 xml:space="preserve">         1. Настоящий Порядок определяет размеры и условия выплаты ежемесячной надбавки к должностному окладу за выслугу лет в учреждении (далее - ежемесячная надбавка за выслугу лет) работникам МБУ ДО «ДДТ с. Ракитное» Дальнереченского муниципального округа. </w:t>
      </w:r>
    </w:p>
    <w:p w:rsidR="00305BFA" w:rsidRPr="00305BFA" w:rsidRDefault="00305BFA" w:rsidP="00305BFA">
      <w:pPr>
        <w:spacing w:after="0" w:line="360" w:lineRule="auto"/>
        <w:ind w:right="125" w:firstLine="567"/>
        <w:jc w:val="both"/>
        <w:outlineLvl w:val="0"/>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2. Выплата ежемесячной надбавки за выслугу лет производится, дифференцировано в зависимости от стажа работы в государственных и муниципальных учреждениях образования, органах местного самоуправления и за время военной службы, дающего право на получение надбавки.</w:t>
      </w:r>
    </w:p>
    <w:p w:rsidR="00305BFA" w:rsidRPr="00305BFA" w:rsidRDefault="00305BFA" w:rsidP="00305BFA">
      <w:pPr>
        <w:spacing w:after="0" w:line="360" w:lineRule="auto"/>
        <w:ind w:right="125" w:firstLine="567"/>
        <w:jc w:val="both"/>
        <w:outlineLvl w:val="0"/>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3. Основным документом для определения стажа работы, дающего право на получение ежемесячной надбавки за выслугу лет, является трудовая книжка, а также документы, подтверждающие прохождение военной службы, и иные документы, выдаваемые в установленном порядке соответствующими государственными органами и органами местного самоуправления.</w:t>
      </w:r>
    </w:p>
    <w:p w:rsidR="00305BFA" w:rsidRPr="00305BFA" w:rsidRDefault="00305BFA" w:rsidP="00305BFA">
      <w:pPr>
        <w:spacing w:after="0" w:line="360" w:lineRule="auto"/>
        <w:ind w:right="125" w:firstLine="567"/>
        <w:jc w:val="both"/>
        <w:outlineLvl w:val="0"/>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4. Ответственность за своевременный пересмотр у работников размера надбавки за выслугу лет, возлагается на кадровые службы или на руководителя учреждения при отсутствии последних.</w:t>
      </w:r>
    </w:p>
    <w:p w:rsidR="00305BFA" w:rsidRPr="00305BFA" w:rsidRDefault="00305BFA" w:rsidP="00305BFA">
      <w:pPr>
        <w:spacing w:after="0" w:line="360" w:lineRule="auto"/>
        <w:ind w:right="125" w:firstLine="567"/>
        <w:jc w:val="both"/>
        <w:outlineLvl w:val="0"/>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5. Назначение ежемесячной надбавки за выслугу лет производится приказом руководителя учреждения образования.</w:t>
      </w:r>
    </w:p>
    <w:p w:rsidR="00305BFA" w:rsidRPr="00305BFA" w:rsidRDefault="00305BFA" w:rsidP="00305BFA">
      <w:pPr>
        <w:spacing w:after="0" w:line="360" w:lineRule="auto"/>
        <w:ind w:right="125"/>
        <w:jc w:val="both"/>
        <w:outlineLvl w:val="0"/>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lastRenderedPageBreak/>
        <w:t xml:space="preserve">         6. Ежемесячная надбавка за выслугу лет начисляется исходя из должностного оклада с учетом повышающих коэффициентов и выплачивается ежемесячно одновременно с заработной платой с даты, устанавливающей право на ее получение.</w:t>
      </w:r>
    </w:p>
    <w:p w:rsidR="00305BFA" w:rsidRPr="00305BFA" w:rsidRDefault="00305BFA" w:rsidP="00305BFA">
      <w:pPr>
        <w:spacing w:after="0" w:line="360" w:lineRule="auto"/>
        <w:ind w:right="125" w:firstLine="567"/>
        <w:jc w:val="both"/>
        <w:outlineLvl w:val="0"/>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 xml:space="preserve">7. При замещении временно отсутствующих работников ежемесячная надбавка за выслугу лет начисляется на должностной оклад только по основной работе.  </w:t>
      </w:r>
    </w:p>
    <w:p w:rsidR="00305BFA" w:rsidRPr="00305BFA" w:rsidRDefault="00305BFA" w:rsidP="00305BFA">
      <w:pPr>
        <w:spacing w:after="0" w:line="360" w:lineRule="auto"/>
        <w:ind w:right="125" w:firstLine="567"/>
        <w:jc w:val="both"/>
        <w:outlineLvl w:val="0"/>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8. Работникам, занимающим по совместительству штатные должности, надбавки за выслугу лет выплачиваются и по должностям, занимаемым в порядке совместительства, при условии заключения трудового договора на совмещаемые должности.</w:t>
      </w:r>
    </w:p>
    <w:p w:rsidR="00305BFA" w:rsidRPr="00305BFA" w:rsidRDefault="00305BFA" w:rsidP="00305BFA">
      <w:pPr>
        <w:spacing w:after="0" w:line="360" w:lineRule="auto"/>
        <w:ind w:right="125"/>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 xml:space="preserve">         9. Ежемесячная надбавка за выслугу лет учитывается во всех случаях исчисления среднего заработка. </w:t>
      </w:r>
    </w:p>
    <w:p w:rsidR="00305BFA" w:rsidRPr="00305BFA" w:rsidRDefault="00305BFA" w:rsidP="00305BFA">
      <w:pPr>
        <w:spacing w:after="0" w:line="360" w:lineRule="auto"/>
        <w:ind w:right="125"/>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 xml:space="preserve">         10. Ежемесячная надбавка за выслугу лет выплачивается с момента возникновения права на назначение или изменения размера этой надбавки. </w:t>
      </w:r>
    </w:p>
    <w:p w:rsidR="00305BFA" w:rsidRPr="00305BFA" w:rsidRDefault="00305BFA" w:rsidP="00305BFA">
      <w:pPr>
        <w:tabs>
          <w:tab w:val="left" w:pos="426"/>
        </w:tabs>
        <w:spacing w:after="0" w:line="360" w:lineRule="auto"/>
        <w:ind w:right="125"/>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 xml:space="preserve">          Если у работника право на назначение или изменение размера ежемесячной надбавки за выслугу лет наступило в период его пребывания в ежегодном или дополнительном отпуске, а также в период его временной нетрудоспособности, то перерасчет указанной надбавки производится с момента наступления права на ее назначение или изменение ее размера, выплата надбавки производится после окончания отпуска периода временной нетрудоспособности. </w:t>
      </w:r>
    </w:p>
    <w:p w:rsidR="00305BFA" w:rsidRPr="00305BFA" w:rsidRDefault="00305BFA" w:rsidP="00305BFA">
      <w:pPr>
        <w:tabs>
          <w:tab w:val="left" w:pos="567"/>
        </w:tabs>
        <w:spacing w:after="0" w:line="360" w:lineRule="auto"/>
        <w:ind w:right="125"/>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 xml:space="preserve">          В том случае, если у работника право на назначение или изменение размера ежемесячной надбавки за выслугу лет наступило в период переподготовки или повышения квалификации с отрывом от работы в учебном учреждении, где за слушателем сохраняется средний заработок, с момента наступления этого права устанавливается указанная надбавка и производится перерасчет среднего заработка. </w:t>
      </w:r>
    </w:p>
    <w:p w:rsidR="00305BFA" w:rsidRPr="00305BFA" w:rsidRDefault="00305BFA" w:rsidP="00305BFA">
      <w:pPr>
        <w:spacing w:after="0" w:line="360" w:lineRule="auto"/>
        <w:ind w:right="125"/>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t xml:space="preserve">           11. При увольнении работника ежемесячная надбавка за выслугу лет начисляется пропорционально отработанному времени, и ее выплата производится при окончательном расчете. </w:t>
      </w:r>
    </w:p>
    <w:p w:rsidR="00305BFA" w:rsidRPr="00305BFA" w:rsidRDefault="00305BFA" w:rsidP="00305BFA">
      <w:pPr>
        <w:spacing w:after="0" w:line="360" w:lineRule="auto"/>
        <w:ind w:right="125"/>
        <w:jc w:val="both"/>
        <w:rPr>
          <w:rFonts w:ascii="Times New Roman" w:eastAsia="Times New Roman" w:hAnsi="Times New Roman" w:cs="Times New Roman"/>
          <w:sz w:val="26"/>
          <w:szCs w:val="26"/>
        </w:rPr>
      </w:pPr>
      <w:r w:rsidRPr="00305BFA">
        <w:rPr>
          <w:rFonts w:ascii="Times New Roman" w:eastAsia="Times New Roman" w:hAnsi="Times New Roman" w:cs="Times New Roman"/>
          <w:sz w:val="26"/>
          <w:szCs w:val="26"/>
        </w:rPr>
        <w:lastRenderedPageBreak/>
        <w:t xml:space="preserve">           12. Индивидуальные трудовые споры по вопросам установления стажа для назначения ежемесячной надбавки за выслугу лет или определения размеров этой надбавки рассматриваются в установленном законодательством порядке.</w:t>
      </w:r>
    </w:p>
    <w:p w:rsidR="00305BFA" w:rsidRPr="00305BFA" w:rsidRDefault="00305BFA" w:rsidP="00305BFA">
      <w:pPr>
        <w:spacing w:after="0" w:line="360" w:lineRule="auto"/>
        <w:ind w:right="125" w:firstLine="720"/>
        <w:jc w:val="both"/>
        <w:rPr>
          <w:rFonts w:ascii="Times New Roman" w:eastAsia="Times New Roman" w:hAnsi="Times New Roman" w:cs="Times New Roman"/>
        </w:rPr>
      </w:pPr>
    </w:p>
    <w:p w:rsidR="00305BFA" w:rsidRPr="00305BFA" w:rsidRDefault="00305BFA" w:rsidP="00F41010">
      <w:pPr>
        <w:spacing w:after="0" w:line="360" w:lineRule="auto"/>
        <w:ind w:right="125"/>
        <w:jc w:val="both"/>
        <w:rPr>
          <w:rFonts w:ascii="Times New Roman" w:eastAsia="Times New Roman" w:hAnsi="Times New Roman" w:cs="Times New Roman"/>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9"/>
        <w:gridCol w:w="4696"/>
      </w:tblGrid>
      <w:tr w:rsidR="00305BFA" w:rsidRPr="00305BFA" w:rsidTr="00305BFA">
        <w:tc>
          <w:tcPr>
            <w:tcW w:w="4785" w:type="dxa"/>
          </w:tcPr>
          <w:p w:rsidR="00305BFA" w:rsidRPr="00305BFA" w:rsidRDefault="00305BFA" w:rsidP="00305BFA">
            <w:pPr>
              <w:widowControl w:val="0"/>
              <w:autoSpaceDE w:val="0"/>
              <w:autoSpaceDN w:val="0"/>
              <w:spacing w:line="360" w:lineRule="auto"/>
              <w:ind w:right="125"/>
              <w:jc w:val="center"/>
              <w:rPr>
                <w:b/>
                <w:bCs/>
              </w:rPr>
            </w:pPr>
          </w:p>
        </w:tc>
        <w:tc>
          <w:tcPr>
            <w:tcW w:w="4786" w:type="dxa"/>
          </w:tcPr>
          <w:p w:rsidR="00305BFA" w:rsidRPr="00305BFA" w:rsidRDefault="00305BFA" w:rsidP="00305BFA">
            <w:pPr>
              <w:widowControl w:val="0"/>
              <w:shd w:val="clear" w:color="auto" w:fill="FFFFFF"/>
              <w:autoSpaceDE w:val="0"/>
              <w:autoSpaceDN w:val="0"/>
              <w:spacing w:line="360" w:lineRule="auto"/>
              <w:ind w:right="125"/>
              <w:jc w:val="right"/>
              <w:rPr>
                <w:b/>
                <w:bCs/>
                <w:i/>
                <w:iCs/>
              </w:rPr>
            </w:pPr>
            <w:r w:rsidRPr="00305BFA">
              <w:rPr>
                <w:b/>
                <w:bCs/>
                <w:i/>
                <w:iCs/>
              </w:rPr>
              <w:t>Приложение 6</w:t>
            </w:r>
          </w:p>
          <w:p w:rsidR="00305BFA" w:rsidRPr="00305BFA" w:rsidRDefault="00305BFA" w:rsidP="00305BFA">
            <w:pPr>
              <w:widowControl w:val="0"/>
              <w:shd w:val="clear" w:color="auto" w:fill="FFFFFF"/>
              <w:autoSpaceDE w:val="0"/>
              <w:autoSpaceDN w:val="0"/>
              <w:spacing w:line="360" w:lineRule="auto"/>
              <w:ind w:right="125"/>
              <w:jc w:val="right"/>
              <w:rPr>
                <w:i/>
                <w:iCs/>
              </w:rPr>
            </w:pPr>
            <w:r w:rsidRPr="00305BFA">
              <w:rPr>
                <w:i/>
                <w:iCs/>
              </w:rPr>
              <w:t xml:space="preserve"> к Положению об оплате труда </w:t>
            </w:r>
          </w:p>
          <w:p w:rsidR="00305BFA" w:rsidRPr="00305BFA" w:rsidRDefault="00305BFA" w:rsidP="00305BFA">
            <w:pPr>
              <w:widowControl w:val="0"/>
              <w:shd w:val="clear" w:color="auto" w:fill="FFFFFF"/>
              <w:autoSpaceDE w:val="0"/>
              <w:autoSpaceDN w:val="0"/>
              <w:spacing w:line="360" w:lineRule="auto"/>
              <w:ind w:right="125"/>
              <w:jc w:val="right"/>
              <w:rPr>
                <w:i/>
                <w:iCs/>
              </w:rPr>
            </w:pPr>
            <w:r w:rsidRPr="00305BFA">
              <w:rPr>
                <w:i/>
                <w:iCs/>
              </w:rPr>
              <w:t xml:space="preserve">работников </w:t>
            </w:r>
          </w:p>
          <w:p w:rsidR="00305BFA" w:rsidRPr="00305BFA" w:rsidRDefault="00305BFA" w:rsidP="00305BFA">
            <w:pPr>
              <w:widowControl w:val="0"/>
              <w:shd w:val="clear" w:color="auto" w:fill="FFFFFF"/>
              <w:autoSpaceDE w:val="0"/>
              <w:autoSpaceDN w:val="0"/>
              <w:spacing w:line="360" w:lineRule="auto"/>
              <w:ind w:right="125"/>
              <w:jc w:val="right"/>
              <w:rPr>
                <w:i/>
                <w:iCs/>
              </w:rPr>
            </w:pPr>
            <w:r w:rsidRPr="00305BFA">
              <w:rPr>
                <w:i/>
                <w:iCs/>
              </w:rPr>
              <w:t>МБУ ДО «ДДТ с. Ракитное»</w:t>
            </w:r>
          </w:p>
          <w:p w:rsidR="00305BFA" w:rsidRPr="00F41010" w:rsidRDefault="00F41010" w:rsidP="00305BFA">
            <w:pPr>
              <w:widowControl w:val="0"/>
              <w:autoSpaceDE w:val="0"/>
              <w:autoSpaceDN w:val="0"/>
              <w:spacing w:line="360" w:lineRule="auto"/>
              <w:ind w:right="125"/>
              <w:jc w:val="right"/>
              <w:rPr>
                <w:i/>
              </w:rPr>
            </w:pPr>
            <w:r w:rsidRPr="00305BFA">
              <w:rPr>
                <w:rFonts w:eastAsia="Calibri"/>
                <w:sz w:val="28"/>
              </w:rPr>
              <w:t xml:space="preserve">             </w:t>
            </w:r>
            <w:r w:rsidRPr="00F41010">
              <w:rPr>
                <w:rFonts w:eastAsia="Calibri"/>
                <w:i/>
              </w:rPr>
              <w:t>от 29.06.2026  № _17-А___</w:t>
            </w:r>
          </w:p>
        </w:tc>
      </w:tr>
      <w:tr w:rsidR="00F41010" w:rsidRPr="00305BFA" w:rsidTr="00305BFA">
        <w:tc>
          <w:tcPr>
            <w:tcW w:w="4785" w:type="dxa"/>
          </w:tcPr>
          <w:p w:rsidR="00F41010" w:rsidRPr="00305BFA" w:rsidRDefault="00F41010" w:rsidP="00305BFA">
            <w:pPr>
              <w:widowControl w:val="0"/>
              <w:autoSpaceDE w:val="0"/>
              <w:autoSpaceDN w:val="0"/>
              <w:spacing w:line="360" w:lineRule="auto"/>
              <w:ind w:right="125"/>
              <w:jc w:val="center"/>
              <w:rPr>
                <w:b/>
                <w:bCs/>
              </w:rPr>
            </w:pPr>
          </w:p>
        </w:tc>
        <w:tc>
          <w:tcPr>
            <w:tcW w:w="4786" w:type="dxa"/>
          </w:tcPr>
          <w:p w:rsidR="00F41010" w:rsidRPr="00305BFA" w:rsidRDefault="00F41010" w:rsidP="00305BFA">
            <w:pPr>
              <w:widowControl w:val="0"/>
              <w:shd w:val="clear" w:color="auto" w:fill="FFFFFF"/>
              <w:autoSpaceDE w:val="0"/>
              <w:autoSpaceDN w:val="0"/>
              <w:spacing w:line="360" w:lineRule="auto"/>
              <w:ind w:right="125"/>
              <w:jc w:val="right"/>
              <w:rPr>
                <w:b/>
                <w:bCs/>
                <w:i/>
                <w:iCs/>
              </w:rPr>
            </w:pPr>
          </w:p>
        </w:tc>
      </w:tr>
    </w:tbl>
    <w:p w:rsidR="00305BFA" w:rsidRPr="00305BFA" w:rsidRDefault="00305BFA" w:rsidP="00305BFA">
      <w:pPr>
        <w:spacing w:after="0" w:line="360" w:lineRule="auto"/>
        <w:ind w:right="125"/>
        <w:jc w:val="center"/>
        <w:rPr>
          <w:rFonts w:ascii="Times New Roman" w:eastAsia="Times New Roman" w:hAnsi="Times New Roman" w:cs="Times New Roman"/>
          <w:b/>
          <w:sz w:val="26"/>
          <w:szCs w:val="26"/>
        </w:rPr>
      </w:pPr>
      <w:r w:rsidRPr="00305BFA">
        <w:rPr>
          <w:rFonts w:ascii="Times New Roman" w:eastAsia="Times New Roman" w:hAnsi="Times New Roman" w:cs="Times New Roman"/>
          <w:b/>
          <w:sz w:val="26"/>
          <w:szCs w:val="26"/>
        </w:rPr>
        <w:t>Критерии оценки эффективности труда работников, не относящихся к педагогическим работникам образования, для расчета выплат стимулирующей части</w:t>
      </w:r>
    </w:p>
    <w:p w:rsidR="00305BFA" w:rsidRPr="00305BFA" w:rsidRDefault="00305BFA" w:rsidP="00305BFA">
      <w:pPr>
        <w:spacing w:after="0" w:line="360" w:lineRule="auto"/>
        <w:ind w:right="125"/>
        <w:jc w:val="center"/>
        <w:rPr>
          <w:rFonts w:ascii="Times New Roman" w:eastAsia="Times New Roman" w:hAnsi="Times New Roman" w:cs="Times New Roman"/>
          <w:b/>
          <w:caps/>
        </w:rPr>
      </w:pPr>
    </w:p>
    <w:tbl>
      <w:tblPr>
        <w:tblW w:w="1006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65"/>
      </w:tblGrid>
      <w:tr w:rsidR="00305BFA" w:rsidRPr="00305BFA" w:rsidTr="00305BFA">
        <w:trPr>
          <w:trHeight w:val="1730"/>
        </w:trPr>
        <w:tc>
          <w:tcPr>
            <w:tcW w:w="10065" w:type="dxa"/>
            <w:tcBorders>
              <w:top w:val="single" w:sz="4" w:space="0" w:color="000000"/>
              <w:left w:val="single" w:sz="4" w:space="0" w:color="000000"/>
              <w:bottom w:val="single" w:sz="4" w:space="0" w:color="000000"/>
              <w:right w:val="single" w:sz="4" w:space="0" w:color="000000"/>
            </w:tcBorders>
            <w:hideMark/>
          </w:tcPr>
          <w:p w:rsidR="00305BFA" w:rsidRPr="00305BFA" w:rsidRDefault="00305BFA" w:rsidP="00305BFA">
            <w:pPr>
              <w:autoSpaceDE w:val="0"/>
              <w:autoSpaceDN w:val="0"/>
              <w:adjustRightInd w:val="0"/>
              <w:spacing w:after="0" w:line="360" w:lineRule="auto"/>
              <w:ind w:left="252" w:right="125"/>
              <w:jc w:val="both"/>
              <w:rPr>
                <w:rFonts w:ascii="Times New Roman" w:eastAsia="Times New Roman" w:hAnsi="Times New Roman" w:cs="Times New Roman"/>
                <w:b/>
                <w:bCs/>
                <w:i/>
                <w:iCs/>
              </w:rPr>
            </w:pPr>
            <w:r w:rsidRPr="00305BFA">
              <w:rPr>
                <w:rFonts w:ascii="Times New Roman" w:eastAsia="Times New Roman" w:hAnsi="Times New Roman" w:cs="Times New Roman"/>
              </w:rPr>
              <w:t xml:space="preserve">                          </w:t>
            </w:r>
            <w:r w:rsidRPr="00305BFA">
              <w:rPr>
                <w:rFonts w:ascii="Times New Roman" w:eastAsia="Times New Roman" w:hAnsi="Times New Roman" w:cs="Times New Roman"/>
                <w:b/>
                <w:bCs/>
                <w:i/>
                <w:iCs/>
              </w:rPr>
              <w:t>Критерии оценки работы административного персонала</w:t>
            </w:r>
          </w:p>
          <w:p w:rsidR="00305BFA" w:rsidRPr="00305BFA" w:rsidRDefault="00305BFA" w:rsidP="00305BFA">
            <w:pPr>
              <w:spacing w:after="0" w:line="276" w:lineRule="auto"/>
              <w:ind w:left="252" w:right="125"/>
              <w:jc w:val="both"/>
              <w:rPr>
                <w:rFonts w:ascii="Times New Roman" w:eastAsia="Times New Roman" w:hAnsi="Times New Roman" w:cs="Times New Roman"/>
              </w:rPr>
            </w:pPr>
            <w:r w:rsidRPr="00305BFA">
              <w:rPr>
                <w:rFonts w:ascii="Times New Roman" w:eastAsia="Times New Roman" w:hAnsi="Times New Roman" w:cs="Times New Roman"/>
              </w:rPr>
              <w:t>- соблюдения регламентов, стандартов, технологий, требований к процедурам при выполнении работ (оказании услуг);</w:t>
            </w:r>
          </w:p>
          <w:p w:rsidR="00305BFA" w:rsidRPr="00305BFA" w:rsidRDefault="00305BFA" w:rsidP="00305BFA">
            <w:pPr>
              <w:spacing w:after="0" w:line="276" w:lineRule="auto"/>
              <w:ind w:left="252" w:right="125"/>
              <w:jc w:val="both"/>
              <w:rPr>
                <w:rFonts w:ascii="Times New Roman" w:eastAsia="Times New Roman" w:hAnsi="Times New Roman" w:cs="Times New Roman"/>
              </w:rPr>
            </w:pPr>
            <w:r w:rsidRPr="00305BFA">
              <w:rPr>
                <w:rFonts w:ascii="Times New Roman" w:eastAsia="Times New Roman" w:hAnsi="Times New Roman" w:cs="Times New Roman"/>
              </w:rPr>
              <w:t>- соблюдения установленных сроков выполнения работ (оказания услуг);</w:t>
            </w:r>
          </w:p>
          <w:p w:rsidR="00305BFA" w:rsidRPr="00305BFA" w:rsidRDefault="00305BFA" w:rsidP="00305BFA">
            <w:pPr>
              <w:spacing w:after="0" w:line="276" w:lineRule="auto"/>
              <w:ind w:left="252" w:right="125"/>
              <w:jc w:val="both"/>
              <w:rPr>
                <w:rFonts w:ascii="Times New Roman" w:eastAsia="Times New Roman" w:hAnsi="Times New Roman" w:cs="Times New Roman"/>
              </w:rPr>
            </w:pPr>
            <w:r w:rsidRPr="00305BFA">
              <w:rPr>
                <w:rFonts w:ascii="Times New Roman" w:eastAsia="Times New Roman" w:hAnsi="Times New Roman" w:cs="Times New Roman"/>
              </w:rPr>
              <w:t>- качественная подготовка и проведения мероприятий, связанных с уставной деятельностью учреждения;</w:t>
            </w:r>
          </w:p>
          <w:p w:rsidR="00305BFA" w:rsidRPr="00305BFA" w:rsidRDefault="00305BFA" w:rsidP="00305BFA">
            <w:pPr>
              <w:spacing w:after="0" w:line="276" w:lineRule="auto"/>
              <w:ind w:left="252" w:right="125"/>
              <w:jc w:val="both"/>
              <w:rPr>
                <w:rFonts w:ascii="Times New Roman" w:eastAsia="Times New Roman" w:hAnsi="Times New Roman" w:cs="Times New Roman"/>
              </w:rPr>
            </w:pPr>
            <w:r w:rsidRPr="00305BFA">
              <w:rPr>
                <w:rFonts w:ascii="Times New Roman" w:eastAsia="Times New Roman" w:hAnsi="Times New Roman" w:cs="Times New Roman"/>
              </w:rPr>
              <w:t>- отсутствие недостатков при выполнении работ;</w:t>
            </w:r>
          </w:p>
          <w:p w:rsidR="00305BFA" w:rsidRPr="00305BFA" w:rsidRDefault="00305BFA" w:rsidP="00305BFA">
            <w:pPr>
              <w:spacing w:after="0" w:line="276" w:lineRule="auto"/>
              <w:ind w:left="252" w:right="125"/>
              <w:jc w:val="both"/>
              <w:rPr>
                <w:rFonts w:ascii="Times New Roman" w:eastAsia="Times New Roman" w:hAnsi="Times New Roman" w:cs="Times New Roman"/>
              </w:rPr>
            </w:pPr>
            <w:r w:rsidRPr="00305BFA">
              <w:rPr>
                <w:rFonts w:ascii="Times New Roman" w:eastAsia="Times New Roman" w:hAnsi="Times New Roman" w:cs="Times New Roman"/>
              </w:rPr>
              <w:t>- инициатива, творчество и применение в работе современных форм и методов организации труда</w:t>
            </w:r>
          </w:p>
          <w:p w:rsidR="00305BFA" w:rsidRPr="00305BFA" w:rsidRDefault="00305BFA" w:rsidP="00305BFA">
            <w:pPr>
              <w:spacing w:after="0" w:line="276" w:lineRule="auto"/>
              <w:ind w:left="252" w:right="125"/>
              <w:jc w:val="both"/>
              <w:rPr>
                <w:rFonts w:ascii="Times New Roman" w:eastAsia="Times New Roman" w:hAnsi="Times New Roman" w:cs="Times New Roman"/>
              </w:rPr>
            </w:pPr>
            <w:r w:rsidRPr="00305BFA">
              <w:rPr>
                <w:rFonts w:ascii="Times New Roman" w:eastAsia="Times New Roman" w:hAnsi="Times New Roman" w:cs="Times New Roman"/>
              </w:rPr>
              <w:t>- своевременность и полнота подготовки отчетности</w:t>
            </w:r>
          </w:p>
        </w:tc>
      </w:tr>
      <w:tr w:rsidR="00305BFA" w:rsidRPr="00305BFA" w:rsidTr="00305BFA">
        <w:trPr>
          <w:trHeight w:val="1730"/>
        </w:trPr>
        <w:tc>
          <w:tcPr>
            <w:tcW w:w="10065" w:type="dxa"/>
            <w:tcBorders>
              <w:top w:val="single" w:sz="4" w:space="0" w:color="000000"/>
              <w:left w:val="single" w:sz="4" w:space="0" w:color="000000"/>
              <w:bottom w:val="single" w:sz="4" w:space="0" w:color="000000"/>
              <w:right w:val="single" w:sz="4" w:space="0" w:color="000000"/>
            </w:tcBorders>
            <w:hideMark/>
          </w:tcPr>
          <w:p w:rsidR="00305BFA" w:rsidRPr="00305BFA" w:rsidRDefault="00305BFA" w:rsidP="00305BFA">
            <w:pPr>
              <w:autoSpaceDE w:val="0"/>
              <w:autoSpaceDN w:val="0"/>
              <w:adjustRightInd w:val="0"/>
              <w:spacing w:after="0" w:line="360" w:lineRule="auto"/>
              <w:ind w:left="252" w:right="125"/>
              <w:jc w:val="center"/>
              <w:rPr>
                <w:rFonts w:ascii="Times New Roman" w:eastAsia="Times New Roman" w:hAnsi="Times New Roman" w:cs="Times New Roman"/>
                <w:b/>
                <w:bCs/>
                <w:i/>
                <w:iCs/>
              </w:rPr>
            </w:pPr>
            <w:r w:rsidRPr="00305BFA">
              <w:rPr>
                <w:rFonts w:ascii="Times New Roman" w:eastAsia="Times New Roman" w:hAnsi="Times New Roman" w:cs="Times New Roman"/>
                <w:b/>
                <w:bCs/>
                <w:i/>
                <w:iCs/>
              </w:rPr>
              <w:t>Критерии оценки работы учебно-вспомогательного персонала</w:t>
            </w:r>
          </w:p>
          <w:p w:rsidR="00305BFA" w:rsidRPr="00305BFA" w:rsidRDefault="00305BFA" w:rsidP="00305BFA">
            <w:pPr>
              <w:autoSpaceDE w:val="0"/>
              <w:autoSpaceDN w:val="0"/>
              <w:adjustRightInd w:val="0"/>
              <w:spacing w:after="0" w:line="276" w:lineRule="auto"/>
              <w:ind w:left="252" w:right="125"/>
              <w:jc w:val="both"/>
              <w:rPr>
                <w:rFonts w:ascii="Times New Roman" w:eastAsia="Times New Roman" w:hAnsi="Times New Roman" w:cs="Times New Roman"/>
              </w:rPr>
            </w:pPr>
            <w:r w:rsidRPr="00305BFA">
              <w:rPr>
                <w:rFonts w:ascii="Times New Roman" w:eastAsia="Times New Roman" w:hAnsi="Times New Roman" w:cs="Times New Roman"/>
              </w:rPr>
              <w:t>- качественное ведение документации;</w:t>
            </w:r>
          </w:p>
          <w:p w:rsidR="00305BFA" w:rsidRPr="00305BFA" w:rsidRDefault="00305BFA" w:rsidP="00305BFA">
            <w:pPr>
              <w:autoSpaceDE w:val="0"/>
              <w:autoSpaceDN w:val="0"/>
              <w:adjustRightInd w:val="0"/>
              <w:spacing w:after="0" w:line="276" w:lineRule="auto"/>
              <w:ind w:left="252" w:right="125"/>
              <w:jc w:val="both"/>
              <w:rPr>
                <w:rFonts w:ascii="Times New Roman" w:eastAsia="Times New Roman" w:hAnsi="Times New Roman" w:cs="Times New Roman"/>
              </w:rPr>
            </w:pPr>
            <w:r w:rsidRPr="00305BFA">
              <w:rPr>
                <w:rFonts w:ascii="Times New Roman" w:eastAsia="Times New Roman" w:hAnsi="Times New Roman" w:cs="Times New Roman"/>
              </w:rPr>
              <w:t>- своевременное и качественное предоставление отчетности;</w:t>
            </w:r>
          </w:p>
          <w:p w:rsidR="00305BFA" w:rsidRPr="00305BFA" w:rsidRDefault="00305BFA" w:rsidP="00305BFA">
            <w:pPr>
              <w:autoSpaceDE w:val="0"/>
              <w:autoSpaceDN w:val="0"/>
              <w:adjustRightInd w:val="0"/>
              <w:spacing w:after="0" w:line="276" w:lineRule="auto"/>
              <w:ind w:left="252" w:right="125"/>
              <w:jc w:val="both"/>
              <w:rPr>
                <w:rFonts w:ascii="Times New Roman" w:eastAsia="Times New Roman" w:hAnsi="Times New Roman" w:cs="Times New Roman"/>
              </w:rPr>
            </w:pPr>
            <w:r w:rsidRPr="00305BFA">
              <w:rPr>
                <w:rFonts w:ascii="Times New Roman" w:eastAsia="Times New Roman" w:hAnsi="Times New Roman" w:cs="Times New Roman"/>
              </w:rPr>
              <w:t>- ненормированный рабочий день;</w:t>
            </w:r>
          </w:p>
          <w:p w:rsidR="00305BFA" w:rsidRPr="00305BFA" w:rsidRDefault="00305BFA" w:rsidP="00305BFA">
            <w:pPr>
              <w:autoSpaceDE w:val="0"/>
              <w:autoSpaceDN w:val="0"/>
              <w:adjustRightInd w:val="0"/>
              <w:spacing w:after="0" w:line="276" w:lineRule="auto"/>
              <w:ind w:left="252" w:right="125"/>
              <w:jc w:val="both"/>
              <w:rPr>
                <w:rFonts w:ascii="Times New Roman" w:eastAsia="Times New Roman" w:hAnsi="Times New Roman" w:cs="Times New Roman"/>
              </w:rPr>
            </w:pPr>
            <w:r w:rsidRPr="00305BFA">
              <w:rPr>
                <w:rFonts w:ascii="Times New Roman" w:eastAsia="Times New Roman" w:hAnsi="Times New Roman" w:cs="Times New Roman"/>
              </w:rPr>
              <w:t>- результативность коррекционно-развивающей работы с дошкольниками;</w:t>
            </w:r>
          </w:p>
          <w:p w:rsidR="00305BFA" w:rsidRPr="00305BFA" w:rsidRDefault="00305BFA" w:rsidP="00305BFA">
            <w:pPr>
              <w:autoSpaceDE w:val="0"/>
              <w:autoSpaceDN w:val="0"/>
              <w:adjustRightInd w:val="0"/>
              <w:spacing w:after="0" w:line="276" w:lineRule="auto"/>
              <w:ind w:left="252" w:right="125"/>
              <w:jc w:val="both"/>
              <w:rPr>
                <w:rFonts w:ascii="Times New Roman" w:eastAsia="Times New Roman" w:hAnsi="Times New Roman" w:cs="Times New Roman"/>
              </w:rPr>
            </w:pPr>
            <w:r w:rsidRPr="00305BFA">
              <w:rPr>
                <w:rFonts w:ascii="Times New Roman" w:eastAsia="Times New Roman" w:hAnsi="Times New Roman" w:cs="Times New Roman"/>
              </w:rPr>
              <w:t>- своевременное и качественное ведение баз данных детей, охваченных различными видами контроля;</w:t>
            </w:r>
          </w:p>
          <w:p w:rsidR="00305BFA" w:rsidRPr="00305BFA" w:rsidRDefault="00305BFA" w:rsidP="00305BFA">
            <w:pPr>
              <w:autoSpaceDE w:val="0"/>
              <w:autoSpaceDN w:val="0"/>
              <w:adjustRightInd w:val="0"/>
              <w:spacing w:after="0" w:line="276" w:lineRule="auto"/>
              <w:ind w:left="252" w:right="125"/>
              <w:jc w:val="both"/>
              <w:rPr>
                <w:rFonts w:ascii="Times New Roman" w:eastAsia="Times New Roman" w:hAnsi="Times New Roman" w:cs="Times New Roman"/>
              </w:rPr>
            </w:pPr>
            <w:r w:rsidRPr="00305BFA">
              <w:rPr>
                <w:rFonts w:ascii="Times New Roman" w:eastAsia="Times New Roman" w:hAnsi="Times New Roman" w:cs="Times New Roman"/>
              </w:rPr>
              <w:t>- участие в мероприятиях района;</w:t>
            </w:r>
          </w:p>
          <w:p w:rsidR="00305BFA" w:rsidRPr="00305BFA" w:rsidRDefault="00305BFA" w:rsidP="00305BFA">
            <w:pPr>
              <w:autoSpaceDE w:val="0"/>
              <w:autoSpaceDN w:val="0"/>
              <w:adjustRightInd w:val="0"/>
              <w:spacing w:after="0" w:line="276" w:lineRule="auto"/>
              <w:ind w:left="252" w:right="125"/>
              <w:jc w:val="both"/>
              <w:rPr>
                <w:rFonts w:ascii="Times New Roman" w:eastAsia="Times New Roman" w:hAnsi="Times New Roman" w:cs="Times New Roman"/>
              </w:rPr>
            </w:pPr>
            <w:r w:rsidRPr="00305BFA">
              <w:rPr>
                <w:rFonts w:ascii="Times New Roman" w:eastAsia="Times New Roman" w:hAnsi="Times New Roman" w:cs="Times New Roman"/>
              </w:rPr>
              <w:t>- оформление тематических выставок;</w:t>
            </w:r>
          </w:p>
          <w:p w:rsidR="00305BFA" w:rsidRPr="00305BFA" w:rsidRDefault="00305BFA" w:rsidP="00305BFA">
            <w:pPr>
              <w:autoSpaceDE w:val="0"/>
              <w:autoSpaceDN w:val="0"/>
              <w:adjustRightInd w:val="0"/>
              <w:spacing w:after="0" w:line="276" w:lineRule="auto"/>
              <w:ind w:left="252" w:right="125"/>
              <w:jc w:val="both"/>
              <w:rPr>
                <w:rFonts w:ascii="Times New Roman" w:eastAsia="Times New Roman" w:hAnsi="Times New Roman" w:cs="Times New Roman"/>
              </w:rPr>
            </w:pPr>
            <w:r w:rsidRPr="00305BFA">
              <w:rPr>
                <w:rFonts w:ascii="Times New Roman" w:eastAsia="Times New Roman" w:hAnsi="Times New Roman" w:cs="Times New Roman"/>
              </w:rPr>
              <w:t>- высокое качество и подготовка документов;</w:t>
            </w:r>
          </w:p>
          <w:p w:rsidR="00305BFA" w:rsidRPr="00305BFA" w:rsidRDefault="00305BFA" w:rsidP="00305BFA">
            <w:pPr>
              <w:autoSpaceDE w:val="0"/>
              <w:autoSpaceDN w:val="0"/>
              <w:adjustRightInd w:val="0"/>
              <w:spacing w:after="0" w:line="276" w:lineRule="auto"/>
              <w:ind w:left="252" w:right="125"/>
              <w:jc w:val="both"/>
              <w:rPr>
                <w:rFonts w:ascii="Times New Roman" w:eastAsia="Times New Roman" w:hAnsi="Times New Roman" w:cs="Times New Roman"/>
              </w:rPr>
            </w:pPr>
            <w:r w:rsidRPr="00305BFA">
              <w:rPr>
                <w:rFonts w:ascii="Times New Roman" w:eastAsia="Times New Roman" w:hAnsi="Times New Roman" w:cs="Times New Roman"/>
              </w:rPr>
              <w:t>- ведение архива;</w:t>
            </w:r>
          </w:p>
          <w:p w:rsidR="00305BFA" w:rsidRPr="00305BFA" w:rsidRDefault="00305BFA" w:rsidP="00305BFA">
            <w:pPr>
              <w:autoSpaceDE w:val="0"/>
              <w:autoSpaceDN w:val="0"/>
              <w:adjustRightInd w:val="0"/>
              <w:spacing w:after="0" w:line="276" w:lineRule="auto"/>
              <w:ind w:left="252" w:right="125"/>
              <w:jc w:val="both"/>
              <w:rPr>
                <w:rFonts w:ascii="Times New Roman" w:eastAsia="Times New Roman" w:hAnsi="Times New Roman" w:cs="Times New Roman"/>
              </w:rPr>
            </w:pPr>
            <w:r w:rsidRPr="00305BFA">
              <w:rPr>
                <w:rFonts w:ascii="Times New Roman" w:eastAsia="Times New Roman" w:hAnsi="Times New Roman" w:cs="Times New Roman"/>
              </w:rPr>
              <w:t xml:space="preserve">- ведение кадрового делопроизводства         </w:t>
            </w:r>
          </w:p>
        </w:tc>
      </w:tr>
      <w:tr w:rsidR="00305BFA" w:rsidRPr="00305BFA" w:rsidTr="00305BFA">
        <w:trPr>
          <w:trHeight w:val="525"/>
        </w:trPr>
        <w:tc>
          <w:tcPr>
            <w:tcW w:w="10065" w:type="dxa"/>
            <w:tcBorders>
              <w:top w:val="single" w:sz="4" w:space="0" w:color="000000"/>
              <w:left w:val="single" w:sz="4" w:space="0" w:color="000000"/>
              <w:bottom w:val="single" w:sz="4" w:space="0" w:color="000000"/>
              <w:right w:val="single" w:sz="4" w:space="0" w:color="000000"/>
            </w:tcBorders>
            <w:hideMark/>
          </w:tcPr>
          <w:p w:rsidR="00305BFA" w:rsidRPr="00305BFA" w:rsidRDefault="00305BFA" w:rsidP="00305BFA">
            <w:pPr>
              <w:autoSpaceDE w:val="0"/>
              <w:autoSpaceDN w:val="0"/>
              <w:adjustRightInd w:val="0"/>
              <w:spacing w:after="0" w:line="360" w:lineRule="auto"/>
              <w:ind w:left="252" w:right="125"/>
              <w:jc w:val="center"/>
              <w:rPr>
                <w:rFonts w:ascii="Times New Roman" w:eastAsia="Times New Roman" w:hAnsi="Times New Roman" w:cs="Times New Roman"/>
                <w:b/>
                <w:bCs/>
                <w:i/>
                <w:iCs/>
              </w:rPr>
            </w:pPr>
            <w:r w:rsidRPr="00305BFA">
              <w:rPr>
                <w:rFonts w:ascii="Times New Roman" w:eastAsia="Times New Roman" w:hAnsi="Times New Roman" w:cs="Times New Roman"/>
                <w:b/>
                <w:bCs/>
                <w:i/>
                <w:iCs/>
              </w:rPr>
              <w:t>Критерии оценки работы обслуживающего персонала</w:t>
            </w:r>
          </w:p>
          <w:p w:rsidR="00305BFA" w:rsidRPr="00305BFA" w:rsidRDefault="00305BFA" w:rsidP="00305BFA">
            <w:pPr>
              <w:autoSpaceDE w:val="0"/>
              <w:autoSpaceDN w:val="0"/>
              <w:adjustRightInd w:val="0"/>
              <w:spacing w:after="0" w:line="276" w:lineRule="auto"/>
              <w:ind w:left="252" w:right="125"/>
              <w:jc w:val="both"/>
              <w:rPr>
                <w:rFonts w:ascii="Times New Roman" w:eastAsia="Times New Roman" w:hAnsi="Times New Roman" w:cs="Times New Roman"/>
              </w:rPr>
            </w:pPr>
            <w:r w:rsidRPr="00305BFA">
              <w:rPr>
                <w:rFonts w:ascii="Times New Roman" w:eastAsia="Times New Roman" w:hAnsi="Times New Roman" w:cs="Times New Roman"/>
              </w:rPr>
              <w:t>- отсутствие обоснованных претензий к качеству работы;</w:t>
            </w:r>
          </w:p>
          <w:p w:rsidR="00305BFA" w:rsidRPr="00305BFA" w:rsidRDefault="00305BFA" w:rsidP="00305BFA">
            <w:pPr>
              <w:autoSpaceDE w:val="0"/>
              <w:autoSpaceDN w:val="0"/>
              <w:adjustRightInd w:val="0"/>
              <w:spacing w:after="0" w:line="276" w:lineRule="auto"/>
              <w:ind w:left="252" w:right="125"/>
              <w:jc w:val="both"/>
              <w:rPr>
                <w:rFonts w:ascii="Times New Roman" w:eastAsia="Times New Roman" w:hAnsi="Times New Roman" w:cs="Times New Roman"/>
              </w:rPr>
            </w:pPr>
            <w:r w:rsidRPr="00305BFA">
              <w:rPr>
                <w:rFonts w:ascii="Times New Roman" w:eastAsia="Times New Roman" w:hAnsi="Times New Roman" w:cs="Times New Roman"/>
              </w:rPr>
              <w:t>- отсутствие фактов возникновения конфликтных ситуаций;</w:t>
            </w:r>
          </w:p>
          <w:p w:rsidR="00305BFA" w:rsidRPr="00305BFA" w:rsidRDefault="00305BFA" w:rsidP="00305BFA">
            <w:pPr>
              <w:autoSpaceDE w:val="0"/>
              <w:autoSpaceDN w:val="0"/>
              <w:adjustRightInd w:val="0"/>
              <w:spacing w:after="0" w:line="276" w:lineRule="auto"/>
              <w:ind w:left="252" w:right="125"/>
              <w:jc w:val="both"/>
              <w:rPr>
                <w:rFonts w:ascii="Times New Roman" w:eastAsia="Times New Roman" w:hAnsi="Times New Roman" w:cs="Times New Roman"/>
              </w:rPr>
            </w:pPr>
            <w:r w:rsidRPr="00305BFA">
              <w:rPr>
                <w:rFonts w:ascii="Times New Roman" w:eastAsia="Times New Roman" w:hAnsi="Times New Roman" w:cs="Times New Roman"/>
              </w:rPr>
              <w:t>- своевременность выполнения работ (уборка и подготовка помещений к занятиям и режимным моментам, ремонт оборудования, выполнение слесарных работ по мере возникновения);</w:t>
            </w:r>
          </w:p>
          <w:p w:rsidR="00305BFA" w:rsidRPr="00305BFA" w:rsidRDefault="00305BFA" w:rsidP="00305BFA">
            <w:pPr>
              <w:autoSpaceDE w:val="0"/>
              <w:autoSpaceDN w:val="0"/>
              <w:adjustRightInd w:val="0"/>
              <w:spacing w:after="0" w:line="276" w:lineRule="auto"/>
              <w:ind w:left="252" w:right="125"/>
              <w:jc w:val="both"/>
              <w:rPr>
                <w:rFonts w:ascii="Times New Roman" w:eastAsia="Times New Roman" w:hAnsi="Times New Roman" w:cs="Times New Roman"/>
              </w:rPr>
            </w:pPr>
            <w:r w:rsidRPr="00305BFA">
              <w:rPr>
                <w:rFonts w:ascii="Times New Roman" w:eastAsia="Times New Roman" w:hAnsi="Times New Roman" w:cs="Times New Roman"/>
              </w:rPr>
              <w:t>- внесение предложений по совершенствованию работы и улучшению качества обслуживания учреждения;</w:t>
            </w:r>
          </w:p>
          <w:p w:rsidR="00305BFA" w:rsidRPr="00305BFA" w:rsidRDefault="00305BFA" w:rsidP="00305BFA">
            <w:pPr>
              <w:autoSpaceDE w:val="0"/>
              <w:autoSpaceDN w:val="0"/>
              <w:adjustRightInd w:val="0"/>
              <w:spacing w:after="0" w:line="276" w:lineRule="auto"/>
              <w:ind w:left="252" w:right="125"/>
              <w:jc w:val="right"/>
              <w:rPr>
                <w:rFonts w:ascii="Times New Roman" w:eastAsia="Times New Roman" w:hAnsi="Times New Roman" w:cs="Times New Roman"/>
              </w:rPr>
            </w:pPr>
            <w:r w:rsidRPr="00305BFA">
              <w:rPr>
                <w:rFonts w:ascii="Times New Roman" w:eastAsia="Times New Roman" w:hAnsi="Times New Roman" w:cs="Times New Roman"/>
              </w:rPr>
              <w:lastRenderedPageBreak/>
              <w:t>- содержание в функциональном состоянии инвентаря, мебели, оборудования и др.;</w:t>
            </w:r>
          </w:p>
          <w:p w:rsidR="00305BFA" w:rsidRPr="00305BFA" w:rsidRDefault="00305BFA" w:rsidP="00305BFA">
            <w:pPr>
              <w:autoSpaceDE w:val="0"/>
              <w:autoSpaceDN w:val="0"/>
              <w:adjustRightInd w:val="0"/>
              <w:spacing w:after="0" w:line="276" w:lineRule="auto"/>
              <w:ind w:left="252" w:right="125"/>
              <w:jc w:val="both"/>
              <w:rPr>
                <w:rFonts w:ascii="Times New Roman" w:eastAsia="Times New Roman" w:hAnsi="Times New Roman" w:cs="Times New Roman"/>
              </w:rPr>
            </w:pPr>
            <w:r w:rsidRPr="00305BFA">
              <w:rPr>
                <w:rFonts w:ascii="Times New Roman" w:eastAsia="Times New Roman" w:hAnsi="Times New Roman" w:cs="Times New Roman"/>
              </w:rPr>
              <w:t>- проведение дополнительных мероприятий по улучшению санитарно-бытовых условий к началу проведения занятий (проветривание помещений, замена перегоревших ламп освещения и т.п.) и режимных моментов;</w:t>
            </w:r>
          </w:p>
          <w:p w:rsidR="00305BFA" w:rsidRPr="00305BFA" w:rsidRDefault="00305BFA" w:rsidP="002C37D2">
            <w:pPr>
              <w:autoSpaceDE w:val="0"/>
              <w:autoSpaceDN w:val="0"/>
              <w:adjustRightInd w:val="0"/>
              <w:spacing w:after="0" w:line="276" w:lineRule="auto"/>
              <w:ind w:left="252" w:right="125"/>
              <w:rPr>
                <w:rFonts w:ascii="Times New Roman" w:eastAsia="Times New Roman" w:hAnsi="Times New Roman" w:cs="Times New Roman"/>
              </w:rPr>
            </w:pPr>
            <w:r w:rsidRPr="00305BFA">
              <w:rPr>
                <w:rFonts w:ascii="Times New Roman" w:eastAsia="Times New Roman" w:hAnsi="Times New Roman" w:cs="Times New Roman"/>
              </w:rPr>
              <w:t xml:space="preserve">- экономия расходных материалов, электроэнергии, других ресурсов. </w:t>
            </w:r>
          </w:p>
        </w:tc>
      </w:tr>
    </w:tbl>
    <w:p w:rsidR="00305BFA" w:rsidRPr="00305BFA" w:rsidRDefault="00305BFA" w:rsidP="00305BFA">
      <w:pPr>
        <w:tabs>
          <w:tab w:val="left" w:pos="720"/>
          <w:tab w:val="left" w:pos="1080"/>
          <w:tab w:val="left" w:pos="1529"/>
        </w:tabs>
        <w:spacing w:after="0" w:line="240" w:lineRule="auto"/>
        <w:ind w:right="125" w:firstLine="709"/>
        <w:jc w:val="both"/>
        <w:rPr>
          <w:rFonts w:ascii="Times New Roman" w:eastAsia="Times New Roman" w:hAnsi="Times New Roman" w:cs="Times New Roman"/>
          <w:bCs/>
          <w:sz w:val="26"/>
          <w:szCs w:val="26"/>
        </w:rPr>
      </w:pPr>
    </w:p>
    <w:p w:rsidR="00305BFA" w:rsidRPr="00305BFA" w:rsidRDefault="00305BFA" w:rsidP="00305BFA">
      <w:pPr>
        <w:tabs>
          <w:tab w:val="left" w:pos="720"/>
          <w:tab w:val="left" w:pos="1080"/>
          <w:tab w:val="left" w:pos="1529"/>
        </w:tabs>
        <w:spacing w:after="0" w:line="240" w:lineRule="auto"/>
        <w:ind w:right="125" w:firstLine="709"/>
        <w:jc w:val="both"/>
        <w:rPr>
          <w:rFonts w:ascii="Times New Roman" w:eastAsia="Times New Roman" w:hAnsi="Times New Roman" w:cs="Times New Roman"/>
          <w:bCs/>
          <w:sz w:val="26"/>
          <w:szCs w:val="26"/>
        </w:rPr>
      </w:pPr>
    </w:p>
    <w:p w:rsidR="00305BFA" w:rsidRPr="00305BFA" w:rsidRDefault="00305BFA" w:rsidP="00305BFA">
      <w:pPr>
        <w:tabs>
          <w:tab w:val="left" w:pos="720"/>
          <w:tab w:val="left" w:pos="1080"/>
          <w:tab w:val="left" w:pos="1529"/>
        </w:tabs>
        <w:spacing w:after="0" w:line="240" w:lineRule="auto"/>
        <w:ind w:right="125" w:firstLine="709"/>
        <w:jc w:val="both"/>
        <w:rPr>
          <w:rFonts w:ascii="Times New Roman" w:eastAsia="Times New Roman" w:hAnsi="Times New Roman" w:cs="Times New Roman"/>
          <w:bCs/>
          <w:sz w:val="26"/>
          <w:szCs w:val="26"/>
        </w:rPr>
      </w:pPr>
    </w:p>
    <w:p w:rsidR="00305BFA" w:rsidRDefault="00305BFA"/>
    <w:sectPr w:rsidR="00305BF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6936" w:rsidRDefault="00266936">
      <w:pPr>
        <w:spacing w:after="0" w:line="240" w:lineRule="auto"/>
      </w:pPr>
      <w:r>
        <w:separator/>
      </w:r>
    </w:p>
  </w:endnote>
  <w:endnote w:type="continuationSeparator" w:id="0">
    <w:p w:rsidR="00266936" w:rsidRDefault="002669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6936" w:rsidRDefault="00266936">
      <w:pPr>
        <w:spacing w:after="0" w:line="240" w:lineRule="auto"/>
      </w:pPr>
      <w:r>
        <w:separator/>
      </w:r>
    </w:p>
  </w:footnote>
  <w:footnote w:type="continuationSeparator" w:id="0">
    <w:p w:rsidR="00266936" w:rsidRDefault="002669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BFA" w:rsidRDefault="00305BFA">
    <w:pPr>
      <w:pStyle w:val="a3"/>
      <w:spacing w:line="14" w:lineRule="auto"/>
      <w:ind w:left="0"/>
      <w:jc w:val="left"/>
      <w:rPr>
        <w:sz w:val="20"/>
      </w:rPr>
    </w:pPr>
    <w:r>
      <w:rPr>
        <w:noProof/>
        <w:lang w:eastAsia="ru-RU"/>
      </w:rPr>
      <mc:AlternateContent>
        <mc:Choice Requires="wps">
          <w:drawing>
            <wp:anchor distT="0" distB="0" distL="114300" distR="114300" simplePos="0" relativeHeight="251659264" behindDoc="1" locked="0" layoutInCell="1" allowOverlap="1" wp14:anchorId="7BC19FEA" wp14:editId="4E20D1E3">
              <wp:simplePos x="0" y="0"/>
              <wp:positionH relativeFrom="page">
                <wp:posOffset>3846830</wp:posOffset>
              </wp:positionH>
              <wp:positionV relativeFrom="page">
                <wp:posOffset>438150</wp:posOffset>
              </wp:positionV>
              <wp:extent cx="228600" cy="194310"/>
              <wp:effectExtent l="0" t="0"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BFA" w:rsidRDefault="00305BFA">
                          <w:pPr>
                            <w:spacing w:before="10"/>
                            <w:ind w:left="6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C19FEA" id="_x0000_t202" coordsize="21600,21600" o:spt="202" path="m,l,21600r21600,l21600,xe">
              <v:stroke joinstyle="miter"/>
              <v:path gradientshapeok="t" o:connecttype="rect"/>
            </v:shapetype>
            <v:shape id="Text Box 6" o:spid="_x0000_s1026" type="#_x0000_t202" style="position:absolute;margin-left:302.9pt;margin-top:34.5pt;width:18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3W0rgIAAKg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" filled="f" stroked="f">
              <v:textbox inset="0,0,0,0">
                <w:txbxContent>
                  <w:p w:rsidR="00305BFA" w:rsidRDefault="00305BFA">
                    <w:pPr>
                      <w:spacing w:before="10"/>
                      <w:ind w:left="60"/>
                      <w:rPr>
                        <w:sz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B70FD"/>
    <w:multiLevelType w:val="multilevel"/>
    <w:tmpl w:val="C972B654"/>
    <w:lvl w:ilvl="0">
      <w:start w:val="3"/>
      <w:numFmt w:val="decimal"/>
      <w:lvlText w:val="%1"/>
      <w:lvlJc w:val="left"/>
      <w:pPr>
        <w:ind w:left="535" w:hanging="593"/>
      </w:pPr>
      <w:rPr>
        <w:rFonts w:hint="default"/>
        <w:lang w:val="ru-RU" w:eastAsia="en-US" w:bidi="ar-SA"/>
      </w:rPr>
    </w:lvl>
    <w:lvl w:ilvl="1">
      <w:start w:val="1"/>
      <w:numFmt w:val="decimal"/>
      <w:lvlText w:val="%1.%2."/>
      <w:lvlJc w:val="left"/>
      <w:pPr>
        <w:ind w:left="1728" w:hanging="593"/>
      </w:pPr>
      <w:rPr>
        <w:rFonts w:ascii="Times New Roman" w:eastAsia="Times New Roman" w:hAnsi="Times New Roman" w:cs="Times New Roman" w:hint="default"/>
        <w:w w:val="99"/>
        <w:sz w:val="26"/>
        <w:szCs w:val="26"/>
        <w:lang w:val="ru-RU" w:eastAsia="en-US" w:bidi="ar-SA"/>
      </w:rPr>
    </w:lvl>
    <w:lvl w:ilvl="2">
      <w:numFmt w:val="bullet"/>
      <w:lvlText w:val="•"/>
      <w:lvlJc w:val="left"/>
      <w:pPr>
        <w:ind w:left="2577" w:hanging="593"/>
      </w:pPr>
      <w:rPr>
        <w:rFonts w:hint="default"/>
        <w:lang w:val="ru-RU" w:eastAsia="en-US" w:bidi="ar-SA"/>
      </w:rPr>
    </w:lvl>
    <w:lvl w:ilvl="3">
      <w:numFmt w:val="bullet"/>
      <w:lvlText w:val="•"/>
      <w:lvlJc w:val="left"/>
      <w:pPr>
        <w:ind w:left="3595" w:hanging="593"/>
      </w:pPr>
      <w:rPr>
        <w:rFonts w:hint="default"/>
        <w:lang w:val="ru-RU" w:eastAsia="en-US" w:bidi="ar-SA"/>
      </w:rPr>
    </w:lvl>
    <w:lvl w:ilvl="4">
      <w:numFmt w:val="bullet"/>
      <w:lvlText w:val="•"/>
      <w:lvlJc w:val="left"/>
      <w:pPr>
        <w:ind w:left="4614" w:hanging="593"/>
      </w:pPr>
      <w:rPr>
        <w:rFonts w:hint="default"/>
        <w:lang w:val="ru-RU" w:eastAsia="en-US" w:bidi="ar-SA"/>
      </w:rPr>
    </w:lvl>
    <w:lvl w:ilvl="5">
      <w:numFmt w:val="bullet"/>
      <w:lvlText w:val="•"/>
      <w:lvlJc w:val="left"/>
      <w:pPr>
        <w:ind w:left="5633" w:hanging="593"/>
      </w:pPr>
      <w:rPr>
        <w:rFonts w:hint="default"/>
        <w:lang w:val="ru-RU" w:eastAsia="en-US" w:bidi="ar-SA"/>
      </w:rPr>
    </w:lvl>
    <w:lvl w:ilvl="6">
      <w:numFmt w:val="bullet"/>
      <w:lvlText w:val="•"/>
      <w:lvlJc w:val="left"/>
      <w:pPr>
        <w:ind w:left="6651" w:hanging="593"/>
      </w:pPr>
      <w:rPr>
        <w:rFonts w:hint="default"/>
        <w:lang w:val="ru-RU" w:eastAsia="en-US" w:bidi="ar-SA"/>
      </w:rPr>
    </w:lvl>
    <w:lvl w:ilvl="7">
      <w:numFmt w:val="bullet"/>
      <w:lvlText w:val="•"/>
      <w:lvlJc w:val="left"/>
      <w:pPr>
        <w:ind w:left="7670" w:hanging="593"/>
      </w:pPr>
      <w:rPr>
        <w:rFonts w:hint="default"/>
        <w:lang w:val="ru-RU" w:eastAsia="en-US" w:bidi="ar-SA"/>
      </w:rPr>
    </w:lvl>
    <w:lvl w:ilvl="8">
      <w:numFmt w:val="bullet"/>
      <w:lvlText w:val="•"/>
      <w:lvlJc w:val="left"/>
      <w:pPr>
        <w:ind w:left="8689" w:hanging="593"/>
      </w:pPr>
      <w:rPr>
        <w:rFonts w:hint="default"/>
        <w:lang w:val="ru-RU" w:eastAsia="en-US" w:bidi="ar-SA"/>
      </w:rPr>
    </w:lvl>
  </w:abstractNum>
  <w:abstractNum w:abstractNumId="1" w15:restartNumberingAfterBreak="0">
    <w:nsid w:val="187440CA"/>
    <w:multiLevelType w:val="multilevel"/>
    <w:tmpl w:val="4E0CAB52"/>
    <w:lvl w:ilvl="0">
      <w:start w:val="2"/>
      <w:numFmt w:val="decimal"/>
      <w:lvlText w:val="%1"/>
      <w:lvlJc w:val="left"/>
      <w:pPr>
        <w:ind w:left="535" w:hanging="488"/>
      </w:pPr>
      <w:rPr>
        <w:rFonts w:hint="default"/>
        <w:lang w:val="ru-RU" w:eastAsia="en-US" w:bidi="ar-SA"/>
      </w:rPr>
    </w:lvl>
    <w:lvl w:ilvl="1">
      <w:start w:val="1"/>
      <w:numFmt w:val="decimal"/>
      <w:lvlText w:val="%1.%2."/>
      <w:lvlJc w:val="left"/>
      <w:pPr>
        <w:ind w:left="535" w:hanging="488"/>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855" w:hanging="713"/>
      </w:pPr>
      <w:rPr>
        <w:rFonts w:ascii="Times New Roman" w:eastAsia="Times New Roman" w:hAnsi="Times New Roman" w:cs="Times New Roman" w:hint="default"/>
        <w:w w:val="99"/>
        <w:sz w:val="26"/>
        <w:szCs w:val="26"/>
        <w:lang w:val="ru-RU" w:eastAsia="en-US" w:bidi="ar-SA"/>
      </w:rPr>
    </w:lvl>
    <w:lvl w:ilvl="3">
      <w:numFmt w:val="bullet"/>
      <w:lvlText w:val="•"/>
      <w:lvlJc w:val="left"/>
      <w:pPr>
        <w:ind w:left="3595" w:hanging="713"/>
      </w:pPr>
      <w:rPr>
        <w:rFonts w:hint="default"/>
        <w:lang w:val="ru-RU" w:eastAsia="en-US" w:bidi="ar-SA"/>
      </w:rPr>
    </w:lvl>
    <w:lvl w:ilvl="4">
      <w:numFmt w:val="bullet"/>
      <w:lvlText w:val="•"/>
      <w:lvlJc w:val="left"/>
      <w:pPr>
        <w:ind w:left="4614" w:hanging="713"/>
      </w:pPr>
      <w:rPr>
        <w:rFonts w:hint="default"/>
        <w:lang w:val="ru-RU" w:eastAsia="en-US" w:bidi="ar-SA"/>
      </w:rPr>
    </w:lvl>
    <w:lvl w:ilvl="5">
      <w:numFmt w:val="bullet"/>
      <w:lvlText w:val="•"/>
      <w:lvlJc w:val="left"/>
      <w:pPr>
        <w:ind w:left="5633" w:hanging="713"/>
      </w:pPr>
      <w:rPr>
        <w:rFonts w:hint="default"/>
        <w:lang w:val="ru-RU" w:eastAsia="en-US" w:bidi="ar-SA"/>
      </w:rPr>
    </w:lvl>
    <w:lvl w:ilvl="6">
      <w:numFmt w:val="bullet"/>
      <w:lvlText w:val="•"/>
      <w:lvlJc w:val="left"/>
      <w:pPr>
        <w:ind w:left="6651" w:hanging="713"/>
      </w:pPr>
      <w:rPr>
        <w:rFonts w:hint="default"/>
        <w:lang w:val="ru-RU" w:eastAsia="en-US" w:bidi="ar-SA"/>
      </w:rPr>
    </w:lvl>
    <w:lvl w:ilvl="7">
      <w:numFmt w:val="bullet"/>
      <w:lvlText w:val="•"/>
      <w:lvlJc w:val="left"/>
      <w:pPr>
        <w:ind w:left="7670" w:hanging="713"/>
      </w:pPr>
      <w:rPr>
        <w:rFonts w:hint="default"/>
        <w:lang w:val="ru-RU" w:eastAsia="en-US" w:bidi="ar-SA"/>
      </w:rPr>
    </w:lvl>
    <w:lvl w:ilvl="8">
      <w:numFmt w:val="bullet"/>
      <w:lvlText w:val="•"/>
      <w:lvlJc w:val="left"/>
      <w:pPr>
        <w:ind w:left="8689" w:hanging="713"/>
      </w:pPr>
      <w:rPr>
        <w:rFonts w:hint="default"/>
        <w:lang w:val="ru-RU" w:eastAsia="en-US" w:bidi="ar-SA"/>
      </w:rPr>
    </w:lvl>
  </w:abstractNum>
  <w:abstractNum w:abstractNumId="2" w15:restartNumberingAfterBreak="0">
    <w:nsid w:val="239429A0"/>
    <w:multiLevelType w:val="multilevel"/>
    <w:tmpl w:val="EC18052A"/>
    <w:lvl w:ilvl="0">
      <w:start w:val="5"/>
      <w:numFmt w:val="decimal"/>
      <w:lvlText w:val="%1"/>
      <w:lvlJc w:val="left"/>
      <w:pPr>
        <w:ind w:left="535" w:hanging="629"/>
      </w:pPr>
      <w:rPr>
        <w:rFonts w:hint="default"/>
        <w:lang w:val="ru-RU" w:eastAsia="en-US" w:bidi="ar-SA"/>
      </w:rPr>
    </w:lvl>
    <w:lvl w:ilvl="1">
      <w:start w:val="1"/>
      <w:numFmt w:val="decimal"/>
      <w:lvlText w:val="%1.%2."/>
      <w:lvlJc w:val="left"/>
      <w:pPr>
        <w:ind w:left="535" w:hanging="629"/>
        <w:jc w:val="right"/>
      </w:pPr>
      <w:rPr>
        <w:rFonts w:ascii="Times New Roman" w:eastAsia="Times New Roman" w:hAnsi="Times New Roman" w:cs="Times New Roman" w:hint="default"/>
        <w:w w:val="99"/>
        <w:sz w:val="26"/>
        <w:szCs w:val="26"/>
        <w:lang w:val="ru-RU" w:eastAsia="en-US" w:bidi="ar-SA"/>
      </w:rPr>
    </w:lvl>
    <w:lvl w:ilvl="2">
      <w:numFmt w:val="bullet"/>
      <w:lvlText w:val="•"/>
      <w:lvlJc w:val="left"/>
      <w:pPr>
        <w:ind w:left="2577" w:hanging="629"/>
      </w:pPr>
      <w:rPr>
        <w:rFonts w:hint="default"/>
        <w:lang w:val="ru-RU" w:eastAsia="en-US" w:bidi="ar-SA"/>
      </w:rPr>
    </w:lvl>
    <w:lvl w:ilvl="3">
      <w:numFmt w:val="bullet"/>
      <w:lvlText w:val="•"/>
      <w:lvlJc w:val="left"/>
      <w:pPr>
        <w:ind w:left="3595" w:hanging="629"/>
      </w:pPr>
      <w:rPr>
        <w:rFonts w:hint="default"/>
        <w:lang w:val="ru-RU" w:eastAsia="en-US" w:bidi="ar-SA"/>
      </w:rPr>
    </w:lvl>
    <w:lvl w:ilvl="4">
      <w:numFmt w:val="bullet"/>
      <w:lvlText w:val="•"/>
      <w:lvlJc w:val="left"/>
      <w:pPr>
        <w:ind w:left="4614" w:hanging="629"/>
      </w:pPr>
      <w:rPr>
        <w:rFonts w:hint="default"/>
        <w:lang w:val="ru-RU" w:eastAsia="en-US" w:bidi="ar-SA"/>
      </w:rPr>
    </w:lvl>
    <w:lvl w:ilvl="5">
      <w:numFmt w:val="bullet"/>
      <w:lvlText w:val="•"/>
      <w:lvlJc w:val="left"/>
      <w:pPr>
        <w:ind w:left="5633" w:hanging="629"/>
      </w:pPr>
      <w:rPr>
        <w:rFonts w:hint="default"/>
        <w:lang w:val="ru-RU" w:eastAsia="en-US" w:bidi="ar-SA"/>
      </w:rPr>
    </w:lvl>
    <w:lvl w:ilvl="6">
      <w:numFmt w:val="bullet"/>
      <w:lvlText w:val="•"/>
      <w:lvlJc w:val="left"/>
      <w:pPr>
        <w:ind w:left="6651" w:hanging="629"/>
      </w:pPr>
      <w:rPr>
        <w:rFonts w:hint="default"/>
        <w:lang w:val="ru-RU" w:eastAsia="en-US" w:bidi="ar-SA"/>
      </w:rPr>
    </w:lvl>
    <w:lvl w:ilvl="7">
      <w:numFmt w:val="bullet"/>
      <w:lvlText w:val="•"/>
      <w:lvlJc w:val="left"/>
      <w:pPr>
        <w:ind w:left="7670" w:hanging="629"/>
      </w:pPr>
      <w:rPr>
        <w:rFonts w:hint="default"/>
        <w:lang w:val="ru-RU" w:eastAsia="en-US" w:bidi="ar-SA"/>
      </w:rPr>
    </w:lvl>
    <w:lvl w:ilvl="8">
      <w:numFmt w:val="bullet"/>
      <w:lvlText w:val="•"/>
      <w:lvlJc w:val="left"/>
      <w:pPr>
        <w:ind w:left="8689" w:hanging="629"/>
      </w:pPr>
      <w:rPr>
        <w:rFonts w:hint="default"/>
        <w:lang w:val="ru-RU" w:eastAsia="en-US" w:bidi="ar-SA"/>
      </w:rPr>
    </w:lvl>
  </w:abstractNum>
  <w:abstractNum w:abstractNumId="3" w15:restartNumberingAfterBreak="0">
    <w:nsid w:val="24F864E8"/>
    <w:multiLevelType w:val="hybridMultilevel"/>
    <w:tmpl w:val="70281014"/>
    <w:lvl w:ilvl="0" w:tplc="BE8CAB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314430D"/>
    <w:multiLevelType w:val="hybridMultilevel"/>
    <w:tmpl w:val="38707738"/>
    <w:lvl w:ilvl="0" w:tplc="0D82904E">
      <w:numFmt w:val="bullet"/>
      <w:lvlText w:val="-"/>
      <w:lvlJc w:val="left"/>
      <w:pPr>
        <w:ind w:left="1231" w:hanging="238"/>
      </w:pPr>
      <w:rPr>
        <w:rFonts w:ascii="Times New Roman" w:eastAsia="Times New Roman" w:hAnsi="Times New Roman" w:cs="Times New Roman" w:hint="default"/>
        <w:w w:val="99"/>
        <w:sz w:val="26"/>
        <w:szCs w:val="26"/>
        <w:lang w:val="ru-RU" w:eastAsia="en-US" w:bidi="ar-SA"/>
      </w:rPr>
    </w:lvl>
    <w:lvl w:ilvl="1" w:tplc="A128E368">
      <w:numFmt w:val="bullet"/>
      <w:lvlText w:val="•"/>
      <w:lvlJc w:val="left"/>
      <w:pPr>
        <w:ind w:left="1558" w:hanging="238"/>
      </w:pPr>
      <w:rPr>
        <w:rFonts w:hint="default"/>
        <w:lang w:val="ru-RU" w:eastAsia="en-US" w:bidi="ar-SA"/>
      </w:rPr>
    </w:lvl>
    <w:lvl w:ilvl="2" w:tplc="B7A6D7FA">
      <w:numFmt w:val="bullet"/>
      <w:lvlText w:val="•"/>
      <w:lvlJc w:val="left"/>
      <w:pPr>
        <w:ind w:left="2577" w:hanging="238"/>
      </w:pPr>
      <w:rPr>
        <w:rFonts w:hint="default"/>
        <w:lang w:val="ru-RU" w:eastAsia="en-US" w:bidi="ar-SA"/>
      </w:rPr>
    </w:lvl>
    <w:lvl w:ilvl="3" w:tplc="22021046">
      <w:numFmt w:val="bullet"/>
      <w:lvlText w:val="•"/>
      <w:lvlJc w:val="left"/>
      <w:pPr>
        <w:ind w:left="3595" w:hanging="238"/>
      </w:pPr>
      <w:rPr>
        <w:rFonts w:hint="default"/>
        <w:lang w:val="ru-RU" w:eastAsia="en-US" w:bidi="ar-SA"/>
      </w:rPr>
    </w:lvl>
    <w:lvl w:ilvl="4" w:tplc="B3CAE9E6">
      <w:numFmt w:val="bullet"/>
      <w:lvlText w:val="•"/>
      <w:lvlJc w:val="left"/>
      <w:pPr>
        <w:ind w:left="4614" w:hanging="238"/>
      </w:pPr>
      <w:rPr>
        <w:rFonts w:hint="default"/>
        <w:lang w:val="ru-RU" w:eastAsia="en-US" w:bidi="ar-SA"/>
      </w:rPr>
    </w:lvl>
    <w:lvl w:ilvl="5" w:tplc="9AA41B12">
      <w:numFmt w:val="bullet"/>
      <w:lvlText w:val="•"/>
      <w:lvlJc w:val="left"/>
      <w:pPr>
        <w:ind w:left="5633" w:hanging="238"/>
      </w:pPr>
      <w:rPr>
        <w:rFonts w:hint="default"/>
        <w:lang w:val="ru-RU" w:eastAsia="en-US" w:bidi="ar-SA"/>
      </w:rPr>
    </w:lvl>
    <w:lvl w:ilvl="6" w:tplc="05FAA046">
      <w:numFmt w:val="bullet"/>
      <w:lvlText w:val="•"/>
      <w:lvlJc w:val="left"/>
      <w:pPr>
        <w:ind w:left="6651" w:hanging="238"/>
      </w:pPr>
      <w:rPr>
        <w:rFonts w:hint="default"/>
        <w:lang w:val="ru-RU" w:eastAsia="en-US" w:bidi="ar-SA"/>
      </w:rPr>
    </w:lvl>
    <w:lvl w:ilvl="7" w:tplc="1958A866">
      <w:numFmt w:val="bullet"/>
      <w:lvlText w:val="•"/>
      <w:lvlJc w:val="left"/>
      <w:pPr>
        <w:ind w:left="7670" w:hanging="238"/>
      </w:pPr>
      <w:rPr>
        <w:rFonts w:hint="default"/>
        <w:lang w:val="ru-RU" w:eastAsia="en-US" w:bidi="ar-SA"/>
      </w:rPr>
    </w:lvl>
    <w:lvl w:ilvl="8" w:tplc="FF1EE330">
      <w:numFmt w:val="bullet"/>
      <w:lvlText w:val="•"/>
      <w:lvlJc w:val="left"/>
      <w:pPr>
        <w:ind w:left="8689" w:hanging="238"/>
      </w:pPr>
      <w:rPr>
        <w:rFonts w:hint="default"/>
        <w:lang w:val="ru-RU" w:eastAsia="en-US" w:bidi="ar-SA"/>
      </w:rPr>
    </w:lvl>
  </w:abstractNum>
  <w:abstractNum w:abstractNumId="5" w15:restartNumberingAfterBreak="0">
    <w:nsid w:val="402A5C12"/>
    <w:multiLevelType w:val="hybridMultilevel"/>
    <w:tmpl w:val="F15CDB36"/>
    <w:lvl w:ilvl="0" w:tplc="530A0ADE">
      <w:start w:val="1"/>
      <w:numFmt w:val="decimal"/>
      <w:lvlText w:val="%1."/>
      <w:lvlJc w:val="left"/>
      <w:pPr>
        <w:ind w:left="252" w:hanging="497"/>
        <w:jc w:val="right"/>
      </w:pPr>
      <w:rPr>
        <w:rFonts w:ascii="Times New Roman" w:eastAsia="Times New Roman" w:hAnsi="Times New Roman" w:cs="Times New Roman" w:hint="default"/>
        <w:w w:val="99"/>
        <w:sz w:val="26"/>
        <w:szCs w:val="26"/>
        <w:lang w:val="ru-RU" w:eastAsia="en-US" w:bidi="ar-SA"/>
      </w:rPr>
    </w:lvl>
    <w:lvl w:ilvl="1" w:tplc="399EBBDE">
      <w:numFmt w:val="bullet"/>
      <w:lvlText w:val="•"/>
      <w:lvlJc w:val="left"/>
      <w:pPr>
        <w:ind w:left="1306" w:hanging="497"/>
      </w:pPr>
      <w:rPr>
        <w:rFonts w:hint="default"/>
        <w:lang w:val="ru-RU" w:eastAsia="en-US" w:bidi="ar-SA"/>
      </w:rPr>
    </w:lvl>
    <w:lvl w:ilvl="2" w:tplc="D458ADE4">
      <w:numFmt w:val="bullet"/>
      <w:lvlText w:val="•"/>
      <w:lvlJc w:val="left"/>
      <w:pPr>
        <w:ind w:left="2353" w:hanging="497"/>
      </w:pPr>
      <w:rPr>
        <w:rFonts w:hint="default"/>
        <w:lang w:val="ru-RU" w:eastAsia="en-US" w:bidi="ar-SA"/>
      </w:rPr>
    </w:lvl>
    <w:lvl w:ilvl="3" w:tplc="ABA08426">
      <w:numFmt w:val="bullet"/>
      <w:lvlText w:val="•"/>
      <w:lvlJc w:val="left"/>
      <w:pPr>
        <w:ind w:left="3399" w:hanging="497"/>
      </w:pPr>
      <w:rPr>
        <w:rFonts w:hint="default"/>
        <w:lang w:val="ru-RU" w:eastAsia="en-US" w:bidi="ar-SA"/>
      </w:rPr>
    </w:lvl>
    <w:lvl w:ilvl="4" w:tplc="0CD0DA12">
      <w:numFmt w:val="bullet"/>
      <w:lvlText w:val="•"/>
      <w:lvlJc w:val="left"/>
      <w:pPr>
        <w:ind w:left="4446" w:hanging="497"/>
      </w:pPr>
      <w:rPr>
        <w:rFonts w:hint="default"/>
        <w:lang w:val="ru-RU" w:eastAsia="en-US" w:bidi="ar-SA"/>
      </w:rPr>
    </w:lvl>
    <w:lvl w:ilvl="5" w:tplc="96C68E2A">
      <w:numFmt w:val="bullet"/>
      <w:lvlText w:val="•"/>
      <w:lvlJc w:val="left"/>
      <w:pPr>
        <w:ind w:left="5493" w:hanging="497"/>
      </w:pPr>
      <w:rPr>
        <w:rFonts w:hint="default"/>
        <w:lang w:val="ru-RU" w:eastAsia="en-US" w:bidi="ar-SA"/>
      </w:rPr>
    </w:lvl>
    <w:lvl w:ilvl="6" w:tplc="7FC4191A">
      <w:numFmt w:val="bullet"/>
      <w:lvlText w:val="•"/>
      <w:lvlJc w:val="left"/>
      <w:pPr>
        <w:ind w:left="6539" w:hanging="497"/>
      </w:pPr>
      <w:rPr>
        <w:rFonts w:hint="default"/>
        <w:lang w:val="ru-RU" w:eastAsia="en-US" w:bidi="ar-SA"/>
      </w:rPr>
    </w:lvl>
    <w:lvl w:ilvl="7" w:tplc="7270A60C">
      <w:numFmt w:val="bullet"/>
      <w:lvlText w:val="•"/>
      <w:lvlJc w:val="left"/>
      <w:pPr>
        <w:ind w:left="7586" w:hanging="497"/>
      </w:pPr>
      <w:rPr>
        <w:rFonts w:hint="default"/>
        <w:lang w:val="ru-RU" w:eastAsia="en-US" w:bidi="ar-SA"/>
      </w:rPr>
    </w:lvl>
    <w:lvl w:ilvl="8" w:tplc="C88ACFEA">
      <w:numFmt w:val="bullet"/>
      <w:lvlText w:val="•"/>
      <w:lvlJc w:val="left"/>
      <w:pPr>
        <w:ind w:left="8633" w:hanging="497"/>
      </w:pPr>
      <w:rPr>
        <w:rFonts w:hint="default"/>
        <w:lang w:val="ru-RU" w:eastAsia="en-US" w:bidi="ar-SA"/>
      </w:rPr>
    </w:lvl>
  </w:abstractNum>
  <w:abstractNum w:abstractNumId="6" w15:restartNumberingAfterBreak="0">
    <w:nsid w:val="4FFF2FDE"/>
    <w:multiLevelType w:val="multilevel"/>
    <w:tmpl w:val="E6B4490C"/>
    <w:lvl w:ilvl="0">
      <w:start w:val="4"/>
      <w:numFmt w:val="decimal"/>
      <w:lvlText w:val="%1"/>
      <w:lvlJc w:val="left"/>
      <w:pPr>
        <w:ind w:left="1272" w:hanging="454"/>
      </w:pPr>
      <w:rPr>
        <w:rFonts w:hint="default"/>
        <w:lang w:val="ru-RU" w:eastAsia="en-US" w:bidi="ar-SA"/>
      </w:rPr>
    </w:lvl>
    <w:lvl w:ilvl="1">
      <w:start w:val="1"/>
      <w:numFmt w:val="decimal"/>
      <w:lvlText w:val="%1.%2."/>
      <w:lvlJc w:val="left"/>
      <w:pPr>
        <w:ind w:left="596" w:hanging="454"/>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038" w:hanging="896"/>
      </w:pPr>
      <w:rPr>
        <w:rFonts w:ascii="Times New Roman" w:eastAsia="Times New Roman" w:hAnsi="Times New Roman" w:cs="Times New Roman" w:hint="default"/>
        <w:w w:val="99"/>
        <w:sz w:val="26"/>
        <w:szCs w:val="26"/>
        <w:lang w:val="ru-RU" w:eastAsia="en-US" w:bidi="ar-SA"/>
      </w:rPr>
    </w:lvl>
    <w:lvl w:ilvl="3">
      <w:numFmt w:val="bullet"/>
      <w:lvlText w:val="•"/>
      <w:lvlJc w:val="left"/>
      <w:pPr>
        <w:ind w:left="3379" w:hanging="896"/>
      </w:pPr>
      <w:rPr>
        <w:rFonts w:hint="default"/>
        <w:lang w:val="ru-RU" w:eastAsia="en-US" w:bidi="ar-SA"/>
      </w:rPr>
    </w:lvl>
    <w:lvl w:ilvl="4">
      <w:numFmt w:val="bullet"/>
      <w:lvlText w:val="•"/>
      <w:lvlJc w:val="left"/>
      <w:pPr>
        <w:ind w:left="4428" w:hanging="896"/>
      </w:pPr>
      <w:rPr>
        <w:rFonts w:hint="default"/>
        <w:lang w:val="ru-RU" w:eastAsia="en-US" w:bidi="ar-SA"/>
      </w:rPr>
    </w:lvl>
    <w:lvl w:ilvl="5">
      <w:numFmt w:val="bullet"/>
      <w:lvlText w:val="•"/>
      <w:lvlJc w:val="left"/>
      <w:pPr>
        <w:ind w:left="5478" w:hanging="896"/>
      </w:pPr>
      <w:rPr>
        <w:rFonts w:hint="default"/>
        <w:lang w:val="ru-RU" w:eastAsia="en-US" w:bidi="ar-SA"/>
      </w:rPr>
    </w:lvl>
    <w:lvl w:ilvl="6">
      <w:numFmt w:val="bullet"/>
      <w:lvlText w:val="•"/>
      <w:lvlJc w:val="left"/>
      <w:pPr>
        <w:ind w:left="6528" w:hanging="896"/>
      </w:pPr>
      <w:rPr>
        <w:rFonts w:hint="default"/>
        <w:lang w:val="ru-RU" w:eastAsia="en-US" w:bidi="ar-SA"/>
      </w:rPr>
    </w:lvl>
    <w:lvl w:ilvl="7">
      <w:numFmt w:val="bullet"/>
      <w:lvlText w:val="•"/>
      <w:lvlJc w:val="left"/>
      <w:pPr>
        <w:ind w:left="7577" w:hanging="896"/>
      </w:pPr>
      <w:rPr>
        <w:rFonts w:hint="default"/>
        <w:lang w:val="ru-RU" w:eastAsia="en-US" w:bidi="ar-SA"/>
      </w:rPr>
    </w:lvl>
    <w:lvl w:ilvl="8">
      <w:numFmt w:val="bullet"/>
      <w:lvlText w:val="•"/>
      <w:lvlJc w:val="left"/>
      <w:pPr>
        <w:ind w:left="8627" w:hanging="896"/>
      </w:pPr>
      <w:rPr>
        <w:rFonts w:hint="default"/>
        <w:lang w:val="ru-RU" w:eastAsia="en-US" w:bidi="ar-SA"/>
      </w:rPr>
    </w:lvl>
  </w:abstractNum>
  <w:abstractNum w:abstractNumId="7" w15:restartNumberingAfterBreak="0">
    <w:nsid w:val="542A1821"/>
    <w:multiLevelType w:val="multilevel"/>
    <w:tmpl w:val="6B484618"/>
    <w:lvl w:ilvl="0">
      <w:start w:val="6"/>
      <w:numFmt w:val="decimal"/>
      <w:lvlText w:val="%1"/>
      <w:lvlJc w:val="left"/>
      <w:pPr>
        <w:ind w:left="535" w:hanging="524"/>
      </w:pPr>
      <w:rPr>
        <w:rFonts w:hint="default"/>
        <w:lang w:val="ru-RU" w:eastAsia="en-US" w:bidi="ar-SA"/>
      </w:rPr>
    </w:lvl>
    <w:lvl w:ilvl="1">
      <w:start w:val="1"/>
      <w:numFmt w:val="decimal"/>
      <w:lvlText w:val="%1.%2."/>
      <w:lvlJc w:val="left"/>
      <w:pPr>
        <w:ind w:left="1092" w:hanging="524"/>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535" w:hanging="689"/>
      </w:pPr>
      <w:rPr>
        <w:rFonts w:ascii="Times New Roman" w:eastAsia="Times New Roman" w:hAnsi="Times New Roman" w:cs="Times New Roman" w:hint="default"/>
        <w:w w:val="99"/>
        <w:sz w:val="26"/>
        <w:szCs w:val="26"/>
        <w:lang w:val="ru-RU" w:eastAsia="en-US" w:bidi="ar-SA"/>
      </w:rPr>
    </w:lvl>
    <w:lvl w:ilvl="3">
      <w:numFmt w:val="bullet"/>
      <w:lvlText w:val="•"/>
      <w:lvlJc w:val="left"/>
      <w:pPr>
        <w:ind w:left="3595" w:hanging="689"/>
      </w:pPr>
      <w:rPr>
        <w:rFonts w:hint="default"/>
        <w:lang w:val="ru-RU" w:eastAsia="en-US" w:bidi="ar-SA"/>
      </w:rPr>
    </w:lvl>
    <w:lvl w:ilvl="4">
      <w:numFmt w:val="bullet"/>
      <w:lvlText w:val="•"/>
      <w:lvlJc w:val="left"/>
      <w:pPr>
        <w:ind w:left="4614" w:hanging="689"/>
      </w:pPr>
      <w:rPr>
        <w:rFonts w:hint="default"/>
        <w:lang w:val="ru-RU" w:eastAsia="en-US" w:bidi="ar-SA"/>
      </w:rPr>
    </w:lvl>
    <w:lvl w:ilvl="5">
      <w:numFmt w:val="bullet"/>
      <w:lvlText w:val="•"/>
      <w:lvlJc w:val="left"/>
      <w:pPr>
        <w:ind w:left="5633" w:hanging="689"/>
      </w:pPr>
      <w:rPr>
        <w:rFonts w:hint="default"/>
        <w:lang w:val="ru-RU" w:eastAsia="en-US" w:bidi="ar-SA"/>
      </w:rPr>
    </w:lvl>
    <w:lvl w:ilvl="6">
      <w:numFmt w:val="bullet"/>
      <w:lvlText w:val="•"/>
      <w:lvlJc w:val="left"/>
      <w:pPr>
        <w:ind w:left="6651" w:hanging="689"/>
      </w:pPr>
      <w:rPr>
        <w:rFonts w:hint="default"/>
        <w:lang w:val="ru-RU" w:eastAsia="en-US" w:bidi="ar-SA"/>
      </w:rPr>
    </w:lvl>
    <w:lvl w:ilvl="7">
      <w:numFmt w:val="bullet"/>
      <w:lvlText w:val="•"/>
      <w:lvlJc w:val="left"/>
      <w:pPr>
        <w:ind w:left="7670" w:hanging="689"/>
      </w:pPr>
      <w:rPr>
        <w:rFonts w:hint="default"/>
        <w:lang w:val="ru-RU" w:eastAsia="en-US" w:bidi="ar-SA"/>
      </w:rPr>
    </w:lvl>
    <w:lvl w:ilvl="8">
      <w:numFmt w:val="bullet"/>
      <w:lvlText w:val="•"/>
      <w:lvlJc w:val="left"/>
      <w:pPr>
        <w:ind w:left="8689" w:hanging="689"/>
      </w:pPr>
      <w:rPr>
        <w:rFonts w:hint="default"/>
        <w:lang w:val="ru-RU" w:eastAsia="en-US" w:bidi="ar-SA"/>
      </w:rPr>
    </w:lvl>
  </w:abstractNum>
  <w:abstractNum w:abstractNumId="8" w15:restartNumberingAfterBreak="0">
    <w:nsid w:val="58767D43"/>
    <w:multiLevelType w:val="multilevel"/>
    <w:tmpl w:val="7FE620A0"/>
    <w:lvl w:ilvl="0">
      <w:start w:val="1"/>
      <w:numFmt w:val="decimal"/>
      <w:lvlText w:val="%1"/>
      <w:lvlJc w:val="left"/>
      <w:pPr>
        <w:ind w:left="535" w:hanging="711"/>
      </w:pPr>
      <w:rPr>
        <w:rFonts w:hint="default"/>
        <w:lang w:val="ru-RU" w:eastAsia="en-US" w:bidi="ar-SA"/>
      </w:rPr>
    </w:lvl>
    <w:lvl w:ilvl="1">
      <w:start w:val="1"/>
      <w:numFmt w:val="decimal"/>
      <w:lvlText w:val="%1.%2."/>
      <w:lvlJc w:val="left"/>
      <w:pPr>
        <w:ind w:left="1846" w:hanging="711"/>
      </w:pPr>
      <w:rPr>
        <w:rFonts w:ascii="Times New Roman" w:eastAsia="Times New Roman" w:hAnsi="Times New Roman" w:cs="Times New Roman" w:hint="default"/>
        <w:w w:val="99"/>
        <w:sz w:val="26"/>
        <w:szCs w:val="26"/>
        <w:lang w:val="ru-RU" w:eastAsia="en-US" w:bidi="ar-SA"/>
      </w:rPr>
    </w:lvl>
    <w:lvl w:ilvl="2">
      <w:numFmt w:val="bullet"/>
      <w:lvlText w:val="•"/>
      <w:lvlJc w:val="left"/>
      <w:pPr>
        <w:ind w:left="2577" w:hanging="711"/>
      </w:pPr>
      <w:rPr>
        <w:rFonts w:hint="default"/>
        <w:lang w:val="ru-RU" w:eastAsia="en-US" w:bidi="ar-SA"/>
      </w:rPr>
    </w:lvl>
    <w:lvl w:ilvl="3">
      <w:numFmt w:val="bullet"/>
      <w:lvlText w:val="•"/>
      <w:lvlJc w:val="left"/>
      <w:pPr>
        <w:ind w:left="3595" w:hanging="711"/>
      </w:pPr>
      <w:rPr>
        <w:rFonts w:hint="default"/>
        <w:lang w:val="ru-RU" w:eastAsia="en-US" w:bidi="ar-SA"/>
      </w:rPr>
    </w:lvl>
    <w:lvl w:ilvl="4">
      <w:numFmt w:val="bullet"/>
      <w:lvlText w:val="•"/>
      <w:lvlJc w:val="left"/>
      <w:pPr>
        <w:ind w:left="4614" w:hanging="711"/>
      </w:pPr>
      <w:rPr>
        <w:rFonts w:hint="default"/>
        <w:lang w:val="ru-RU" w:eastAsia="en-US" w:bidi="ar-SA"/>
      </w:rPr>
    </w:lvl>
    <w:lvl w:ilvl="5">
      <w:numFmt w:val="bullet"/>
      <w:lvlText w:val="•"/>
      <w:lvlJc w:val="left"/>
      <w:pPr>
        <w:ind w:left="5633" w:hanging="711"/>
      </w:pPr>
      <w:rPr>
        <w:rFonts w:hint="default"/>
        <w:lang w:val="ru-RU" w:eastAsia="en-US" w:bidi="ar-SA"/>
      </w:rPr>
    </w:lvl>
    <w:lvl w:ilvl="6">
      <w:numFmt w:val="bullet"/>
      <w:lvlText w:val="•"/>
      <w:lvlJc w:val="left"/>
      <w:pPr>
        <w:ind w:left="6651" w:hanging="711"/>
      </w:pPr>
      <w:rPr>
        <w:rFonts w:hint="default"/>
        <w:lang w:val="ru-RU" w:eastAsia="en-US" w:bidi="ar-SA"/>
      </w:rPr>
    </w:lvl>
    <w:lvl w:ilvl="7">
      <w:numFmt w:val="bullet"/>
      <w:lvlText w:val="•"/>
      <w:lvlJc w:val="left"/>
      <w:pPr>
        <w:ind w:left="7670" w:hanging="711"/>
      </w:pPr>
      <w:rPr>
        <w:rFonts w:hint="default"/>
        <w:lang w:val="ru-RU" w:eastAsia="en-US" w:bidi="ar-SA"/>
      </w:rPr>
    </w:lvl>
    <w:lvl w:ilvl="8">
      <w:numFmt w:val="bullet"/>
      <w:lvlText w:val="•"/>
      <w:lvlJc w:val="left"/>
      <w:pPr>
        <w:ind w:left="8689" w:hanging="711"/>
      </w:pPr>
      <w:rPr>
        <w:rFonts w:hint="default"/>
        <w:lang w:val="ru-RU" w:eastAsia="en-US" w:bidi="ar-SA"/>
      </w:rPr>
    </w:lvl>
  </w:abstractNum>
  <w:abstractNum w:abstractNumId="9" w15:restartNumberingAfterBreak="0">
    <w:nsid w:val="5D5421DF"/>
    <w:multiLevelType w:val="multilevel"/>
    <w:tmpl w:val="E6B4490C"/>
    <w:lvl w:ilvl="0">
      <w:start w:val="4"/>
      <w:numFmt w:val="decimal"/>
      <w:lvlText w:val="%1"/>
      <w:lvlJc w:val="left"/>
      <w:pPr>
        <w:ind w:left="1272" w:hanging="454"/>
      </w:pPr>
      <w:rPr>
        <w:rFonts w:hint="default"/>
        <w:lang w:val="ru-RU" w:eastAsia="en-US" w:bidi="ar-SA"/>
      </w:rPr>
    </w:lvl>
    <w:lvl w:ilvl="1">
      <w:start w:val="1"/>
      <w:numFmt w:val="decimal"/>
      <w:lvlText w:val="%1.%2."/>
      <w:lvlJc w:val="left"/>
      <w:pPr>
        <w:ind w:left="596" w:hanging="454"/>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038" w:hanging="896"/>
      </w:pPr>
      <w:rPr>
        <w:rFonts w:ascii="Times New Roman" w:eastAsia="Times New Roman" w:hAnsi="Times New Roman" w:cs="Times New Roman" w:hint="default"/>
        <w:w w:val="99"/>
        <w:sz w:val="26"/>
        <w:szCs w:val="26"/>
        <w:lang w:val="ru-RU" w:eastAsia="en-US" w:bidi="ar-SA"/>
      </w:rPr>
    </w:lvl>
    <w:lvl w:ilvl="3">
      <w:numFmt w:val="bullet"/>
      <w:lvlText w:val="•"/>
      <w:lvlJc w:val="left"/>
      <w:pPr>
        <w:ind w:left="3379" w:hanging="896"/>
      </w:pPr>
      <w:rPr>
        <w:rFonts w:hint="default"/>
        <w:lang w:val="ru-RU" w:eastAsia="en-US" w:bidi="ar-SA"/>
      </w:rPr>
    </w:lvl>
    <w:lvl w:ilvl="4">
      <w:numFmt w:val="bullet"/>
      <w:lvlText w:val="•"/>
      <w:lvlJc w:val="left"/>
      <w:pPr>
        <w:ind w:left="4428" w:hanging="896"/>
      </w:pPr>
      <w:rPr>
        <w:rFonts w:hint="default"/>
        <w:lang w:val="ru-RU" w:eastAsia="en-US" w:bidi="ar-SA"/>
      </w:rPr>
    </w:lvl>
    <w:lvl w:ilvl="5">
      <w:numFmt w:val="bullet"/>
      <w:lvlText w:val="•"/>
      <w:lvlJc w:val="left"/>
      <w:pPr>
        <w:ind w:left="5478" w:hanging="896"/>
      </w:pPr>
      <w:rPr>
        <w:rFonts w:hint="default"/>
        <w:lang w:val="ru-RU" w:eastAsia="en-US" w:bidi="ar-SA"/>
      </w:rPr>
    </w:lvl>
    <w:lvl w:ilvl="6">
      <w:numFmt w:val="bullet"/>
      <w:lvlText w:val="•"/>
      <w:lvlJc w:val="left"/>
      <w:pPr>
        <w:ind w:left="6528" w:hanging="896"/>
      </w:pPr>
      <w:rPr>
        <w:rFonts w:hint="default"/>
        <w:lang w:val="ru-RU" w:eastAsia="en-US" w:bidi="ar-SA"/>
      </w:rPr>
    </w:lvl>
    <w:lvl w:ilvl="7">
      <w:numFmt w:val="bullet"/>
      <w:lvlText w:val="•"/>
      <w:lvlJc w:val="left"/>
      <w:pPr>
        <w:ind w:left="7577" w:hanging="896"/>
      </w:pPr>
      <w:rPr>
        <w:rFonts w:hint="default"/>
        <w:lang w:val="ru-RU" w:eastAsia="en-US" w:bidi="ar-SA"/>
      </w:rPr>
    </w:lvl>
    <w:lvl w:ilvl="8">
      <w:numFmt w:val="bullet"/>
      <w:lvlText w:val="•"/>
      <w:lvlJc w:val="left"/>
      <w:pPr>
        <w:ind w:left="8627" w:hanging="896"/>
      </w:pPr>
      <w:rPr>
        <w:rFonts w:hint="default"/>
        <w:lang w:val="ru-RU" w:eastAsia="en-US" w:bidi="ar-SA"/>
      </w:rPr>
    </w:lvl>
  </w:abstractNum>
  <w:abstractNum w:abstractNumId="10" w15:restartNumberingAfterBreak="0">
    <w:nsid w:val="629D682B"/>
    <w:multiLevelType w:val="hybridMultilevel"/>
    <w:tmpl w:val="1A1C249C"/>
    <w:lvl w:ilvl="0" w:tplc="C1B86C4A">
      <w:numFmt w:val="bullet"/>
      <w:lvlText w:val="-"/>
      <w:lvlJc w:val="left"/>
      <w:pPr>
        <w:ind w:left="327" w:hanging="185"/>
      </w:pPr>
      <w:rPr>
        <w:rFonts w:ascii="Times New Roman" w:eastAsia="Times New Roman" w:hAnsi="Times New Roman" w:cs="Times New Roman" w:hint="default"/>
        <w:w w:val="99"/>
        <w:sz w:val="26"/>
        <w:szCs w:val="26"/>
        <w:lang w:val="ru-RU" w:eastAsia="en-US" w:bidi="ar-SA"/>
      </w:rPr>
    </w:lvl>
    <w:lvl w:ilvl="1" w:tplc="ACD85110">
      <w:numFmt w:val="bullet"/>
      <w:lvlText w:val="•"/>
      <w:lvlJc w:val="left"/>
      <w:pPr>
        <w:ind w:left="1558" w:hanging="185"/>
      </w:pPr>
      <w:rPr>
        <w:rFonts w:hint="default"/>
        <w:lang w:val="ru-RU" w:eastAsia="en-US" w:bidi="ar-SA"/>
      </w:rPr>
    </w:lvl>
    <w:lvl w:ilvl="2" w:tplc="400A0B54">
      <w:numFmt w:val="bullet"/>
      <w:lvlText w:val="•"/>
      <w:lvlJc w:val="left"/>
      <w:pPr>
        <w:ind w:left="2577" w:hanging="185"/>
      </w:pPr>
      <w:rPr>
        <w:rFonts w:hint="default"/>
        <w:lang w:val="ru-RU" w:eastAsia="en-US" w:bidi="ar-SA"/>
      </w:rPr>
    </w:lvl>
    <w:lvl w:ilvl="3" w:tplc="D584D148">
      <w:numFmt w:val="bullet"/>
      <w:lvlText w:val="•"/>
      <w:lvlJc w:val="left"/>
      <w:pPr>
        <w:ind w:left="3595" w:hanging="185"/>
      </w:pPr>
      <w:rPr>
        <w:rFonts w:hint="default"/>
        <w:lang w:val="ru-RU" w:eastAsia="en-US" w:bidi="ar-SA"/>
      </w:rPr>
    </w:lvl>
    <w:lvl w:ilvl="4" w:tplc="66A2B95A">
      <w:numFmt w:val="bullet"/>
      <w:lvlText w:val="•"/>
      <w:lvlJc w:val="left"/>
      <w:pPr>
        <w:ind w:left="4614" w:hanging="185"/>
      </w:pPr>
      <w:rPr>
        <w:rFonts w:hint="default"/>
        <w:lang w:val="ru-RU" w:eastAsia="en-US" w:bidi="ar-SA"/>
      </w:rPr>
    </w:lvl>
    <w:lvl w:ilvl="5" w:tplc="64E66A2C">
      <w:numFmt w:val="bullet"/>
      <w:lvlText w:val="•"/>
      <w:lvlJc w:val="left"/>
      <w:pPr>
        <w:ind w:left="5633" w:hanging="185"/>
      </w:pPr>
      <w:rPr>
        <w:rFonts w:hint="default"/>
        <w:lang w:val="ru-RU" w:eastAsia="en-US" w:bidi="ar-SA"/>
      </w:rPr>
    </w:lvl>
    <w:lvl w:ilvl="6" w:tplc="8B70C3C6">
      <w:numFmt w:val="bullet"/>
      <w:lvlText w:val="•"/>
      <w:lvlJc w:val="left"/>
      <w:pPr>
        <w:ind w:left="6651" w:hanging="185"/>
      </w:pPr>
      <w:rPr>
        <w:rFonts w:hint="default"/>
        <w:lang w:val="ru-RU" w:eastAsia="en-US" w:bidi="ar-SA"/>
      </w:rPr>
    </w:lvl>
    <w:lvl w:ilvl="7" w:tplc="1B003A42">
      <w:numFmt w:val="bullet"/>
      <w:lvlText w:val="•"/>
      <w:lvlJc w:val="left"/>
      <w:pPr>
        <w:ind w:left="7670" w:hanging="185"/>
      </w:pPr>
      <w:rPr>
        <w:rFonts w:hint="default"/>
        <w:lang w:val="ru-RU" w:eastAsia="en-US" w:bidi="ar-SA"/>
      </w:rPr>
    </w:lvl>
    <w:lvl w:ilvl="8" w:tplc="6A46856E">
      <w:numFmt w:val="bullet"/>
      <w:lvlText w:val="•"/>
      <w:lvlJc w:val="left"/>
      <w:pPr>
        <w:ind w:left="8689" w:hanging="185"/>
      </w:pPr>
      <w:rPr>
        <w:rFonts w:hint="default"/>
        <w:lang w:val="ru-RU" w:eastAsia="en-US" w:bidi="ar-SA"/>
      </w:rPr>
    </w:lvl>
  </w:abstractNum>
  <w:abstractNum w:abstractNumId="11" w15:restartNumberingAfterBreak="0">
    <w:nsid w:val="630C10CB"/>
    <w:multiLevelType w:val="hybridMultilevel"/>
    <w:tmpl w:val="EC3AF4F6"/>
    <w:lvl w:ilvl="0" w:tplc="44E43A46">
      <w:start w:val="1"/>
      <w:numFmt w:val="upperRoman"/>
      <w:lvlText w:val="%1."/>
      <w:lvlJc w:val="left"/>
      <w:pPr>
        <w:ind w:left="1366" w:hanging="231"/>
        <w:jc w:val="right"/>
      </w:pPr>
      <w:rPr>
        <w:rFonts w:ascii="Times New Roman" w:eastAsia="Times New Roman" w:hAnsi="Times New Roman" w:cs="Times New Roman" w:hint="default"/>
        <w:b/>
        <w:bCs/>
        <w:spacing w:val="-1"/>
        <w:w w:val="99"/>
        <w:sz w:val="26"/>
        <w:szCs w:val="26"/>
        <w:lang w:val="ru-RU" w:eastAsia="en-US" w:bidi="ar-SA"/>
      </w:rPr>
    </w:lvl>
    <w:lvl w:ilvl="1" w:tplc="035AED6E">
      <w:numFmt w:val="bullet"/>
      <w:lvlText w:val="•"/>
      <w:lvlJc w:val="left"/>
      <w:pPr>
        <w:ind w:left="2008" w:hanging="231"/>
      </w:pPr>
      <w:rPr>
        <w:rFonts w:hint="default"/>
        <w:lang w:val="ru-RU" w:eastAsia="en-US" w:bidi="ar-SA"/>
      </w:rPr>
    </w:lvl>
    <w:lvl w:ilvl="2" w:tplc="2228BFA6">
      <w:numFmt w:val="bullet"/>
      <w:lvlText w:val="•"/>
      <w:lvlJc w:val="left"/>
      <w:pPr>
        <w:ind w:left="2977" w:hanging="231"/>
      </w:pPr>
      <w:rPr>
        <w:rFonts w:hint="default"/>
        <w:lang w:val="ru-RU" w:eastAsia="en-US" w:bidi="ar-SA"/>
      </w:rPr>
    </w:lvl>
    <w:lvl w:ilvl="3" w:tplc="CC381E6A">
      <w:numFmt w:val="bullet"/>
      <w:lvlText w:val="•"/>
      <w:lvlJc w:val="left"/>
      <w:pPr>
        <w:ind w:left="3945" w:hanging="231"/>
      </w:pPr>
      <w:rPr>
        <w:rFonts w:hint="default"/>
        <w:lang w:val="ru-RU" w:eastAsia="en-US" w:bidi="ar-SA"/>
      </w:rPr>
    </w:lvl>
    <w:lvl w:ilvl="4" w:tplc="3FB6A0A0">
      <w:numFmt w:val="bullet"/>
      <w:lvlText w:val="•"/>
      <w:lvlJc w:val="left"/>
      <w:pPr>
        <w:ind w:left="4914" w:hanging="231"/>
      </w:pPr>
      <w:rPr>
        <w:rFonts w:hint="default"/>
        <w:lang w:val="ru-RU" w:eastAsia="en-US" w:bidi="ar-SA"/>
      </w:rPr>
    </w:lvl>
    <w:lvl w:ilvl="5" w:tplc="B3C2B674">
      <w:numFmt w:val="bullet"/>
      <w:lvlText w:val="•"/>
      <w:lvlJc w:val="left"/>
      <w:pPr>
        <w:ind w:left="5883" w:hanging="231"/>
      </w:pPr>
      <w:rPr>
        <w:rFonts w:hint="default"/>
        <w:lang w:val="ru-RU" w:eastAsia="en-US" w:bidi="ar-SA"/>
      </w:rPr>
    </w:lvl>
    <w:lvl w:ilvl="6" w:tplc="EF424722">
      <w:numFmt w:val="bullet"/>
      <w:lvlText w:val="•"/>
      <w:lvlJc w:val="left"/>
      <w:pPr>
        <w:ind w:left="6851" w:hanging="231"/>
      </w:pPr>
      <w:rPr>
        <w:rFonts w:hint="default"/>
        <w:lang w:val="ru-RU" w:eastAsia="en-US" w:bidi="ar-SA"/>
      </w:rPr>
    </w:lvl>
    <w:lvl w:ilvl="7" w:tplc="4B2E7C10">
      <w:numFmt w:val="bullet"/>
      <w:lvlText w:val="•"/>
      <w:lvlJc w:val="left"/>
      <w:pPr>
        <w:ind w:left="7820" w:hanging="231"/>
      </w:pPr>
      <w:rPr>
        <w:rFonts w:hint="default"/>
        <w:lang w:val="ru-RU" w:eastAsia="en-US" w:bidi="ar-SA"/>
      </w:rPr>
    </w:lvl>
    <w:lvl w:ilvl="8" w:tplc="EB9658A0">
      <w:numFmt w:val="bullet"/>
      <w:lvlText w:val="•"/>
      <w:lvlJc w:val="left"/>
      <w:pPr>
        <w:ind w:left="8789" w:hanging="231"/>
      </w:pPr>
      <w:rPr>
        <w:rFonts w:hint="default"/>
        <w:lang w:val="ru-RU" w:eastAsia="en-US" w:bidi="ar-SA"/>
      </w:rPr>
    </w:lvl>
  </w:abstractNum>
  <w:abstractNum w:abstractNumId="12" w15:restartNumberingAfterBreak="0">
    <w:nsid w:val="77794189"/>
    <w:multiLevelType w:val="hybridMultilevel"/>
    <w:tmpl w:val="ABB861A4"/>
    <w:lvl w:ilvl="0" w:tplc="6B26F8AA">
      <w:numFmt w:val="bullet"/>
      <w:lvlText w:val="-"/>
      <w:lvlJc w:val="left"/>
      <w:pPr>
        <w:ind w:left="356" w:hanging="214"/>
      </w:pPr>
      <w:rPr>
        <w:rFonts w:ascii="Times New Roman" w:eastAsia="Times New Roman" w:hAnsi="Times New Roman" w:cs="Times New Roman" w:hint="default"/>
        <w:w w:val="99"/>
        <w:sz w:val="26"/>
        <w:szCs w:val="26"/>
        <w:lang w:val="ru-RU" w:eastAsia="en-US" w:bidi="ar-SA"/>
      </w:rPr>
    </w:lvl>
    <w:lvl w:ilvl="1" w:tplc="369C8BA2">
      <w:numFmt w:val="bullet"/>
      <w:lvlText w:val="•"/>
      <w:lvlJc w:val="left"/>
      <w:pPr>
        <w:ind w:left="1558" w:hanging="214"/>
      </w:pPr>
      <w:rPr>
        <w:rFonts w:hint="default"/>
        <w:lang w:val="ru-RU" w:eastAsia="en-US" w:bidi="ar-SA"/>
      </w:rPr>
    </w:lvl>
    <w:lvl w:ilvl="2" w:tplc="44CCBE0C">
      <w:numFmt w:val="bullet"/>
      <w:lvlText w:val="•"/>
      <w:lvlJc w:val="left"/>
      <w:pPr>
        <w:ind w:left="2577" w:hanging="214"/>
      </w:pPr>
      <w:rPr>
        <w:rFonts w:hint="default"/>
        <w:lang w:val="ru-RU" w:eastAsia="en-US" w:bidi="ar-SA"/>
      </w:rPr>
    </w:lvl>
    <w:lvl w:ilvl="3" w:tplc="5B0A14B8">
      <w:numFmt w:val="bullet"/>
      <w:lvlText w:val="•"/>
      <w:lvlJc w:val="left"/>
      <w:pPr>
        <w:ind w:left="3595" w:hanging="214"/>
      </w:pPr>
      <w:rPr>
        <w:rFonts w:hint="default"/>
        <w:lang w:val="ru-RU" w:eastAsia="en-US" w:bidi="ar-SA"/>
      </w:rPr>
    </w:lvl>
    <w:lvl w:ilvl="4" w:tplc="535ED61A">
      <w:numFmt w:val="bullet"/>
      <w:lvlText w:val="•"/>
      <w:lvlJc w:val="left"/>
      <w:pPr>
        <w:ind w:left="4614" w:hanging="214"/>
      </w:pPr>
      <w:rPr>
        <w:rFonts w:hint="default"/>
        <w:lang w:val="ru-RU" w:eastAsia="en-US" w:bidi="ar-SA"/>
      </w:rPr>
    </w:lvl>
    <w:lvl w:ilvl="5" w:tplc="1E0059CC">
      <w:numFmt w:val="bullet"/>
      <w:lvlText w:val="•"/>
      <w:lvlJc w:val="left"/>
      <w:pPr>
        <w:ind w:left="5633" w:hanging="214"/>
      </w:pPr>
      <w:rPr>
        <w:rFonts w:hint="default"/>
        <w:lang w:val="ru-RU" w:eastAsia="en-US" w:bidi="ar-SA"/>
      </w:rPr>
    </w:lvl>
    <w:lvl w:ilvl="6" w:tplc="3E1E961A">
      <w:numFmt w:val="bullet"/>
      <w:lvlText w:val="•"/>
      <w:lvlJc w:val="left"/>
      <w:pPr>
        <w:ind w:left="6651" w:hanging="214"/>
      </w:pPr>
      <w:rPr>
        <w:rFonts w:hint="default"/>
        <w:lang w:val="ru-RU" w:eastAsia="en-US" w:bidi="ar-SA"/>
      </w:rPr>
    </w:lvl>
    <w:lvl w:ilvl="7" w:tplc="D69E20AA">
      <w:numFmt w:val="bullet"/>
      <w:lvlText w:val="•"/>
      <w:lvlJc w:val="left"/>
      <w:pPr>
        <w:ind w:left="7670" w:hanging="214"/>
      </w:pPr>
      <w:rPr>
        <w:rFonts w:hint="default"/>
        <w:lang w:val="ru-RU" w:eastAsia="en-US" w:bidi="ar-SA"/>
      </w:rPr>
    </w:lvl>
    <w:lvl w:ilvl="8" w:tplc="77E4D09E">
      <w:numFmt w:val="bullet"/>
      <w:lvlText w:val="•"/>
      <w:lvlJc w:val="left"/>
      <w:pPr>
        <w:ind w:left="8689" w:hanging="214"/>
      </w:pPr>
      <w:rPr>
        <w:rFonts w:hint="default"/>
        <w:lang w:val="ru-RU" w:eastAsia="en-US" w:bidi="ar-SA"/>
      </w:rPr>
    </w:lvl>
  </w:abstractNum>
  <w:abstractNum w:abstractNumId="13" w15:restartNumberingAfterBreak="0">
    <w:nsid w:val="788C6910"/>
    <w:multiLevelType w:val="hybridMultilevel"/>
    <w:tmpl w:val="F15CDB36"/>
    <w:lvl w:ilvl="0" w:tplc="530A0ADE">
      <w:start w:val="1"/>
      <w:numFmt w:val="decimal"/>
      <w:lvlText w:val="%1."/>
      <w:lvlJc w:val="left"/>
      <w:pPr>
        <w:ind w:left="252" w:hanging="497"/>
        <w:jc w:val="right"/>
      </w:pPr>
      <w:rPr>
        <w:rFonts w:ascii="Times New Roman" w:eastAsia="Times New Roman" w:hAnsi="Times New Roman" w:cs="Times New Roman" w:hint="default"/>
        <w:w w:val="99"/>
        <w:sz w:val="26"/>
        <w:szCs w:val="26"/>
        <w:lang w:val="ru-RU" w:eastAsia="en-US" w:bidi="ar-SA"/>
      </w:rPr>
    </w:lvl>
    <w:lvl w:ilvl="1" w:tplc="399EBBDE">
      <w:numFmt w:val="bullet"/>
      <w:lvlText w:val="•"/>
      <w:lvlJc w:val="left"/>
      <w:pPr>
        <w:ind w:left="1306" w:hanging="497"/>
      </w:pPr>
      <w:rPr>
        <w:rFonts w:hint="default"/>
        <w:lang w:val="ru-RU" w:eastAsia="en-US" w:bidi="ar-SA"/>
      </w:rPr>
    </w:lvl>
    <w:lvl w:ilvl="2" w:tplc="D458ADE4">
      <w:numFmt w:val="bullet"/>
      <w:lvlText w:val="•"/>
      <w:lvlJc w:val="left"/>
      <w:pPr>
        <w:ind w:left="2353" w:hanging="497"/>
      </w:pPr>
      <w:rPr>
        <w:rFonts w:hint="default"/>
        <w:lang w:val="ru-RU" w:eastAsia="en-US" w:bidi="ar-SA"/>
      </w:rPr>
    </w:lvl>
    <w:lvl w:ilvl="3" w:tplc="ABA08426">
      <w:numFmt w:val="bullet"/>
      <w:lvlText w:val="•"/>
      <w:lvlJc w:val="left"/>
      <w:pPr>
        <w:ind w:left="3399" w:hanging="497"/>
      </w:pPr>
      <w:rPr>
        <w:rFonts w:hint="default"/>
        <w:lang w:val="ru-RU" w:eastAsia="en-US" w:bidi="ar-SA"/>
      </w:rPr>
    </w:lvl>
    <w:lvl w:ilvl="4" w:tplc="0CD0DA12">
      <w:numFmt w:val="bullet"/>
      <w:lvlText w:val="•"/>
      <w:lvlJc w:val="left"/>
      <w:pPr>
        <w:ind w:left="4446" w:hanging="497"/>
      </w:pPr>
      <w:rPr>
        <w:rFonts w:hint="default"/>
        <w:lang w:val="ru-RU" w:eastAsia="en-US" w:bidi="ar-SA"/>
      </w:rPr>
    </w:lvl>
    <w:lvl w:ilvl="5" w:tplc="96C68E2A">
      <w:numFmt w:val="bullet"/>
      <w:lvlText w:val="•"/>
      <w:lvlJc w:val="left"/>
      <w:pPr>
        <w:ind w:left="5493" w:hanging="497"/>
      </w:pPr>
      <w:rPr>
        <w:rFonts w:hint="default"/>
        <w:lang w:val="ru-RU" w:eastAsia="en-US" w:bidi="ar-SA"/>
      </w:rPr>
    </w:lvl>
    <w:lvl w:ilvl="6" w:tplc="7FC4191A">
      <w:numFmt w:val="bullet"/>
      <w:lvlText w:val="•"/>
      <w:lvlJc w:val="left"/>
      <w:pPr>
        <w:ind w:left="6539" w:hanging="497"/>
      </w:pPr>
      <w:rPr>
        <w:rFonts w:hint="default"/>
        <w:lang w:val="ru-RU" w:eastAsia="en-US" w:bidi="ar-SA"/>
      </w:rPr>
    </w:lvl>
    <w:lvl w:ilvl="7" w:tplc="7270A60C">
      <w:numFmt w:val="bullet"/>
      <w:lvlText w:val="•"/>
      <w:lvlJc w:val="left"/>
      <w:pPr>
        <w:ind w:left="7586" w:hanging="497"/>
      </w:pPr>
      <w:rPr>
        <w:rFonts w:hint="default"/>
        <w:lang w:val="ru-RU" w:eastAsia="en-US" w:bidi="ar-SA"/>
      </w:rPr>
    </w:lvl>
    <w:lvl w:ilvl="8" w:tplc="C88ACFEA">
      <w:numFmt w:val="bullet"/>
      <w:lvlText w:val="•"/>
      <w:lvlJc w:val="left"/>
      <w:pPr>
        <w:ind w:left="8633" w:hanging="497"/>
      </w:pPr>
      <w:rPr>
        <w:rFonts w:hint="default"/>
        <w:lang w:val="ru-RU" w:eastAsia="en-US" w:bidi="ar-SA"/>
      </w:rPr>
    </w:lvl>
  </w:abstractNum>
  <w:abstractNum w:abstractNumId="14" w15:restartNumberingAfterBreak="0">
    <w:nsid w:val="7DBF50B4"/>
    <w:multiLevelType w:val="hybridMultilevel"/>
    <w:tmpl w:val="BE02CD74"/>
    <w:lvl w:ilvl="0" w:tplc="6D167D34">
      <w:numFmt w:val="bullet"/>
      <w:lvlText w:val="-"/>
      <w:lvlJc w:val="left"/>
      <w:pPr>
        <w:ind w:left="535" w:hanging="152"/>
      </w:pPr>
      <w:rPr>
        <w:rFonts w:ascii="Times New Roman" w:eastAsia="Times New Roman" w:hAnsi="Times New Roman" w:cs="Times New Roman" w:hint="default"/>
        <w:w w:val="99"/>
        <w:sz w:val="26"/>
        <w:szCs w:val="26"/>
        <w:lang w:val="ru-RU" w:eastAsia="en-US" w:bidi="ar-SA"/>
      </w:rPr>
    </w:lvl>
    <w:lvl w:ilvl="1" w:tplc="9864C240">
      <w:numFmt w:val="bullet"/>
      <w:lvlText w:val="•"/>
      <w:lvlJc w:val="left"/>
      <w:pPr>
        <w:ind w:left="1558" w:hanging="152"/>
      </w:pPr>
      <w:rPr>
        <w:rFonts w:hint="default"/>
        <w:lang w:val="ru-RU" w:eastAsia="en-US" w:bidi="ar-SA"/>
      </w:rPr>
    </w:lvl>
    <w:lvl w:ilvl="2" w:tplc="C9D8F0F0">
      <w:numFmt w:val="bullet"/>
      <w:lvlText w:val="•"/>
      <w:lvlJc w:val="left"/>
      <w:pPr>
        <w:ind w:left="2577" w:hanging="152"/>
      </w:pPr>
      <w:rPr>
        <w:rFonts w:hint="default"/>
        <w:lang w:val="ru-RU" w:eastAsia="en-US" w:bidi="ar-SA"/>
      </w:rPr>
    </w:lvl>
    <w:lvl w:ilvl="3" w:tplc="EB06010E">
      <w:numFmt w:val="bullet"/>
      <w:lvlText w:val="•"/>
      <w:lvlJc w:val="left"/>
      <w:pPr>
        <w:ind w:left="3595" w:hanging="152"/>
      </w:pPr>
      <w:rPr>
        <w:rFonts w:hint="default"/>
        <w:lang w:val="ru-RU" w:eastAsia="en-US" w:bidi="ar-SA"/>
      </w:rPr>
    </w:lvl>
    <w:lvl w:ilvl="4" w:tplc="ED243560">
      <w:numFmt w:val="bullet"/>
      <w:lvlText w:val="•"/>
      <w:lvlJc w:val="left"/>
      <w:pPr>
        <w:ind w:left="4614" w:hanging="152"/>
      </w:pPr>
      <w:rPr>
        <w:rFonts w:hint="default"/>
        <w:lang w:val="ru-RU" w:eastAsia="en-US" w:bidi="ar-SA"/>
      </w:rPr>
    </w:lvl>
    <w:lvl w:ilvl="5" w:tplc="291A4AD6">
      <w:numFmt w:val="bullet"/>
      <w:lvlText w:val="•"/>
      <w:lvlJc w:val="left"/>
      <w:pPr>
        <w:ind w:left="5633" w:hanging="152"/>
      </w:pPr>
      <w:rPr>
        <w:rFonts w:hint="default"/>
        <w:lang w:val="ru-RU" w:eastAsia="en-US" w:bidi="ar-SA"/>
      </w:rPr>
    </w:lvl>
    <w:lvl w:ilvl="6" w:tplc="6810B832">
      <w:numFmt w:val="bullet"/>
      <w:lvlText w:val="•"/>
      <w:lvlJc w:val="left"/>
      <w:pPr>
        <w:ind w:left="6651" w:hanging="152"/>
      </w:pPr>
      <w:rPr>
        <w:rFonts w:hint="default"/>
        <w:lang w:val="ru-RU" w:eastAsia="en-US" w:bidi="ar-SA"/>
      </w:rPr>
    </w:lvl>
    <w:lvl w:ilvl="7" w:tplc="F6E8BC38">
      <w:numFmt w:val="bullet"/>
      <w:lvlText w:val="•"/>
      <w:lvlJc w:val="left"/>
      <w:pPr>
        <w:ind w:left="7670" w:hanging="152"/>
      </w:pPr>
      <w:rPr>
        <w:rFonts w:hint="default"/>
        <w:lang w:val="ru-RU" w:eastAsia="en-US" w:bidi="ar-SA"/>
      </w:rPr>
    </w:lvl>
    <w:lvl w:ilvl="8" w:tplc="225A3E5C">
      <w:numFmt w:val="bullet"/>
      <w:lvlText w:val="•"/>
      <w:lvlJc w:val="left"/>
      <w:pPr>
        <w:ind w:left="8689" w:hanging="152"/>
      </w:pPr>
      <w:rPr>
        <w:rFonts w:hint="default"/>
        <w:lang w:val="ru-RU" w:eastAsia="en-US" w:bidi="ar-SA"/>
      </w:rPr>
    </w:lvl>
  </w:abstractNum>
  <w:num w:numId="1">
    <w:abstractNumId w:val="7"/>
  </w:num>
  <w:num w:numId="2">
    <w:abstractNumId w:val="2"/>
  </w:num>
  <w:num w:numId="3">
    <w:abstractNumId w:val="12"/>
  </w:num>
  <w:num w:numId="4">
    <w:abstractNumId w:val="9"/>
  </w:num>
  <w:num w:numId="5">
    <w:abstractNumId w:val="0"/>
  </w:num>
  <w:num w:numId="6">
    <w:abstractNumId w:val="10"/>
  </w:num>
  <w:num w:numId="7">
    <w:abstractNumId w:val="4"/>
  </w:num>
  <w:num w:numId="8">
    <w:abstractNumId w:val="1"/>
  </w:num>
  <w:num w:numId="9">
    <w:abstractNumId w:val="14"/>
  </w:num>
  <w:num w:numId="10">
    <w:abstractNumId w:val="8"/>
  </w:num>
  <w:num w:numId="11">
    <w:abstractNumId w:val="11"/>
  </w:num>
  <w:num w:numId="12">
    <w:abstractNumId w:val="5"/>
  </w:num>
  <w:num w:numId="13">
    <w:abstractNumId w:val="13"/>
  </w:num>
  <w:num w:numId="14">
    <w:abstractNumId w:val="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B56"/>
    <w:rsid w:val="00266936"/>
    <w:rsid w:val="002C37D2"/>
    <w:rsid w:val="00305BFA"/>
    <w:rsid w:val="005A28B1"/>
    <w:rsid w:val="00842B56"/>
    <w:rsid w:val="008651CE"/>
    <w:rsid w:val="00A0102B"/>
    <w:rsid w:val="00CE02B8"/>
    <w:rsid w:val="00F410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140802E"/>
  <w15:chartTrackingRefBased/>
  <w15:docId w15:val="{433549EC-C03E-4C1A-A17E-450541E8B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305BFA"/>
    <w:pPr>
      <w:spacing w:after="0" w:line="360" w:lineRule="auto"/>
      <w:ind w:left="535" w:right="125"/>
      <w:jc w:val="both"/>
      <w:outlineLvl w:val="0"/>
    </w:pPr>
    <w:rPr>
      <w:rFonts w:ascii="Times New Roman" w:eastAsia="Times New Roman" w:hAnsi="Times New Roman"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305BFA"/>
    <w:rPr>
      <w:rFonts w:ascii="Times New Roman" w:eastAsia="Times New Roman" w:hAnsi="Times New Roman" w:cs="Times New Roman"/>
      <w:b/>
      <w:bCs/>
      <w:sz w:val="26"/>
      <w:szCs w:val="26"/>
    </w:rPr>
  </w:style>
  <w:style w:type="numbering" w:customStyle="1" w:styleId="11">
    <w:name w:val="Нет списка1"/>
    <w:next w:val="a2"/>
    <w:uiPriority w:val="99"/>
    <w:semiHidden/>
    <w:unhideWhenUsed/>
    <w:rsid w:val="00305BFA"/>
  </w:style>
  <w:style w:type="table" w:customStyle="1" w:styleId="TableNormal">
    <w:name w:val="Table Normal"/>
    <w:uiPriority w:val="2"/>
    <w:semiHidden/>
    <w:unhideWhenUsed/>
    <w:qFormat/>
    <w:rsid w:val="00305BFA"/>
    <w:pPr>
      <w:spacing w:after="0" w:line="360" w:lineRule="auto"/>
      <w:ind w:right="125"/>
      <w:jc w:val="right"/>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305BFA"/>
    <w:pPr>
      <w:spacing w:after="0" w:line="360" w:lineRule="auto"/>
      <w:ind w:left="535" w:right="125"/>
      <w:jc w:val="both"/>
    </w:pPr>
    <w:rPr>
      <w:rFonts w:ascii="Times New Roman" w:eastAsia="Times New Roman" w:hAnsi="Times New Roman" w:cs="Times New Roman"/>
      <w:sz w:val="26"/>
      <w:szCs w:val="26"/>
    </w:rPr>
  </w:style>
  <w:style w:type="character" w:customStyle="1" w:styleId="a4">
    <w:name w:val="Основной текст Знак"/>
    <w:basedOn w:val="a0"/>
    <w:link w:val="a3"/>
    <w:uiPriority w:val="1"/>
    <w:rsid w:val="00305BFA"/>
    <w:rPr>
      <w:rFonts w:ascii="Times New Roman" w:eastAsia="Times New Roman" w:hAnsi="Times New Roman" w:cs="Times New Roman"/>
      <w:sz w:val="26"/>
      <w:szCs w:val="26"/>
    </w:rPr>
  </w:style>
  <w:style w:type="paragraph" w:styleId="a5">
    <w:name w:val="List Paragraph"/>
    <w:basedOn w:val="a"/>
    <w:uiPriority w:val="1"/>
    <w:qFormat/>
    <w:rsid w:val="00305BFA"/>
    <w:pPr>
      <w:spacing w:after="0" w:line="360" w:lineRule="auto"/>
      <w:ind w:left="535" w:right="125" w:firstLine="283"/>
      <w:jc w:val="both"/>
    </w:pPr>
    <w:rPr>
      <w:rFonts w:ascii="Times New Roman" w:eastAsia="Times New Roman" w:hAnsi="Times New Roman" w:cs="Times New Roman"/>
    </w:rPr>
  </w:style>
  <w:style w:type="paragraph" w:customStyle="1" w:styleId="TableParagraph">
    <w:name w:val="Table Paragraph"/>
    <w:basedOn w:val="a"/>
    <w:uiPriority w:val="1"/>
    <w:qFormat/>
    <w:rsid w:val="00305BFA"/>
    <w:pPr>
      <w:spacing w:after="0" w:line="360" w:lineRule="auto"/>
      <w:ind w:right="125"/>
      <w:jc w:val="right"/>
    </w:pPr>
    <w:rPr>
      <w:rFonts w:ascii="Times New Roman" w:eastAsia="Times New Roman" w:hAnsi="Times New Roman" w:cs="Times New Roman"/>
    </w:rPr>
  </w:style>
  <w:style w:type="paragraph" w:customStyle="1" w:styleId="ConsPlusNormal">
    <w:name w:val="ConsPlusNormal"/>
    <w:rsid w:val="00305BFA"/>
    <w:pPr>
      <w:adjustRightInd w:val="0"/>
      <w:spacing w:after="0" w:line="360" w:lineRule="auto"/>
      <w:ind w:right="125" w:firstLine="720"/>
      <w:jc w:val="right"/>
    </w:pPr>
    <w:rPr>
      <w:rFonts w:ascii="Arial" w:eastAsia="Times New Roman" w:hAnsi="Arial" w:cs="Arial"/>
      <w:sz w:val="20"/>
      <w:szCs w:val="20"/>
      <w:lang w:eastAsia="ru-RU"/>
    </w:rPr>
  </w:style>
  <w:style w:type="paragraph" w:styleId="a6">
    <w:name w:val="Normal (Web)"/>
    <w:basedOn w:val="a"/>
    <w:rsid w:val="00305BFA"/>
    <w:pPr>
      <w:spacing w:before="100" w:beforeAutospacing="1" w:after="100" w:afterAutospacing="1" w:line="360" w:lineRule="auto"/>
      <w:ind w:right="125"/>
      <w:jc w:val="right"/>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305BFA"/>
    <w:pPr>
      <w:tabs>
        <w:tab w:val="center" w:pos="4677"/>
        <w:tab w:val="right" w:pos="9355"/>
      </w:tabs>
      <w:spacing w:after="0" w:line="240" w:lineRule="auto"/>
      <w:ind w:right="125"/>
      <w:jc w:val="right"/>
    </w:pPr>
    <w:rPr>
      <w:rFonts w:ascii="Times New Roman" w:eastAsia="Times New Roman" w:hAnsi="Times New Roman" w:cs="Times New Roman"/>
    </w:rPr>
  </w:style>
  <w:style w:type="character" w:customStyle="1" w:styleId="a8">
    <w:name w:val="Верхний колонтитул Знак"/>
    <w:basedOn w:val="a0"/>
    <w:link w:val="a7"/>
    <w:uiPriority w:val="99"/>
    <w:rsid w:val="00305BFA"/>
    <w:rPr>
      <w:rFonts w:ascii="Times New Roman" w:eastAsia="Times New Roman" w:hAnsi="Times New Roman" w:cs="Times New Roman"/>
    </w:rPr>
  </w:style>
  <w:style w:type="paragraph" w:styleId="a9">
    <w:name w:val="footer"/>
    <w:basedOn w:val="a"/>
    <w:link w:val="aa"/>
    <w:uiPriority w:val="99"/>
    <w:unhideWhenUsed/>
    <w:rsid w:val="00305BFA"/>
    <w:pPr>
      <w:tabs>
        <w:tab w:val="center" w:pos="4677"/>
        <w:tab w:val="right" w:pos="9355"/>
      </w:tabs>
      <w:spacing w:after="0" w:line="240" w:lineRule="auto"/>
      <w:ind w:right="125"/>
      <w:jc w:val="right"/>
    </w:pPr>
    <w:rPr>
      <w:rFonts w:ascii="Times New Roman" w:eastAsia="Times New Roman" w:hAnsi="Times New Roman" w:cs="Times New Roman"/>
    </w:rPr>
  </w:style>
  <w:style w:type="character" w:customStyle="1" w:styleId="aa">
    <w:name w:val="Нижний колонтитул Знак"/>
    <w:basedOn w:val="a0"/>
    <w:link w:val="a9"/>
    <w:uiPriority w:val="99"/>
    <w:rsid w:val="00305BFA"/>
    <w:rPr>
      <w:rFonts w:ascii="Times New Roman" w:eastAsia="Times New Roman" w:hAnsi="Times New Roman" w:cs="Times New Roman"/>
    </w:rPr>
  </w:style>
  <w:style w:type="table" w:styleId="ab">
    <w:name w:val="Table Grid"/>
    <w:basedOn w:val="a1"/>
    <w:rsid w:val="00305BF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305BFA"/>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character" w:styleId="ac">
    <w:name w:val="Hyperlink"/>
    <w:rsid w:val="00305BFA"/>
    <w:rPr>
      <w:color w:val="0000FF"/>
      <w:u w:val="single"/>
    </w:rPr>
  </w:style>
  <w:style w:type="paragraph" w:styleId="ad">
    <w:name w:val="Balloon Text"/>
    <w:basedOn w:val="a"/>
    <w:link w:val="ae"/>
    <w:uiPriority w:val="99"/>
    <w:semiHidden/>
    <w:unhideWhenUsed/>
    <w:rsid w:val="00305BFA"/>
    <w:pPr>
      <w:spacing w:after="0" w:line="240" w:lineRule="auto"/>
      <w:ind w:right="125"/>
      <w:jc w:val="right"/>
    </w:pPr>
    <w:rPr>
      <w:rFonts w:ascii="Segoe UI" w:eastAsia="Times New Roman" w:hAnsi="Segoe UI" w:cs="Segoe UI"/>
      <w:sz w:val="18"/>
      <w:szCs w:val="18"/>
    </w:rPr>
  </w:style>
  <w:style w:type="character" w:customStyle="1" w:styleId="ae">
    <w:name w:val="Текст выноски Знак"/>
    <w:basedOn w:val="a0"/>
    <w:link w:val="ad"/>
    <w:uiPriority w:val="99"/>
    <w:semiHidden/>
    <w:rsid w:val="00305BFA"/>
    <w:rPr>
      <w:rFonts w:ascii="Segoe UI" w:eastAsia="Times New Roman" w:hAnsi="Segoe UI" w:cs="Segoe UI"/>
      <w:sz w:val="18"/>
      <w:szCs w:val="18"/>
    </w:rPr>
  </w:style>
  <w:style w:type="paragraph" w:customStyle="1" w:styleId="ConsPlusTitle">
    <w:name w:val="ConsPlusTitle"/>
    <w:rsid w:val="00305BFA"/>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305BF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
    <w:name w:val="No Spacing"/>
    <w:uiPriority w:val="1"/>
    <w:qFormat/>
    <w:rsid w:val="00305BFA"/>
    <w:pPr>
      <w:spacing w:after="0" w:line="240" w:lineRule="auto"/>
    </w:pPr>
    <w:rPr>
      <w:rFonts w:ascii="Calibri" w:eastAsia="Calibri" w:hAnsi="Calibri" w:cs="Times New Roman"/>
    </w:rPr>
  </w:style>
  <w:style w:type="character" w:customStyle="1" w:styleId="apple-style-span">
    <w:name w:val="apple-style-span"/>
    <w:basedOn w:val="a0"/>
    <w:rsid w:val="00305BFA"/>
  </w:style>
  <w:style w:type="paragraph" w:customStyle="1" w:styleId="af0">
    <w:name w:val="Стиль Норма + не все прописные"/>
    <w:basedOn w:val="a"/>
    <w:rsid w:val="00305BFA"/>
    <w:pPr>
      <w:spacing w:after="0" w:line="240" w:lineRule="auto"/>
    </w:pPr>
    <w:rPr>
      <w:rFonts w:ascii="Arial" w:eastAsia="Times New Roman" w:hAnsi="Arial"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9187627686355BB80F0DA62BCF8635FFDEC9BB3DF25766DE0FA93950D2B3412A97C81DB85C50CA0CMAT7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3D9B7A06BCB9E3EEBDD5C39D5C998125426CD69C23FDEAC43B9EAD547177AF4BB370EC5567BFB42231n4J"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gosfinansy.ru/" TargetMode="External"/><Relationship Id="rId4" Type="http://schemas.openxmlformats.org/officeDocument/2006/relationships/webSettings" Target="webSettings.xml"/><Relationship Id="rId9" Type="http://schemas.openxmlformats.org/officeDocument/2006/relationships/hyperlink" Target="consultantplus://offline/main?base=RLAW020;n=47181;fld=134;dst=1000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27</Pages>
  <Words>8285</Words>
  <Characters>47228</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2026-07-13T00:38:00Z</dcterms:created>
  <dcterms:modified xsi:type="dcterms:W3CDTF">2026-07-13T03:58:00Z</dcterms:modified>
</cp:coreProperties>
</file>