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3CE">
      <w:r>
        <w:rPr>
          <w:noProof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Us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CE" w:rsidRDefault="003F43CE"/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Пояснительная записка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" w:right="-186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 Программа  «Разноцветные ладошки»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разработана в соответствии с Федеральным законом «Об образовании в Российской Федерации» от 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29.12.2012 №273, с примерными требованиями к содержанию и оформлению образовательных программ дополнительного образования детей (письмо Министерства образования и науки  РФ от 11.12.2006 №06-1844),  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" w:right="-186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hyperlink r:id="rId6" w:tooltip="СанПиН 2.4.1.3049-13 " w:history="1">
        <w:r w:rsidRPr="003F43CE">
          <w:rPr>
            <w:rFonts w:ascii="Times New Roman" w:eastAsia="Times New Roman" w:hAnsi="Times New Roman" w:cs="Times New Roman"/>
            <w:sz w:val="28"/>
          </w:rPr>
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</w:r>
      </w:hyperlink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(с редакцией от 27.08.2015 г.)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 Приказом Министерства образования и науки Российской Федерации от 29.08.2014г. №1008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" w:right="-186" w:firstLine="5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  <w:lang w:val="sr-Cyrl-CS"/>
        </w:rPr>
        <w:t>При разработке данной программы использовались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методические пособия под редакцией Р. Г. Казаковой «Рисование с детьми дошкольного возраста»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  <w:lang w:val="sr-Cyrl-CS"/>
        </w:rPr>
        <w:t>,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рекомендованная Министерством образования Российской Федерации.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Программа имеет художественно-эстетическую направленность направленности с элементами декоративно-прикладного творчества, </w:t>
      </w:r>
      <w:r w:rsidRPr="003F43CE">
        <w:rPr>
          <w:rFonts w:ascii="Helvetica" w:eastAsia="Times New Roman" w:hAnsi="Helvetica" w:cs="Helvetica"/>
          <w:color w:val="3F3F3F"/>
          <w:sz w:val="28"/>
        </w:rPr>
        <w:t>является базовой составляющей для последующего изучения предметов в области изобразительного искусства,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 включает в себя блоки взаимосвязанные, которые дополняют и обогащают друг друга: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29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«Основы изобразительной грамоты и рисование» (графика </w:t>
      </w:r>
      <w:r w:rsidRPr="003F43CE">
        <w:rPr>
          <w:rFonts w:ascii="Helvetica" w:eastAsia="Times New Roman" w:hAnsi="Helvetica" w:cs="Helvetica"/>
          <w:color w:val="3F3F3F"/>
          <w:sz w:val="28"/>
        </w:rPr>
        <w:t>и цветоведение)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29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«Лепка» дает возможность расширить  и  дополнить  образование  детей  в  области  изобразительного искусства;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29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«Декоративно-прикладное творчество».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          Актуальность программы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Актуальность данной программы – повышение умений и навыков в работе графическими и живописными материалами, композиционного решения работы, а также развитие умений построения художественного образа, отражающего творческий взгляд на окружающий мир.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Отличие и новизна вся программа построена на широком использовании оригинальных авторских методик, связанных с включением в каждую тему разнообразных зрелищно-игровых приемов, способствующих систематическому формированию и поддержанию у детей 6-7 лет мотивации к творчеству. Всевозможные сказочные ситуации, игровые задания, фантазийные поиски детей, в результате чего каждый ребёнок, независимо от своих способностей, ощущает себя волшебником, творцом, художником.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br/>
        <w:t>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b/>
          <w:bCs/>
          <w:color w:val="3F3F3F"/>
          <w:sz w:val="28"/>
        </w:rPr>
        <w:t>Цель: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</w:rPr>
        <w:t>Формирование у детей 6-7 лет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</w:rPr>
        <w:t>комплекса начальных знаний, умений и навыков в области изобразительного искусства.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Задачи: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Обучающие: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 1. Учить </w:t>
      </w: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образному языку изобразительного искусства посредством формирования художественных знаний, уме</w:t>
      </w: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softHyphen/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ний и навыков. 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            2. Дать основные знания   работы с различными материалами в различных техниках декоративно-прикладного искусства (аппликация,  лепка). </w:t>
      </w:r>
    </w:p>
    <w:p w:rsidR="003F43CE" w:rsidRPr="003F43CE" w:rsidRDefault="003F43CE" w:rsidP="003F43CE">
      <w:pPr>
        <w:shd w:val="clear" w:color="auto" w:fill="FFFFFF"/>
        <w:spacing w:before="5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     3.   Учить рисовать по представлению, по памяти, с натуры.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6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используя нетрадиционные техники рисования;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    Развивающие: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    1. Развивать познавательную активность, творческое  мышление.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" w:right="-56" w:firstLine="69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2. Способствовать развитию творческих способностей  в рисовании, лепке, аппликации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" w:right="-56" w:firstLine="69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8"/>
          <w:sz w:val="28"/>
          <w:szCs w:val="28"/>
        </w:rPr>
        <w:t> 3. Развивать художественный вкус, фантазию, изобретательность,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6"/>
          <w:sz w:val="28"/>
          <w:szCs w:val="28"/>
        </w:rPr>
        <w:t>пространственное воображение.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Воспитательные: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1. Воспитывать художественный  вкус.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-5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2. Воспитывать  интерес  к изобразительной творческой деятельности.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-5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3. 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Воспитывать внимание, аккуратность, трудолюбие.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9"/>
          <w:sz w:val="28"/>
          <w:szCs w:val="28"/>
        </w:rPr>
        <w:t>Прививать навыки работы в группе.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Возраст обучающихся  детей 6-7 лет, количество детей в группе до 8 человек. Группа формируется из детей подготовительной группы детского сада, имеющих разные базовые знания и умения.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Формы и режим занятий.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Программа «Разноцветные ладошки» рассчитана на 1 год.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Программа предусматривает 72 часа в год (по 1 часу 2 раза в неделю)(1 академический час для дошкольников подготовительной группы = 30 минутам).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color w:val="3F3F3F"/>
          <w:sz w:val="28"/>
        </w:rPr>
        <w:t>Программа имеет цикличную структуру, что позволяет возвращаться к изученному материалу, закрепляя его и постепенно усложняя. 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color w:val="3F3F3F"/>
          <w:sz w:val="28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Для реализации программы используются несколько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</w:rPr>
        <w:t>форм занятий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Вводное занятие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педагог знакомит обучающихся с техникой безопасности, особенностями организации обучения и предлагаемой программой работы на текущий год.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Ознакомительное занятие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Занятие «рисование с натуры»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специальное занятие, предоставляющее возможность изучать азы рисунка и живописи, используя натуру.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Занятие «рисование по памяти»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lastRenderedPageBreak/>
        <w:t>Тематическое занятие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Занятие-импровизация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Контрольное занятие  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Конкурсное игровое занятие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строится в виде соревнования в игровой форме для стимулирования творчества детей.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Занятие-экскурсия –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проводится в музее, на выставке с последующим обсуждением в изостудии.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Комбинированное занятие  –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проводится для решения нескольких учебных задач.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Итоговое занятие –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подготовки к отчетным выставкам.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Занятия проводятся один раз в неделю по учебно-тематическому плану.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Методы:</w:t>
      </w:r>
      <w:r w:rsidRPr="003F43CE">
        <w:rPr>
          <w:rFonts w:ascii="Times New Roman" w:eastAsia="Times New Roman" w:hAnsi="Times New Roman" w:cs="Times New Roman"/>
          <w:b/>
          <w:bCs/>
          <w:color w:val="3F3F3F"/>
          <w:spacing w:val="-6"/>
          <w:sz w:val="28"/>
          <w:szCs w:val="28"/>
        </w:rPr>
        <w:t>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простые методы обучения (метод иллюстрации и демонстрации, практической и самостоятельной  деятельности, словесные: познавательные беседы, теоретический материал) и используются  яркие, понятные детям дидактические пособия (технологические карты, образцы и т.д.).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color w:val="3F3F3F"/>
          <w:spacing w:val="-6"/>
          <w:sz w:val="28"/>
          <w:szCs w:val="28"/>
        </w:rPr>
        <w:t> 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6"/>
          <w:sz w:val="28"/>
          <w:szCs w:val="28"/>
        </w:rPr>
        <w:t>Большой интерес на занятиях вызывает использование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pacing w:val="-6"/>
          <w:sz w:val="28"/>
          <w:szCs w:val="28"/>
        </w:rPr>
        <w:t>игровых приемов</w:t>
      </w:r>
      <w:r w:rsidRPr="003F43CE">
        <w:rPr>
          <w:rFonts w:ascii="Times New Roman" w:eastAsia="Times New Roman" w:hAnsi="Times New Roman" w:cs="Times New Roman"/>
          <w:color w:val="3F3F3F"/>
          <w:spacing w:val="-6"/>
          <w:sz w:val="28"/>
          <w:szCs w:val="28"/>
        </w:rPr>
        <w:t>.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7"/>
          <w:sz w:val="28"/>
          <w:szCs w:val="28"/>
        </w:rPr>
        <w:t>Игры проводятся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6"/>
          <w:sz w:val="28"/>
          <w:szCs w:val="28"/>
        </w:rPr>
        <w:t>с целью проверки усвоения терминов, понятий и в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7"/>
          <w:sz w:val="28"/>
          <w:szCs w:val="28"/>
        </w:rPr>
        <w:t>качестве психологической разгрузки, предлагаются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9"/>
          <w:sz w:val="28"/>
          <w:szCs w:val="28"/>
        </w:rPr>
        <w:t>специально составленные используются словесные игры, загадки.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Метод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«шаг за шагом»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приносит удовлетворительные результаты даже тогда, когда значения действия не полностью поняты учеником. В результате гордость за выполненное могут быть значимыми средствами в обеспечении интереса к обучению.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Подражание — необходимая предпосылка для развития творческих способностей. Подражая, мы узнаём о наших возможностях. И уже потом мы можем их использовать для творчества.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 Для выполнения творческих заданий учащиеся могут брать разнообразные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3"/>
          <w:sz w:val="28"/>
          <w:szCs w:val="28"/>
        </w:rPr>
        <w:t>художественные материалы: карандаши, акварель, гуашь, фломастеры, цветные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мелки и др. Наглядно показываются приёмы работы этими материалами. Выразительные рисунки получаются на цветной и тонированной бумаге (загрунтованной, к примеру акварелью). 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Задания даются с возможностью выбора (вариативные).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Активно используются здоровье сберегающие и ИКТ технологии.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lastRenderedPageBreak/>
        <w:t>Результатом обучения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по данной программе является сформированность умения выполнять творческие художественные работы в разных видах художественно – продуктивной деятельности.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К концу года дети будут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знать: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основные и дополнительные цвета;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цветовую гамму красок (тёплые, холодные цвета); контрасты цвета;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понятие симметрии;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свойства красок и графических материалов;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средства художественной выразительности рисунка: линия, цвет, форма, композиция, ритм;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пропорции плоскостных и объёмных предметов;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основные приёмы бумажной пластики (складывание и скручивание бумаги);</w:t>
      </w:r>
    </w:p>
    <w:p w:rsidR="003F43CE" w:rsidRPr="003F43CE" w:rsidRDefault="003F43CE" w:rsidP="003F43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приемы лепки.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уметь: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смешивать цвета на палитре, получая нужные цветовые оттенки;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правильно использовать художественные материалы в соответствии со своим замыслом;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соблюдать последовательность в работе (от общего к частному);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грамотно оценивать свою работу, находить её достоинства и недостатки;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работать самостоятельно и в коллективе;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pacing w:val="-1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работать с бумагой в технике объёмной пластики;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2"/>
          <w:sz w:val="28"/>
          <w:szCs w:val="28"/>
        </w:rPr>
        <w:t>- организовать рабочее  место и поддерживать порядок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во время работы;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pacing w:val="-1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соб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softHyphen/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людать правила безопасной работы с инструментами;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pacing w:val="-1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2"/>
          <w:sz w:val="28"/>
          <w:szCs w:val="28"/>
        </w:rPr>
        <w:t>резать ножницами; соединять детали клеем;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3"/>
          <w:sz w:val="28"/>
          <w:szCs w:val="28"/>
        </w:rPr>
        <w:t>эстетично оформлять     изделие аппликацией;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709" w:hanging="709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pacing w:val="-1"/>
          <w:sz w:val="28"/>
          <w:szCs w:val="28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14"/>
          <w:szCs w:val="14"/>
        </w:rPr>
        <w:t>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выполнять несложные аппликации, лепить простые композиции.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13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получат развитие обще учебные умения и личностные качества: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50" w:hanging="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0"/>
          <w:szCs w:val="20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умение работать в группе;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50" w:hanging="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0"/>
          <w:szCs w:val="20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умение уступать;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50" w:hanging="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0"/>
          <w:szCs w:val="20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ответственность;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50" w:hanging="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0"/>
          <w:szCs w:val="20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самокритичность;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Symbol" w:eastAsia="Times New Roman" w:hAnsi="Symbol" w:cs="Helvetica"/>
          <w:color w:val="3F3F3F"/>
          <w:sz w:val="20"/>
          <w:szCs w:val="20"/>
        </w:rPr>
        <w:t>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самоконтроль.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b/>
          <w:bCs/>
          <w:sz w:val="28"/>
          <w:szCs w:val="28"/>
        </w:rPr>
        <w:t>Формы и способы проверки результатов освоения программы.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sz w:val="28"/>
          <w:szCs w:val="28"/>
        </w:rPr>
        <w:t>Текущий контроль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sz w:val="28"/>
          <w:szCs w:val="28"/>
        </w:rPr>
        <w:t>– проходит на каждом занятии. Педагог следит за правильностью усвоения нового материала (мини – опрос, наблюдение).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sz w:val="28"/>
          <w:szCs w:val="28"/>
        </w:rPr>
        <w:t>Комплексный контроль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sz w:val="28"/>
          <w:szCs w:val="28"/>
        </w:rPr>
        <w:t xml:space="preserve">– проходит после изучения каждого раздела программы (тестирование, викторины, конкурсы, занимательные материалы, мини-выставки). Этот контроль помогает педагогу </w:t>
      </w:r>
      <w:r w:rsidRPr="003F43CE">
        <w:rPr>
          <w:rFonts w:ascii="Helvetica" w:eastAsia="Times New Roman" w:hAnsi="Helvetica" w:cs="Helvetica"/>
          <w:sz w:val="28"/>
          <w:szCs w:val="28"/>
        </w:rPr>
        <w:lastRenderedPageBreak/>
        <w:t>проверить усвоение данного материала и выявить детей, которым нужна помощь педагога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Итоговый контроль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– проводится в конце учебного года, для того, чтобы выявить уровень полученных знаний и умений, приобретенных в данном учебном году. (итоговое занятие, составление альбома творческих работ, выставки, участие в творческих конкурсах).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Итоги могут подводиться по результатам освоения материала по программе: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• в форме конкурса на лучший рисунок, лучшую работу;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• в форме обсуждения;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• в сравнение подобных работ;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•  проводятся контрольных тестовых занятий;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УЧЕБНО-ТЕМАТИЧЕСКИЙ ПЛАН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5473"/>
        <w:gridCol w:w="989"/>
        <w:gridCol w:w="1132"/>
        <w:gridCol w:w="1249"/>
        <w:gridCol w:w="70"/>
      </w:tblGrid>
      <w:tr w:rsidR="003F43CE" w:rsidRPr="003F43CE" w:rsidTr="003F43CE">
        <w:trPr>
          <w:trHeight w:val="22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Название тем и разделов</w:t>
            </w:r>
          </w:p>
        </w:tc>
        <w:tc>
          <w:tcPr>
            <w:tcW w:w="33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Количество часов</w:t>
            </w:r>
          </w:p>
        </w:tc>
      </w:tr>
      <w:tr w:rsidR="003F43CE" w:rsidRPr="003F43CE" w:rsidTr="003F43CE">
        <w:trPr>
          <w:trHeight w:val="1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Практ.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Всего.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Вводные занятие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. (знакомство с детьми, вводные инструктаж ТБ.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Экскурсия  «Чудеса своими руками».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0.20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1(0.30)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Волшебный карандаш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(приемы работы с простым и цветными карандашами, рисование по представлению)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5(2.30)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Удивительные краски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(знакомство с приемами работы кистью и красками, рисуем сказку, знакомство с жанрами изо)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11(5.30)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Нетрадиционная техника рисования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10 (5)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Декоративно-прикладное творчество: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1.Аппликация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18 (9)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2. Декоративная роспись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9(4.30)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3. Декоративная лепка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6(3)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0.20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1(0.30)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3F43CE" w:rsidRPr="003F43CE" w:rsidTr="003F43CE">
        <w:trPr>
          <w:trHeight w:val="1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20.20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72</w:t>
            </w:r>
          </w:p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(30.30)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3CE" w:rsidRPr="003F43CE" w:rsidRDefault="003F43CE" w:rsidP="003F43C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</w:tbl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8"/>
          <w:sz w:val="28"/>
          <w:szCs w:val="28"/>
        </w:rPr>
        <w:t>    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8"/>
          <w:sz w:val="28"/>
          <w:szCs w:val="28"/>
        </w:rPr>
        <w:t>Содержание  тем  программы.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8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before="38" w:after="0" w:line="240" w:lineRule="auto"/>
        <w:ind w:left="144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1.</w:t>
      </w:r>
      <w:r w:rsidRPr="003F43CE">
        <w:rPr>
          <w:rFonts w:ascii="Times New Roman" w:eastAsia="Times New Roman" w:hAnsi="Times New Roman" w:cs="Times New Roman"/>
          <w:color w:val="3F3F3F"/>
          <w:spacing w:val="-18"/>
          <w:sz w:val="14"/>
          <w:szCs w:val="14"/>
        </w:rPr>
        <w:t>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Вводное занятие (1 час).</w:t>
      </w:r>
    </w:p>
    <w:p w:rsidR="003F43CE" w:rsidRPr="003F43CE" w:rsidRDefault="003F43CE" w:rsidP="003F43CE">
      <w:pPr>
        <w:shd w:val="clear" w:color="auto" w:fill="FFFFFF"/>
        <w:spacing w:before="38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Знакомство с детьми.</w:t>
      </w: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  Вводный инструктаж: правила безопасной работы с инструментами.    Экскурсия «Чудеса своими руками». Рисунок «Сказочное солнышко»  </w:t>
      </w:r>
    </w:p>
    <w:p w:rsidR="003F43CE" w:rsidRPr="003F43CE" w:rsidRDefault="003F43CE" w:rsidP="003F43CE">
      <w:pPr>
        <w:shd w:val="clear" w:color="auto" w:fill="FFFFFF"/>
        <w:spacing w:before="38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8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before="38" w:after="0" w:line="240" w:lineRule="auto"/>
        <w:ind w:left="144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8"/>
          <w:sz w:val="28"/>
          <w:szCs w:val="28"/>
        </w:rPr>
        <w:t>2.</w:t>
      </w:r>
      <w:r w:rsidRPr="003F43CE">
        <w:rPr>
          <w:rFonts w:ascii="Times New Roman" w:eastAsia="Times New Roman" w:hAnsi="Times New Roman" w:cs="Times New Roman"/>
          <w:color w:val="3F3F3F"/>
          <w:spacing w:val="-18"/>
          <w:sz w:val="14"/>
          <w:szCs w:val="14"/>
        </w:rPr>
        <w:t>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8"/>
          <w:sz w:val="28"/>
          <w:szCs w:val="28"/>
          <w:u w:val="single"/>
        </w:rPr>
        <w:t>Волшебный карандаш (5 часов).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Беседа  «Что такое рисунок». Инструменты и материалы. Приемы работы карандашом, постановка руки. Линия – начало всех начал. Классификация линий: короткие и длинные, простые и сложные, толстые и 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тонкие. «Характер линий» Основные штрихи: по диагонали, по вертикали, по горизонтали, хаотичные штрихи. Динамика рисунка средствами штрихования. Понятие геометрические фигуры. Отличие круга от овала, квадрата от прямоугольника, треугольника. Ахроматические цвета. Понятие «симметрия».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Пропорции в рисунке.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ПРАКТИКА: Дорисовать рисунок по точкам. Самостоятельное выполнение рисунка. Рисование с использованием геометрических фигур предметов. Штриховка геометрических фигур от светлого тона к тёмному. Графические упражнения. Рисунок цветными карандашами. Измерение предметов с помощью карандаша. (Рисунки: «Камешки круглые и овальные», «Букашка на листочке», «Дом возле ели»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Рисунок «Воздушные шары», «Дары осени» (Дыня и яблоко)).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b/>
          <w:bCs/>
          <w:i/>
          <w:iCs/>
          <w:sz w:val="28"/>
          <w:szCs w:val="28"/>
          <w:u w:val="single"/>
        </w:rPr>
        <w:t>Удивительные краски. (11часов)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(знакомство с приемами работы кистью и красками, рисуем сказку, знакомство с жанрами изо)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i/>
          <w:iCs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Знакомство с различными приемами работы акварелью и гуашью. Три основных цвета. Способы получения составных цветов путем смешивания главных красок.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Особенности рисования по сухой и влажной бумаге (вливания цвета в цвет). Виды мазков. Палитра и ее назначение.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 Отработка приемов работы кистью (мазки, кончиком кисти, с полу нажимом, полу нажимом и поворотом). «Декоративный узор».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2. Радужные ступени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(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Различные типы кистей. Особенности гуаши.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  Рисунок «Цветик-семицветик». Выполнение по образцу.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3. Контрасты холодного и теплого в живописи (1час).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 Рисунок «Золотая рыбка».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4. Натюрморт настроение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(1час).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Цветочное разнообразие. Интересные сведения о цветах. Расположение на листе. Линия симметрии.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  Рисунок «Натюрморт ваза с цветами». Игра «Я садовником родился».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Тема 5. Волшебство осени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(2 часа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Беседа «Время года осень». Теплые цвета.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 Выполнение осеннего пейзажа  по представлению.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Рисунок «Осенний букет» (техника печатка листьями).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  8. Сказочные образы деревьев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Характерные образы деревьев. Правила выполнения эскиза дерева.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lastRenderedPageBreak/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Изображение разновидности деревьев по воображению.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9. Волшебный пейзаж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(3часа).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Понятие «пейзаж». Виды пейзажа. Известные пейзажисты. Сравнивание натуры с нарисованным предметом. Точка схода и линия горизонта.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 Рисование сказочного пейзажа по представлению.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Рисунок «Грибочки под кусточком». Зарисовка с натуры «Листочков одуванчика», «Веточки березки».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Тема 10. Рисуем танки и боевые машины, корабли (1час).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ТЕОРИЯ: Использование в рисунке геометрических фигур. Линейная перспектива.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ПРАКТИКА: Рисунок ко Дню Победы.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 Сказочная страна (9 часов).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 Беседа «Сказочные герои». Реальность и вымысел. Домашние животные, их особенности. Пропорции частей тела животного, птицы.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Рисунки на темы: Сказочные строения («Мой сказочный дом, «Дом Бабы-Яги», «Теремок»); рисование сказочных животных, героев мультфильмов Лисичка, Петушок, Зайчик. Курочка Ряба.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Нетрадиционная техника рисования (10 часов).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1.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Нетрадиционные техники рисования 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Беседа «Рисование подручными средствами», просмотр слайдов.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ПРАКТИКА: Игра «Дорисуй рисунок из клякс».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2. Техника рисования «Пальчиками  и ладошкой»(2 часа).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Рисунок «Березка»: Рисуем ствол дерева. Опускаем в гуашь пальчик и наносим точки на бумагу (листья дерева).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Рисунок «Веселые осьминожки». Опускаем  в гуашь ладошку (всю кисть) или окрашиваем ее с помощью кисточки и делает отпечаток на бумаге.</w:t>
      </w:r>
    </w:p>
    <w:p w:rsidR="003F43CE" w:rsidRPr="003F43CE" w:rsidRDefault="003F43CE" w:rsidP="003F43CE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Тема 3</w:t>
      </w:r>
      <w:r w:rsidRPr="003F43CE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.</w:t>
      </w:r>
      <w:r w:rsidRPr="003F43CE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Техника</w:t>
      </w:r>
      <w:r w:rsidRPr="003F43CE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 </w:t>
      </w:r>
      <w:r w:rsidRPr="003F43CE">
        <w:rPr>
          <w:rFonts w:ascii="Helvetica" w:eastAsia="Times New Roman" w:hAnsi="Helvetica" w:cs="Helvetica"/>
          <w:b/>
          <w:bCs/>
          <w:i/>
          <w:iCs/>
          <w:color w:val="3F3F3F"/>
          <w:sz w:val="28"/>
        </w:rPr>
        <w:t>«Набрызг»(1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>Рисунок «Волшебный ковёр». На лист бумаги разлаживаем осенние листочки.  Набираем краску на кисть и ударяет кистью о картон, который держит над бумагой. Краска разбрызгивается на бумагу.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4. Техника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b/>
          <w:bCs/>
          <w:color w:val="3F3F3F"/>
          <w:sz w:val="28"/>
        </w:rPr>
        <w:t>«Монотипия» (2час).</w:t>
      </w:r>
    </w:p>
    <w:p w:rsidR="003F43CE" w:rsidRPr="003F43CE" w:rsidRDefault="003F43CE" w:rsidP="003F43C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t xml:space="preserve">Лист акварельной бумаги складываем пополам, на одной половине очень мокрой кистью и красками рисуем, складываем, </w:t>
      </w:r>
      <w:r w:rsidRPr="003F43CE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прижимаем, разворачиваем и прорисовываем детали. Рисунок «Бабочка». Рисунок «Отражение в озере».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5.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b/>
          <w:bCs/>
          <w:color w:val="3F3F3F"/>
          <w:sz w:val="28"/>
        </w:rPr>
        <w:t>«Рисование клеем» (2 часа)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Helvetica" w:eastAsia="Times New Roman" w:hAnsi="Helvetica" w:cs="Helvetica"/>
          <w:i/>
          <w:iCs/>
          <w:color w:val="3F3F3F"/>
          <w:sz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Helvetica" w:eastAsia="Times New Roman" w:hAnsi="Helvetica" w:cs="Helvetica"/>
          <w:color w:val="3F3F3F"/>
          <w:sz w:val="28"/>
        </w:rPr>
        <w:t>П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ростым карандашом рисуем узор, обводим его клеем ПВА (нужен во флакончике с носиком), на другой день раскрашиваем гуашью.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Рисунок «Новогодние игрушки».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Тема 6: Техника «Рисование восковыми мелками и акварелью» (2 часа).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Рисунки «Снежинки», «Зимний лес». Выполняем набросок рисунка карандашом, затем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рисуем  восковыми мелками на белой бумаге и закрашиваем лист акварелью в один или несколько цветов. Рисунок мелками остается не закрашенным. Можно выполнить вливание одной краски в другую.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Аппликация  (18часов).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1. «Аппликация» 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Понятие «Аппликация». ТБ с ножницами и клеем.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Отработка приема владения ножницами.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Вырезание из журналов фрагментов картинок и наклеивание их на основу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2. Аппликация из природного материала (3 часа)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Беседа «Красота родной природы». Техника выполнения аппликаций из листиков и крылаток.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Аппликация из природного материала. (Например, Ваза, «Цветы», «Зверюшки»).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Тема 3. Аппликации к праздникам «Новый год» и Рождество (5 часов)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Теория: ТБ с ножницами и клеем. Беседа «Что такое Новый год»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«Праздник Рождества».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ПРАКТИКА: Просмотр видео-слайдов «Елочные игрушки». Выполнение аппликации (открытки) Новый год у сказочных персонажей  Смешариков.  Изготовление ёлочной игрушки. Сувенир «Рождественский Ангел».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Тема 4. Виды аппликаций из бумаги (9 часов):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ТЕОРИЯ: Аппликация из ладошек, полуобъемные  аппликации из бумаги,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техника «торцевание», бумагопластика.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Повторение названий геометрических фигур. Привила экономного размещения трафаретов на цветной бумаге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.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ТБ с ножницами и клеем. Понятие «торцевание», приемы работы. Инструменты и материалы. ТБ с ножницами и клеем.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Аппликация «Павлин»,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 Открытка папе «С 23 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февраля», «Цветок», открытка для мамы «С 8 марта!» (2 занятия), цветы мимозы,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Пасхальная открытка (2 занятия), открытка «С Днем Победы».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</w:rPr>
        <w:t>Декоративная роспись. (9 часов)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1. «Виды декоративной росписи» (1час).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Беседа «Виды декоративной росписи». Показ слайдов. Приемы работы кистью.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Отработка приемов работы кистью: примакивание, кончиком кисти, с полу нажимом  на кисть, с нажимом и поворотом. Рисование  элементов гжельской росписи линия, точки, завитки, капельки, цветы, ягодки. Роспись тарелочки.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2. «Русская матрешка» (2часа).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Беседа «Разнообразие русских матрешек», особенности узоров. Основные правила раскраски. Показ слайдов.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Рисование матрешки карандашом, нанесение узоров на фартуке, роспись.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3. Гжель(6 часов).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Знакомство с гжельской керамикой. Способы рисования элементов гжельской росписи (линия, точки, завитки, капельки, цветы)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Рисование элементов гжельских узоров. Составление  узоров по мотивам гжельской росписи. Роспись тарелочки.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Декоративная лепка из пластилина ( 6 часов)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1. Полу плоскостная лепка из пластилина 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ТЕОРИЯ: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Виды лепки. Инструменты и материалы. Базовые формы в лепки и приемы.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Изготовление базовых форм, отработка приемов работы с пластилином на картоне.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Тема 2. Лепка панно «Весенний пейзаж (5 часа).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ПРАКТИКА: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Отработка приема накатывания жгутов, приема ощипывания, выполнение лепка округлых форм. («Цветы», «Волшебное дерево»,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«Уточка на озере» (теория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: Особенности строение птиц. Среда их обитания. Изображение птиц в работах художников.) «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Домик», лепка декоративной рамки).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</w:rPr>
        <w:t>Праздники и игровые мероприятия (3 часа)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Конкурсная программа «Как подружились карандаши с красками»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Конкурсная программа «Что такое новый год» (1 час).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u w:val="single"/>
        </w:rPr>
        <w:t>Итоговое занятие (1 час)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«В гостях у радуги»: 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конкурсы, игры, загадки.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lastRenderedPageBreak/>
        <w:t>Учебно-календарный план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1275"/>
        <w:gridCol w:w="958"/>
      </w:tblGrid>
      <w:tr w:rsidR="003F43CE" w:rsidRPr="003F43CE" w:rsidTr="003F43C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Наименование тем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Кол-во часов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дата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Вводное занятие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Знакомство с детьми.  Вводный инструктаж: правила безопасной работы с инструментами.    Экскурсия «Чудеса своими руками».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 час.</w:t>
            </w:r>
          </w:p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(30мин.)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Рисунок. Веселые штрихи Инструменты и материалы. Приемы работы карандашом, постановка руки. Рисунок «Ежик с яблоком».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9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Геометрические фигуры в рисунке. Ахроматические цвета. Штриховка. Круг и овал.  Рисунки: «Камешки круглые и овальные». Тонирование  камней.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Квадрат, прямоугольник и треугольник. Рисование с использованием геометрических фигур предметов «Дом возле ели» очке».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Цветные карандаши. Рисунок «Букашка на листке»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«Аппликация». ТБ с ножницами и клеем.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Отработка приема владения ножницами.  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1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Аппликация «Ваза».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Аппликация из крылаток «Цветок»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1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Цветоведение. Техника Монотипия, рисунок «Бабочка»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Пропорции в рисунке. Рисунок «Дары осени» (Дыня и яблоко) (цветной карандаш).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Игровая программа «Как подружились карандаши с красками»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Загадки, конкурсы, практические задания.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Контрасты холодного и теплого в живописи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«Золотая рыбка».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4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печатка «Листопад»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Характерные образы деревьев. Рисунок  « </w:t>
            </w: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Сказочные образы деревьев»</w:t>
            </w:r>
            <w:r w:rsidRPr="003F43CE">
              <w:rPr>
                <w:rFonts w:ascii="Times New Roman" w:eastAsia="Times New Roman" w:hAnsi="Times New Roman" w:cs="Times New Roman"/>
                <w:i/>
                <w:iCs/>
                <w:color w:val="3F3F3F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1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Аппликация «Береза»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4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Понятие «пейзаж». Виды пейзажа. Техника «печатка». Рисунок  «Осенний  пейзаж».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7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Акварель. Приёмы работы акварелью.  Палитра и ее назначение. Смешивание цветов. Рисунок «Цветик-семицветик».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5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Нетрадиционные техники рисования (10 часов):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Игра «Дорисуй рисунок из клякс».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«Набрызг». Рисунок «Волшебство».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5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«Монотипия».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«Ваза с цветами».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7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Техника рисования ладошкой». Рисунок Осьминожки».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печать ладошкой. Рисунок «Павлин».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«Кусты калины и снегирь».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Холодные  цвета. Рисунок «Снегопад» 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6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рисования «восковыми мелками». Рисунок «Снежинка»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Аппликация  «Ёлка»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Аппликация из ватных дисков «Смешарики».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Новогодняя игрушка.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Рождественская открытка.</w:t>
            </w:r>
          </w:p>
          <w:p w:rsidR="003F43CE" w:rsidRPr="003F43CE" w:rsidRDefault="003F43CE" w:rsidP="003F43CE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Беседа «Праздник Рождества».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Сувенир «Рождественский Ангел».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рисования  «печатка заданной формой».  Рисунок  «Снежный замок».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Конкурсная программа «Что такое новый год»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«Виды декоративной росписи» (9 часов):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Отработка приемов работы кистью: примакивание, кончиком кисти. Рисунок  «Декоративный узор на салфетке».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  <w:p w:rsidR="003F43CE" w:rsidRPr="003F43CE" w:rsidRDefault="003F43CE" w:rsidP="003F43C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Гжель (6 часов).</w:t>
            </w:r>
          </w:p>
          <w:p w:rsidR="003F43CE" w:rsidRPr="003F43CE" w:rsidRDefault="003F43CE" w:rsidP="003F43C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Рисование  элементов гжельской росписи линия, точки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  <w:p w:rsidR="003F43CE" w:rsidRPr="003F43CE" w:rsidRDefault="003F43CE" w:rsidP="003F43C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6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Рисование элементов гжельских узоров завитки, капельки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Рисование элементов гжельских узоров  цветы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4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Рисование элементов гжельских узоров ягодки.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Составление  узоров по мотивам гжельской росписи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2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39.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Роспись тарелочки.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6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«Русская матрешка»: особенности узоров. Основные правила раскраски. Показ слайдов.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64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в карандаше «Матрёшка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Роспись матрёшки.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9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Аппликации из бумаги: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</w:rPr>
              <w:t>Аппликация из ладошек.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«Павлин».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Открытка папе «С 23 февраля»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5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Полуобъемная аппликация из геометрических фигур</w:t>
            </w:r>
          </w:p>
          <w:p w:rsidR="003F43CE" w:rsidRPr="003F43CE" w:rsidRDefault="003F43CE" w:rsidP="003F43C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«Цветок»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«торцевание». Открытка для мамы «С 8 марта!». Наклеивание деталей восьмерки.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lastRenderedPageBreak/>
              <w:t>46.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Открытка «С 8 марта!» Наклеивание надписи в технике торцевание.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Бумагопластика. Цветы. Оформление открытки «С 8 марта» цветами.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Лепка из пластилина.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Виды лепки. Инструменты и материалы. Изготовление базовых форм, отработка приемов работы с пластилином. Панно «Весенний пейзаж»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49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Отработка приема накатывания жгутов. Лепка фрагмента панно «Цветы».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Прием ощипывание. Лепка фрагмента панно «Волшебное дерево».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Лепка фрагмента панно «Уточка на озере».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Лепка полуобъемная фрагмента «Домик».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Оформление панно Весенний пейзаж в декоративную рамку.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</w:rPr>
              <w:t>Рисуем сказку.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«Мой сказочный дом»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«Дом Бабы-Яги».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Русские народные сказки. Сказочные строения.</w:t>
            </w:r>
          </w:p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«Теремок».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на тему «Кто в теремочке живет» (рисуем животных)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Рисуем при помощи круга. Герои мультфильма «Смешарики»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8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59.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Перо сказочной птицы ( Жар-птицы, павлина)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4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Портрет. Пропорции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Фигура человека. Рисунок «Рыцарь и принцесса».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Геометрические фигуры в рисунке «Плывет, плывет Кораблик»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4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к сказке «Курочка ряба».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64.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торцевание.  Пасхальная открытка (изготовление курочки)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Техника торцевание. Пасхальная открытка (изготовление цыпленка).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Открытка «С Днем победы!»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Рисуем танки и боевые машины.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Рисование с натуры «Листочек одуванчика»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1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«Весенняя поляна»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70.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с натуры «Веточка березки».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3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71.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Рисунок на асфальте.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7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lastRenderedPageBreak/>
              <w:t>72.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Праздник  «В гостях у радуги» : конкурсы, игры, загадки.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  <w:tr w:rsidR="003F43CE" w:rsidRPr="003F43CE" w:rsidTr="003F43CE">
        <w:trPr>
          <w:trHeight w:val="23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72 часа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3CE" w:rsidRPr="003F43CE" w:rsidRDefault="003F43CE" w:rsidP="003F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3F43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F3F"/>
                <w:sz w:val="28"/>
                <w:szCs w:val="28"/>
                <w:u w:val="single"/>
              </w:rPr>
              <w:t> </w:t>
            </w:r>
          </w:p>
        </w:tc>
      </w:tr>
    </w:tbl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Воспитательная работа.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1.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Выставка первых работ «Дебют» (ноябрь).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Участие в районных и  краевых и конкурсах рисунков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: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2.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Районная выставка «Осеннее волшебство из природного материала Приморья»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3.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Районная выставка декоративно-прикладного творчества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«Рождественская сказка» (декабрь)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3. Районная выставка декоративно- прикладного творчества «Мир детства» -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( март).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Работа с родителями.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-  Индивидуальные встречи с родителями, сообщение об успехах и достижениях детей   - (в течение года).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«Родительский дни» (приглашение родителей   на занятия) - (в течение года)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  Совместные творческие мастерские   для  детей и  родителей: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«Рождественская открытка».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Методическое обеспечение программы.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Для  обеспечения образовательного процесса составлена образовательная программа «Разноцветные ладошки», собран и систематизирован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учебно-дидактический материал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по темам: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«Виды народной росписи»;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«Объемная и полуобъемная лепка»;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  «Нетрадиционная техника рисования», «Российские художники»;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  -   «Здоровьесберегающие технологии».</w:t>
      </w:r>
      <w:r w:rsidRPr="003F43CE">
        <w:rPr>
          <w:rFonts w:ascii="Times New Roman" w:eastAsia="Times New Roman" w:hAnsi="Times New Roman" w:cs="Times New Roman"/>
          <w:color w:val="3F3F3F"/>
          <w:spacing w:val="-7"/>
          <w:sz w:val="28"/>
          <w:szCs w:val="28"/>
        </w:rPr>
        <w:t>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Наглядно-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иллюстративный материал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по темам: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«Народные ремесла»;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   иллюстрации к народным сказкам»;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  иллюстрации по теме «Домашние животные».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презентация 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« Художественная роспись на примере народных промыслов».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 Раздаточный материал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 темам: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«Растительный мир»,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«Животный мир»,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- карточки –задания «Этапы выполнения народной росписи».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8"/>
          <w:szCs w:val="28"/>
        </w:rPr>
        <w:t> Методические разработки: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Здоровьесберегающие технологии и дидактические игры на занятиях ИЗО.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7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7"/>
          <w:sz w:val="28"/>
          <w:szCs w:val="28"/>
        </w:rPr>
        <w:t>Собран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pacing w:val="-1"/>
          <w:sz w:val="28"/>
          <w:szCs w:val="28"/>
        </w:rPr>
        <w:t> методический библиотечный фонд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по темам: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-  Рисунок. Живопись;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lastRenderedPageBreak/>
        <w:t>-  Осень разноцветная;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- Полуобъемная  из пластилина;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hanging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- Аппликации и игрушки из бумаги, картона.</w:t>
      </w:r>
    </w:p>
    <w:p w:rsidR="003F43CE" w:rsidRPr="003F43CE" w:rsidRDefault="003F43CE" w:rsidP="003F43CE">
      <w:pPr>
        <w:shd w:val="clear" w:color="auto" w:fill="FFFFFF"/>
        <w:spacing w:before="254"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2"/>
          <w:sz w:val="28"/>
          <w:szCs w:val="28"/>
        </w:rPr>
        <w:t>Материально- техническое  обеспечение программы.</w:t>
      </w:r>
    </w:p>
    <w:p w:rsidR="003F43CE" w:rsidRPr="003F43CE" w:rsidRDefault="003F43CE" w:rsidP="003F43CE">
      <w:pPr>
        <w:shd w:val="clear" w:color="auto" w:fill="FFFFFF"/>
        <w:spacing w:before="254" w:after="0" w:line="240" w:lineRule="auto"/>
        <w:ind w:left="72" w:firstLine="69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            Оборудование: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 Спец. столы для рисования,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 стулья,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 классная доска.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телевизор,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  <w:lang w:val="en-US"/>
        </w:rPr>
        <w:t>DVD</w:t>
      </w: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,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 Компьютер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4"/>
          <w:sz w:val="28"/>
          <w:szCs w:val="28"/>
        </w:rPr>
        <w:t>Мультимедийное оборудование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right="311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                    Материалы и инструменты: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9"/>
          <w:sz w:val="28"/>
          <w:szCs w:val="28"/>
        </w:rPr>
        <w:t>Альбомы для рисования (ватманы);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20"/>
          <w:sz w:val="28"/>
          <w:szCs w:val="28"/>
        </w:rPr>
        <w:t>цветные карандаши,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20"/>
          <w:sz w:val="28"/>
          <w:szCs w:val="28"/>
        </w:rPr>
        <w:t>фломастеры,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20"/>
          <w:sz w:val="28"/>
          <w:szCs w:val="28"/>
        </w:rPr>
        <w:t>восковые мелки,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20"/>
          <w:sz w:val="28"/>
          <w:szCs w:val="28"/>
        </w:rPr>
        <w:t>простые карандаши,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ластик,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мел,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9"/>
          <w:sz w:val="28"/>
          <w:szCs w:val="28"/>
        </w:rPr>
        <w:t>акварельные  краски,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9"/>
          <w:sz w:val="28"/>
          <w:szCs w:val="28"/>
        </w:rPr>
        <w:t>гуашь,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9"/>
          <w:sz w:val="28"/>
          <w:szCs w:val="28"/>
        </w:rPr>
        <w:t>кисточки разных размеров,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баночки для воды,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цветной картон,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цветная бумага,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ножницы,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линейка,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клей ПВА,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кисти для клея.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8"/>
          <w:sz w:val="28"/>
          <w:szCs w:val="28"/>
        </w:rPr>
        <w:t>пластилин,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стеки,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раскаточная доска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тарный картон.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Методическая  работа.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1.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Защита образовательной программы «Разноцветные ладошки» - (август).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2.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Работа по теме самообразования «Развитие творческой индивидуальности обучающихся в процессе обучения по программе «Разноцветные ладошки».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3.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Подготовка творческой мастерской по теме «Украшение для Рождественской ели» - (декабрь).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00" w:hanging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4.</w:t>
      </w:r>
      <w:r w:rsidRPr="003F43CE">
        <w:rPr>
          <w:rFonts w:ascii="Times New Roman" w:eastAsia="Times New Roman" w:hAnsi="Times New Roman" w:cs="Times New Roman"/>
          <w:color w:val="3F3F3F"/>
          <w:sz w:val="14"/>
          <w:szCs w:val="14"/>
        </w:rPr>
        <w:t>    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Изучение методических материалов, отражающих опыт работы педагогов дополнительного образования регионов России с детьми дошкольного возраста (сайты «для педагогов дополнительного образования) – ежемесячно.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Используемая литература и интернет ресурсы.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27"/>
          <w:sz w:val="28"/>
          <w:szCs w:val="28"/>
        </w:rPr>
        <w:t>1.</w:t>
      </w:r>
      <w:r w:rsidRPr="003F43CE">
        <w:rPr>
          <w:rFonts w:ascii="Times New Roman" w:eastAsia="Times New Roman" w:hAnsi="Times New Roman" w:cs="Times New Roman"/>
          <w:color w:val="3F3F3F"/>
          <w:spacing w:val="-2"/>
          <w:sz w:val="28"/>
          <w:szCs w:val="28"/>
        </w:rPr>
        <w:t>Брайловская Л.В. «Учимся лепить», «Аппликация из бумаги».</w:t>
      </w:r>
      <w:r w:rsidRPr="003F43CE">
        <w:rPr>
          <w:rFonts w:ascii="Times New Roman" w:eastAsia="Times New Roman" w:hAnsi="Times New Roman" w:cs="Times New Roman"/>
          <w:color w:val="3F3F3F"/>
          <w:spacing w:val="-2"/>
          <w:sz w:val="28"/>
          <w:szCs w:val="28"/>
        </w:rPr>
        <w:br/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Просвещение - 2002 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2.Гирнд С. «Разноцветные поделки из природного материала». 2004 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5.Небукина Ю.А., Редькина Т.В. «Школа рисования». Мир книги - 2005-2006 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6.Марина Городецкая. «Изысканное  стекло своими руками». Издательство Москва «АСТ –ПРЕСС-2008г.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7.Наина Величко. Энциклопедия «Русская роспись». Издательство ООО «АСТ-ПРЕЕС книга- 2009г.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8.Т. Тукало, Е.Чудина, Ж.Шкваря. «Оригинальные картины из зерен. Цветы и букеты». Издательская группа «Контэнт»- 2008г.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9.Н.Бельтюкова, С.Петров, В.Кард. «Учимся лепить. Папье-маше. Пластилин». </w:t>
      </w:r>
      <w:r w:rsidRPr="003F43CE">
        <w:rPr>
          <w:rFonts w:ascii="Times New Roman" w:eastAsia="Times New Roman" w:hAnsi="Times New Roman" w:cs="Times New Roman"/>
          <w:color w:val="3F3F3F"/>
          <w:spacing w:val="-16"/>
          <w:sz w:val="28"/>
          <w:szCs w:val="28"/>
        </w:rPr>
        <w:t>Издательство ЭКСМО- 2004г.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6"/>
          <w:sz w:val="28"/>
          <w:szCs w:val="28"/>
        </w:rPr>
        <w:t>10. Журнал  «Дополнительное образование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6"/>
          <w:sz w:val="28"/>
          <w:szCs w:val="28"/>
        </w:rPr>
        <w:t>11. О.Воронцова «Декорирование стекла- роспись, декупаж, травление.»  - Азбука рукоделия -  Издательство Эксмо, -2011г.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6"/>
          <w:sz w:val="28"/>
          <w:szCs w:val="28"/>
        </w:rPr>
        <w:t>12. А.Зайцева, А. Дубасова –«Папье-маше: коллекция оригинальных идей» - Издательство Эксмо – 2011г.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7"/>
          <w:sz w:val="28"/>
          <w:szCs w:val="28"/>
        </w:rPr>
        <w:t>11. Интернет сайт</w:t>
      </w:r>
      <w:r w:rsidRPr="003F43CE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stranamasterov.ru/node/</w:t>
      </w:r>
      <w:r w:rsidRPr="003F43CE">
        <w:rPr>
          <w:rFonts w:ascii="Times New Roman" w:eastAsia="Times New Roman" w:hAnsi="Times New Roman" w:cs="Times New Roman"/>
          <w:color w:val="3F3F3F"/>
          <w:spacing w:val="-17"/>
          <w:sz w:val="28"/>
          <w:szCs w:val="28"/>
        </w:rPr>
        <w:t>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6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6"/>
          <w:sz w:val="28"/>
          <w:szCs w:val="28"/>
        </w:rPr>
        <w:t>                                             Рекомендуемая литература для детей.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b/>
          <w:bCs/>
          <w:color w:val="3F3F3F"/>
          <w:spacing w:val="-16"/>
          <w:sz w:val="28"/>
          <w:szCs w:val="28"/>
        </w:rPr>
        <w:t> </w:t>
      </w:r>
    </w:p>
    <w:p w:rsidR="003F43CE" w:rsidRPr="003F43CE" w:rsidRDefault="003F43CE" w:rsidP="003F43CE">
      <w:pPr>
        <w:shd w:val="clear" w:color="auto" w:fill="FFFFFF"/>
        <w:spacing w:after="0" w:line="240" w:lineRule="auto"/>
        <w:ind w:left="14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5"/>
          <w:sz w:val="28"/>
          <w:szCs w:val="28"/>
        </w:rPr>
        <w:t> 1.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 Величкина Г.А.,  Шпикалова Т.Я.</w:t>
      </w:r>
      <w:r w:rsidRPr="003F43CE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</w:t>
      </w: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 Рабочая тетрадь  по  основам народного искусства «Дымковская игрушка». Изд-во «Просвещение» - 1999 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2. Дорожин Ю. Рабочая тетрадь по основам народного искусства «Городецкая роспись». Изд-во Просвещение - 1999 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3.Вохрицева С. «Гжель». Издательство «Страна фантазий» - 2005г.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z w:val="28"/>
          <w:szCs w:val="28"/>
        </w:rPr>
        <w:t>4. Л.Куцакова  «Чудесная гжель». Искусство детям. Мозаика-синтез. Москва -2009г.</w:t>
      </w:r>
    </w:p>
    <w:p w:rsidR="003F43CE" w:rsidRPr="003F43CE" w:rsidRDefault="003F43CE" w:rsidP="003F43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3F43CE">
        <w:rPr>
          <w:rFonts w:ascii="Times New Roman" w:eastAsia="Times New Roman" w:hAnsi="Times New Roman" w:cs="Times New Roman"/>
          <w:color w:val="3F3F3F"/>
          <w:spacing w:val="-1"/>
          <w:sz w:val="28"/>
          <w:szCs w:val="28"/>
        </w:rPr>
        <w:t>5.Дорожин Ю. Рабочая тетрадь по основам народного искусства «Филимоновская игрушка». Издательство Мозаика-синтез. Искусство детям. -2009г.</w:t>
      </w:r>
    </w:p>
    <w:p w:rsidR="003F43CE" w:rsidRDefault="003F43CE"/>
    <w:sectPr w:rsidR="003F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2A7"/>
    <w:multiLevelType w:val="multilevel"/>
    <w:tmpl w:val="EACAC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43CE"/>
    <w:rsid w:val="003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F43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43CE"/>
    <w:rPr>
      <w:color w:val="800080"/>
      <w:u w:val="single"/>
    </w:rPr>
  </w:style>
  <w:style w:type="paragraph" w:customStyle="1" w:styleId="c0c28c4">
    <w:name w:val="c0c28c4"/>
    <w:basedOn w:val="a"/>
    <w:rsid w:val="003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c19">
    <w:name w:val="c5c1c19"/>
    <w:basedOn w:val="a0"/>
    <w:rsid w:val="003F43CE"/>
  </w:style>
  <w:style w:type="character" w:customStyle="1" w:styleId="c5c1">
    <w:name w:val="c5c1"/>
    <w:basedOn w:val="a0"/>
    <w:rsid w:val="003F43CE"/>
  </w:style>
  <w:style w:type="paragraph" w:styleId="3">
    <w:name w:val="Body Text Indent 3"/>
    <w:basedOn w:val="a"/>
    <w:link w:val="30"/>
    <w:uiPriority w:val="99"/>
    <w:semiHidden/>
    <w:unhideWhenUsed/>
    <w:rsid w:val="003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43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3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F4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malysh.ru/wp-content/uploads/2015/11/SanPiN_2.4.1.3049-13_ot_15.05.2013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4209</Words>
  <Characters>23996</Characters>
  <Application>Microsoft Office Word</Application>
  <DocSecurity>0</DocSecurity>
  <Lines>199</Lines>
  <Paragraphs>56</Paragraphs>
  <ScaleCrop>false</ScaleCrop>
  <Company/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2021-08-17T06:48:00Z</dcterms:created>
  <dcterms:modified xsi:type="dcterms:W3CDTF">2021-08-17T06:48:00Z</dcterms:modified>
</cp:coreProperties>
</file>