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E6D">
      <w:r>
        <w:rPr>
          <w:noProof/>
        </w:rPr>
        <w:drawing>
          <wp:inline distT="0" distB="0" distL="0" distR="0">
            <wp:extent cx="5943600" cy="8162925"/>
            <wp:effectExtent l="19050" t="0" r="0" b="0"/>
            <wp:docPr id="1" name="Рисунок 1" descr="C:\Users\User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6D" w:rsidRDefault="006A2E6D"/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aps/>
          <w:color w:val="3F3F3F"/>
          <w:sz w:val="18"/>
          <w:szCs w:val="18"/>
        </w:rPr>
        <w:t>  ОГЛАВЛЕНИЕ                        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18"/>
          <w:szCs w:val="1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aps/>
          <w:color w:val="3F3F3F"/>
          <w:sz w:val="18"/>
          <w:szCs w:val="18"/>
        </w:rPr>
        <w:t>                                                                                                            СТРАНИЦЫ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aps/>
          <w:color w:val="3F3F3F"/>
          <w:sz w:val="18"/>
          <w:szCs w:val="1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lastRenderedPageBreak/>
        <w:t>1. Информационная справка………………………………………………………………….3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2.</w:t>
      </w:r>
      <w:r w:rsidRPr="006A2E6D">
        <w:rPr>
          <w:rFonts w:ascii="Helvetica" w:eastAsia="Times New Roman" w:hAnsi="Helvetica" w:cs="Helvetica"/>
          <w:color w:val="3F3F3F"/>
          <w:sz w:val="18"/>
          <w:szCs w:val="18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12"/>
          <w:sz w:val="18"/>
          <w:szCs w:val="18"/>
        </w:rPr>
        <w:t>Пояснительная записка…………………………………………………………………………....4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3.Особенности организации образовательного процесса…………………………………..4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4. Информация о реализуемых образовательных программах…………… ........................4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5. Итоги работы  по программе ФГОС НОО………………………………………………..8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6.</w:t>
      </w:r>
      <w:r w:rsidRPr="006A2E6D">
        <w:rPr>
          <w:rFonts w:ascii="Helvetica" w:eastAsia="Times New Roman" w:hAnsi="Helvetica" w:cs="Helvetica"/>
          <w:color w:val="3F3F3F"/>
          <w:sz w:val="18"/>
          <w:szCs w:val="18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Работа с детьми с ограниченными возможностями здоровья.......................................... 9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7. Результаты участия детей в конкурсах, выставках, соревнованиях…………………..   9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8. Анализ организационно-массовой работы за 2017-2018г.…………………………...... 10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9. Работа</w:t>
      </w:r>
      <w:r w:rsidRPr="006A2E6D">
        <w:rPr>
          <w:rFonts w:ascii="Helvetica" w:eastAsia="Times New Roman" w:hAnsi="Helvetica" w:cs="Helvetica"/>
          <w:color w:val="3F3F3F"/>
          <w:sz w:val="18"/>
          <w:szCs w:val="18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c</w:t>
      </w:r>
      <w:r w:rsidRPr="006A2E6D">
        <w:rPr>
          <w:rFonts w:ascii="Helvetica" w:eastAsia="Times New Roman" w:hAnsi="Helvetica" w:cs="Helvetica"/>
          <w:color w:val="3F3F3F"/>
          <w:sz w:val="18"/>
          <w:szCs w:val="18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родителями…………………………………………………………....................13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10.Результаты методической работы за 2017-2018г.……………………………………....15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11.Основные цели и задачи на 2018-2019г..………………………………………………..19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12. Механизм реализации программы……………………………………………………...20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13.</w:t>
      </w:r>
      <w:r w:rsidRPr="006A2E6D">
        <w:rPr>
          <w:rFonts w:ascii="Helvetica" w:eastAsia="Times New Roman" w:hAnsi="Helvetica" w:cs="Helvetica"/>
          <w:color w:val="3F3F3F"/>
          <w:sz w:val="18"/>
          <w:szCs w:val="18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Организационно-массовая работа на 2018-2019г……………………………………...23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14. План организационно массовой  работы на 2018-2019г................................................24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15. План организационно- массовой работы в школах района...........................................26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16. Методическая работа на 2018-2019г……………………………………........................27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17. План работы методического объединения………………….………………………… 28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18. Педагогические советы……………………………………………………………….....29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19. Совещания при директоре……………………………………………….........................30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20. Управление качеством образовательного процесса.......................................................30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21. Материально-техническое обеспечение………………………………………………..34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18"/>
          <w:szCs w:val="18"/>
        </w:rPr>
        <w:t>22.  Ожидаемые результаты реализации программы…………………...............................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aps/>
          <w:color w:val="3F3F3F"/>
          <w:sz w:val="18"/>
          <w:szCs w:val="1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aps/>
          <w:color w:val="3F3F3F"/>
          <w:sz w:val="18"/>
          <w:szCs w:val="18"/>
        </w:rPr>
        <w:t>        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aps/>
          <w:color w:val="3F3F3F"/>
          <w:sz w:val="24"/>
          <w:szCs w:val="24"/>
        </w:rPr>
        <w:t>  1.  ИНФОРМАЦИОННАЯ СПРАВКА О ДЕЯТЕЛЬНОСТИ УЧРЕЖДЕНИЯ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Название общеобразовательного учреждения (по уставу):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Муниципальное бюджетное </w:t>
      </w:r>
      <w:r w:rsidRPr="006A2E6D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учреждение дополнительного образования «Дом детского творчества с.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Ракитное», Дальнереченского муниципального района, Приморского края, РФ.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(Сокращенно -  МБУ ДО «ДДТ с. Ракитное»)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5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Тип общеобразовательного учреждения: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бюджетное учреждение дополнительного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образования.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Вид общеобразовательного учреждения: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Дом детского творчества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Учредитель: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администрация Дальнереченского муниципального района Приморского края.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3"/>
          <w:sz w:val="24"/>
          <w:szCs w:val="24"/>
        </w:rPr>
        <w:t>Год основания: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1.Год создания образовательного учреждения -1980.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Постановление исполнительного комитета Дальнереченского районного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Совета народных депутатов Приморского края об открытии районного Дома пионеров и школьников от 28 июля 1980 года № 19.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Согласно Постановления Главы муниципального образования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 Дальнереченский район Приморского края № 147 от 17.04.2000г. районный «Дом пионеров и школьников» переименовать в муниципальное 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образовательное учреждение дополнительного образования детей «Дом детского творчества» с. Ракитное Дальнереченского района Приморского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края.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48" w:right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3.Согласно Постановления Главы Дальнереченского муниципального района Приморского края № 101 от 19.03.2007 года муниципальное образовательное учреждение дополнительного образования детей «Дом детского творчества» с. Ракитное Дальнереченского района Приморского края переименовать в муниципальное образовательное учреждение 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дополнительного образования детей «Дом детского творчества с.Ракитное» Дальнереченского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муниципального района Приморского края.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48" w:right="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4. Согласно Постановления Главы администрации Дальнереченского муниципального района Приморского края МОБУ ДОД «ДДТ с. Ракитное» переименовано в муниципальное бюджетное учреждение дополнительного образования «Дом детского творчества с. Ракитное» (МБУ ДО «ДДТ с. Ракитное») от 24.12.2014г. №435-па.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Юридический адрес: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692110 Дальнереченский район, с. Ракитное, ул. Советская ,22.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4"/>
          <w:sz w:val="24"/>
          <w:szCs w:val="24"/>
        </w:rPr>
        <w:t>Телефон: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>(42356) 45-2-96.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E-mall: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ddt.rakitnoe@yandex.ru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-1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4"/>
          <w:sz w:val="24"/>
          <w:szCs w:val="24"/>
        </w:rPr>
        <w:t>Должность руководителя: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>директор.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3"/>
          <w:sz w:val="24"/>
          <w:szCs w:val="24"/>
        </w:rPr>
        <w:t>Фамилия, имя, отчество руководителя: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Сидоренко Татьяна Михайловна.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5"/>
          <w:sz w:val="24"/>
          <w:szCs w:val="24"/>
        </w:rPr>
        <w:t>Банковские реквизиты: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МБУ ДО «ДДТ с. Ракитное», 692110 Дальнереченский район, с. Ракитное,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ул. Советская, 22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 ИНН/КПП 2506109084/250601001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141" w:hanging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       ОГРН 10225009435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737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Лицензия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на право ведения образовательной деятельности в рамках дополнительного образования 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Серия РО № 000381. Регистрационный номер №409 от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11 мая 2012г.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Выдана Департаментом образования и науки Приморского края.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Аккредитация: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Свидетельство ГА 016373, регистрационный № 245 от 27 июня 2008г.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 Выдано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Департаментом образования и науки Приморского края.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37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2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2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2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2"/>
          <w:sz w:val="28"/>
          <w:szCs w:val="28"/>
        </w:rPr>
        <w:t>                                                  2. Пояснительная записка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 Программа деятельности муниципального бюджетного учреждения дополнительного образования «Дом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4"/>
          <w:sz w:val="24"/>
          <w:szCs w:val="24"/>
        </w:rPr>
        <w:t>детского творчества с. Ракитное» Дальнереченского муниципального района является нормативным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правовым актом учреждения, регламентирующим деятельность на период с 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2017-2018 годы, поэтому она отражает характеристику деятельности учреждения в соответствии с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образовательными целями и направлениями совершенствования условий, в которых эта деятельность осуществляется.</w:t>
      </w:r>
    </w:p>
    <w:p w:rsidR="006A2E6D" w:rsidRPr="006A2E6D" w:rsidRDefault="006A2E6D" w:rsidP="006A2E6D">
      <w:pPr>
        <w:shd w:val="clear" w:color="auto" w:fill="FFFFFF"/>
        <w:spacing w:after="0" w:line="230" w:lineRule="atLeast"/>
        <w:ind w:left="19" w:right="19" w:firstLine="28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Программа деятельности основывается на нормативных документах федерального, 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регионального и муниципального уровней. Кроме того, она содержит ряд целевых подпрограмм,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реализуемых в образовательном учреждении. (Подпрограммы:«Досуг», «Каникулы», «Семья», «Содружество»). Программа деятельности разработана с учетом запросов детей, потребностей семьи, образовательных учреждений района, ДЮСШ, края.</w:t>
      </w:r>
    </w:p>
    <w:p w:rsidR="006A2E6D" w:rsidRPr="006A2E6D" w:rsidRDefault="006A2E6D" w:rsidP="006A2E6D">
      <w:pPr>
        <w:shd w:val="clear" w:color="auto" w:fill="FFFFFF"/>
        <w:spacing w:after="0" w:line="230" w:lineRule="atLeast"/>
        <w:ind w:left="19" w:right="14" w:firstLine="35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Данный документ носит стратегическую направленность. При изменении внешних и внутренних условий во время его реализации возможна корректировка действий.</w:t>
      </w:r>
    </w:p>
    <w:p w:rsidR="006A2E6D" w:rsidRPr="006A2E6D" w:rsidRDefault="006A2E6D" w:rsidP="006A2E6D">
      <w:pPr>
        <w:shd w:val="clear" w:color="auto" w:fill="FFFFFF"/>
        <w:spacing w:after="0" w:line="230" w:lineRule="atLeast"/>
        <w:ind w:left="58" w:right="38" w:firstLine="293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Программа деятельности разработана педагогическим коллективом в ходе коллективной деятельности.</w:t>
      </w:r>
    </w:p>
    <w:p w:rsidR="006A2E6D" w:rsidRPr="006A2E6D" w:rsidRDefault="006A2E6D" w:rsidP="006A2E6D">
      <w:pPr>
        <w:shd w:val="clear" w:color="auto" w:fill="FFFFFF"/>
        <w:spacing w:before="5" w:after="0" w:line="230" w:lineRule="atLeast"/>
        <w:ind w:left="14" w:right="19" w:firstLine="355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МБУ ДО «ДДТ с.Ракитное» способствует интеграции основного и дополнительного образо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softHyphen/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вания детей, досуговой и образовательно-развивающей деятельности. В основе работы -государственный и социальный заказ на личность, формирующуюся в условиях нового социально-экономического устройства общества.</w:t>
      </w:r>
    </w:p>
    <w:p w:rsidR="006A2E6D" w:rsidRPr="006A2E6D" w:rsidRDefault="006A2E6D" w:rsidP="006A2E6D">
      <w:pPr>
        <w:shd w:val="clear" w:color="auto" w:fill="FFFFFF"/>
        <w:spacing w:after="0" w:line="254" w:lineRule="atLeast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Муниципальное бюджетное учреждение дополнительного образования «Дом детского творчества» (далее МБУ ДО «ДДТ с. Ракитное) - это многопрофильное образовательное учреждение дополнительного образования детей, объединяющее педагогов дополнительного образования, администрацию, педагогов и 660 детей от 6 до 18 лет.   Дом детского творчества, являясь муниципальным учреждением, органично входит в образовательное пространство района. Учреждение ориентировано на реализацию социально-педагогической деятельности по развитию склонностей, способностей и интересов личностного, социального и профессионального самоопределения детей и подростков в области художественной, декоративно-прикладной, технической, спортивной и других видов образовательной деятельности.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            Реализация Программы 2017-2018 г. дала следующие результаты: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   расширились  возможности для творческого развития личности ребенка;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 -  обеспечение доступности, равных возможностей в получении дополнительного образования детей, сохранение и развитие сети творческих объединений в отдаленных населенных пунктах района;</w:t>
      </w:r>
    </w:p>
    <w:p w:rsidR="006A2E6D" w:rsidRPr="006A2E6D" w:rsidRDefault="006A2E6D" w:rsidP="006A2E6D">
      <w:pPr>
        <w:shd w:val="clear" w:color="auto" w:fill="FFFFFF"/>
        <w:spacing w:before="5" w:after="0" w:line="254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7"/>
          <w:szCs w:val="27"/>
        </w:rPr>
        <w:t>-   положительная динамика роста вовлеченных детей и подростков в творческую деятельность, формирование здорового образа жизни.</w:t>
      </w:r>
    </w:p>
    <w:p w:rsidR="006A2E6D" w:rsidRPr="006A2E6D" w:rsidRDefault="006A2E6D" w:rsidP="006A2E6D">
      <w:pPr>
        <w:shd w:val="clear" w:color="auto" w:fill="FFFFFF"/>
        <w:spacing w:before="5" w:after="0" w:line="254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Педагогический коллектив работал над:</w:t>
      </w:r>
    </w:p>
    <w:p w:rsidR="006A2E6D" w:rsidRPr="006A2E6D" w:rsidRDefault="006A2E6D" w:rsidP="006A2E6D">
      <w:pPr>
        <w:shd w:val="clear" w:color="auto" w:fill="FFFFFF"/>
        <w:spacing w:before="5" w:after="0" w:line="254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-созданием условий для удовлетворения разнообразных способностей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удовлетворением      заказа      детей      и      родителей      на      дополнительные         образовательные услуги и программы;</w:t>
      </w:r>
    </w:p>
    <w:p w:rsidR="006A2E6D" w:rsidRPr="006A2E6D" w:rsidRDefault="006A2E6D" w:rsidP="006A2E6D">
      <w:pPr>
        <w:shd w:val="clear" w:color="auto" w:fill="FFFFFF"/>
        <w:spacing w:after="0" w:line="254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внедрением в учебно-воспитательный процесс инновационных форм работы, направленных на развитие и обновление содержания и методики образовательной деятельности, дальнейшей     интеграцией основного     и дополнительного образования</w:t>
      </w: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t>, изучение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педагогического опыта творческих коллективов и отдельных педагогов;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-реализацией программы «ФГОС НОО» второго поколения в системе дополнительного образования.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3.Особенности организации образовательного процесса.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Организация дополнительного образования детей осуществляется в Доме детского творчества с. Ракитное и на базах образовательных школ района.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Учебная деятельность обучающихся осуществляется как в одновозрастных, так и в разновозрастных объединениях по интересам: творческое  объединение, студия,  в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которых занимаются дети и подростки в возрасте от 6 до 18 лет.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Учебный год начинается с 11 сентября и заканчивается 31 мая. Занятия проводятся по расписанию, которое составляется с учетом возрастных особенностей и с учетом санитарно-гигиенических требований (СанПиН от 04.07.2014г.№41.)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Занятия в объединениях проводятся в соответствии с дополнительными образовательными программами, разработанными педагогами дополнительного образования.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4.  Информация о реализуемых образовательных программах: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7"/>
        <w:gridCol w:w="1425"/>
        <w:gridCol w:w="1710"/>
        <w:gridCol w:w="1417"/>
      </w:tblGrid>
      <w:tr w:rsidR="006A2E6D" w:rsidRPr="006A2E6D" w:rsidTr="006A2E6D">
        <w:trPr>
          <w:trHeight w:val="829"/>
        </w:trPr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Направленность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программ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учебных групп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детей</w:t>
            </w:r>
          </w:p>
        </w:tc>
      </w:tr>
      <w:tr w:rsidR="006A2E6D" w:rsidRPr="006A2E6D" w:rsidTr="006A2E6D">
        <w:trPr>
          <w:trHeight w:val="746"/>
        </w:trPr>
        <w:tc>
          <w:tcPr>
            <w:tcW w:w="4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Художественная направленность: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-декоративно-прикладное творчество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- художественно-эстетическое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341</w:t>
            </w:r>
          </w:p>
        </w:tc>
      </w:tr>
      <w:tr w:rsidR="006A2E6D" w:rsidRPr="006A2E6D" w:rsidTr="006A2E6D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189</w:t>
            </w:r>
          </w:p>
        </w:tc>
      </w:tr>
      <w:tr w:rsidR="006A2E6D" w:rsidRPr="006A2E6D" w:rsidTr="006A2E6D">
        <w:trPr>
          <w:trHeight w:val="271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31</w:t>
            </w:r>
          </w:p>
        </w:tc>
      </w:tr>
      <w:tr w:rsidR="006A2E6D" w:rsidRPr="006A2E6D" w:rsidTr="006A2E6D">
        <w:trPr>
          <w:trHeight w:val="271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52</w:t>
            </w:r>
          </w:p>
        </w:tc>
      </w:tr>
      <w:tr w:rsidR="006A2E6D" w:rsidRPr="006A2E6D" w:rsidTr="006A2E6D">
        <w:trPr>
          <w:trHeight w:val="271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47</w:t>
            </w:r>
          </w:p>
        </w:tc>
      </w:tr>
      <w:tr w:rsidR="006A2E6D" w:rsidRPr="006A2E6D" w:rsidTr="006A2E6D">
        <w:trPr>
          <w:trHeight w:val="271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                                 Всего: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660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Образовательные программы рассчитаны на 1, 2-х, 3-х годичный курс обучения, реализуются исходя из этапов подготовки и уровня подготовки обучающихся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Перечень  реализуемых программ:</w:t>
      </w:r>
    </w:p>
    <w:tbl>
      <w:tblPr>
        <w:tblW w:w="10365" w:type="dxa"/>
        <w:jc w:val="center"/>
        <w:tblCellMar>
          <w:left w:w="0" w:type="dxa"/>
          <w:right w:w="0" w:type="dxa"/>
        </w:tblCellMar>
        <w:tblLook w:val="04A0"/>
      </w:tblPr>
      <w:tblGrid>
        <w:gridCol w:w="1753"/>
        <w:gridCol w:w="60"/>
        <w:gridCol w:w="2739"/>
        <w:gridCol w:w="1905"/>
        <w:gridCol w:w="3833"/>
        <w:gridCol w:w="908"/>
        <w:gridCol w:w="60"/>
        <w:gridCol w:w="60"/>
        <w:gridCol w:w="1077"/>
      </w:tblGrid>
      <w:tr w:rsidR="006A2E6D" w:rsidRPr="006A2E6D" w:rsidTr="006A2E6D">
        <w:trPr>
          <w:jc w:val="center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                            </w:t>
            </w: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п/п.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Название образовательной </w:t>
            </w: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программы.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Ф.И.О. автора </w:t>
            </w: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составителя.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Название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кружка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Возраст </w:t>
            </w: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детей.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Срок </w:t>
            </w:r>
            <w:r w:rsidRPr="006A2E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реализации.</w:t>
            </w:r>
          </w:p>
        </w:tc>
      </w:tr>
      <w:tr w:rsidR="006A2E6D" w:rsidRPr="006A2E6D" w:rsidTr="006A2E6D">
        <w:trPr>
          <w:trHeight w:val="582"/>
          <w:jc w:val="center"/>
        </w:trPr>
        <w:tc>
          <w:tcPr>
            <w:tcW w:w="103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направленность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 художественно-эстетического направления)</w:t>
            </w:r>
          </w:p>
        </w:tc>
      </w:tr>
      <w:tr w:rsidR="006A2E6D" w:rsidRPr="006A2E6D" w:rsidTr="006A2E6D">
        <w:trPr>
          <w:trHeight w:val="833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творчества»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«Мир  увлечений»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Башкирцева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 «Радуга»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(4 группы)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8-14 лет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1087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«От умения к мастерству»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рисовать, учимся мастерить»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Выхованец Е.В.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 «Акварелька»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(3 группы)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14-16  лет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9-12лет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  год</w:t>
            </w:r>
          </w:p>
        </w:tc>
      </w:tr>
      <w:tr w:rsidR="006A2E6D" w:rsidRPr="006A2E6D" w:rsidTr="006A2E6D">
        <w:trPr>
          <w:trHeight w:val="383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«Кукольный»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A2E6D" w:rsidRPr="006A2E6D" w:rsidTr="006A2E6D">
        <w:trPr>
          <w:trHeight w:val="29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Н.А.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«Домисолька»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6A2E6D" w:rsidRPr="006A2E6D" w:rsidTr="006A2E6D">
        <w:trPr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 Планета танца»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Л.М.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</w:p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«Семицветик»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A2E6D" w:rsidRPr="006A2E6D" w:rsidTr="006A2E6D">
        <w:trPr>
          <w:trHeight w:val="435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сами»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 Л.П.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«Лейся песня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Цыгунова И.М.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«Сольное пение»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trHeight w:val="349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голоса»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О.Ж.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Вок. «Звёздочки»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trHeight w:val="257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Музычко А.В.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«Счастливые голоса»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trHeight w:val="571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«Досуг. Общение. Творчество»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Выхованец 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затейники»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A2E6D" w:rsidRPr="006A2E6D" w:rsidTr="006A2E6D">
        <w:trPr>
          <w:trHeight w:val="419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программ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 уч. групп</w:t>
            </w:r>
          </w:p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103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направленность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 декоративно-прикладного  направления)</w:t>
            </w:r>
          </w:p>
        </w:tc>
      </w:tr>
      <w:tr w:rsidR="006A2E6D" w:rsidRPr="006A2E6D" w:rsidTr="006A2E6D">
        <w:trPr>
          <w:trHeight w:val="51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«Венок рукоделий»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М.Л.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«Рукоделие»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(2 группы)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746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страна»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М.Л.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«Мастерята»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1  год</w:t>
            </w:r>
          </w:p>
        </w:tc>
      </w:tr>
      <w:tr w:rsidR="006A2E6D" w:rsidRPr="006A2E6D" w:rsidTr="006A2E6D">
        <w:trPr>
          <w:trHeight w:val="445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«Вяжем сами»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М.Л.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«Вязание»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A2E6D" w:rsidRPr="006A2E6D" w:rsidTr="006A2E6D">
        <w:trPr>
          <w:trHeight w:val="717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«Цветная сказка из лоскутов»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Н.Н.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«Мастерок»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«Лоскутная фантазия»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9-15 лет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454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«Бумажная  пластика»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Л.М.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«Фантазия»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A2E6D" w:rsidRPr="006A2E6D" w:rsidTr="006A2E6D">
        <w:trPr>
          <w:trHeight w:val="66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своими руками»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Доманюк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8-13 лет.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6A2E6D" w:rsidRPr="006A2E6D" w:rsidTr="006A2E6D">
        <w:trPr>
          <w:trHeight w:val="66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бумаги»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«Модульное оригами»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3 года</w:t>
            </w:r>
          </w:p>
        </w:tc>
      </w:tr>
      <w:tr w:rsidR="006A2E6D" w:rsidRPr="006A2E6D" w:rsidTr="006A2E6D">
        <w:trPr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Доманюк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trHeight w:val="62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мастер»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Креер О.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«Мастерок»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   6-7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6A2E6D" w:rsidRPr="006A2E6D" w:rsidTr="006A2E6D">
        <w:trPr>
          <w:trHeight w:val="49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рукотворный мир»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Мосалова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trHeight w:val="1012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«Декоративное творчество»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Г.П.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почемучки»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«Домовёнок»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«Мастерилки»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(3 группы)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   7-10 лет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701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ситцевым небом-  бескрайняя Русь»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Г.П.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«Рукоделие»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это сделать сам»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9-10 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trHeight w:val="397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«Мастерим с увлечением»                   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Стужук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«Мастерята»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8-9 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6A2E6D" w:rsidRPr="006A2E6D" w:rsidTr="006A2E6D">
        <w:trPr>
          <w:trHeight w:val="302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аппликация»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Шатохина Е.А.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«Ребята- мастерята»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trHeight w:val="67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 «Прикладное творчество с опорой на игровые технологии»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мастер»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E6D" w:rsidRPr="006A2E6D" w:rsidTr="006A2E6D">
        <w:trPr>
          <w:trHeight w:val="577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руки не знают скуки»»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Шуллер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«Очумелые ручки»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«Мастерята»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72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 От природы к творчеству»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Шуллер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мастер»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357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«Мастерилка»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6A2E6D" w:rsidRPr="006A2E6D" w:rsidTr="006A2E6D">
        <w:trPr>
          <w:trHeight w:val="407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 программ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     24 Уч. групп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72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 программа художественной направленности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 учебных групп художественной 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103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Техническая направленность</w:t>
            </w: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577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мультимедиа технологий»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компьютерного мастерства»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A2E6D" w:rsidRPr="006A2E6D" w:rsidTr="006A2E6D">
        <w:trPr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«Компьютерная анимация»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«Мультстудия Погружение»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A2E6D" w:rsidRPr="006A2E6D" w:rsidTr="006A2E6D">
        <w:trPr>
          <w:trHeight w:val="418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программы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учебных  группы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103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 Туристско - краеведческая направленность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423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«Лесная азбука»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Роминская  Н.И.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природы»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6A2E6D" w:rsidRPr="006A2E6D" w:rsidTr="006A2E6D">
        <w:trPr>
          <w:trHeight w:val="472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 «Открываем</w:t>
            </w:r>
          </w:p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Дальнеречье»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Филипась Л.Г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 и ИКТ»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9-17 лет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A2E6D" w:rsidRPr="006A2E6D" w:rsidTr="006A2E6D">
        <w:trPr>
          <w:trHeight w:val="482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малая  Родина»        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 Поиск»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A2E6D" w:rsidRPr="006A2E6D" w:rsidTr="006A2E6D">
        <w:trPr>
          <w:trHeight w:val="323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программы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учебных группы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103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 - спортивная направленность.</w:t>
            </w:r>
          </w:p>
        </w:tc>
      </w:tr>
      <w:tr w:rsidR="006A2E6D" w:rsidRPr="006A2E6D" w:rsidTr="006A2E6D">
        <w:trPr>
          <w:trHeight w:val="740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настольного тенниса».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А.И.</w:t>
            </w:r>
          </w:p>
          <w:p w:rsidR="006A2E6D" w:rsidRPr="006A2E6D" w:rsidRDefault="006A2E6D" w:rsidP="006A2E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теннис»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 (3 группы)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A2E6D" w:rsidRPr="006A2E6D" w:rsidTr="006A2E6D">
        <w:trPr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 настольный теннис»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В.В.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  теннисист»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11-17  лет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6A2E6D" w:rsidRPr="006A2E6D" w:rsidTr="006A2E6D">
        <w:trPr>
          <w:trHeight w:val="369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программы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 4 учебные группы</w:t>
            </w:r>
          </w:p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561"/>
          <w:jc w:val="center"/>
        </w:trPr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итог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программ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учебных групп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Сведения о реализуемых образовательных программах:</w:t>
      </w:r>
    </w:p>
    <w:tbl>
      <w:tblPr>
        <w:tblW w:w="6461" w:type="dxa"/>
        <w:jc w:val="center"/>
        <w:tblCellMar>
          <w:left w:w="0" w:type="dxa"/>
          <w:right w:w="0" w:type="dxa"/>
        </w:tblCellMar>
        <w:tblLook w:val="04A0"/>
      </w:tblPr>
      <w:tblGrid>
        <w:gridCol w:w="1840"/>
        <w:gridCol w:w="1210"/>
        <w:gridCol w:w="1621"/>
        <w:gridCol w:w="1790"/>
      </w:tblGrid>
      <w:tr w:rsidR="006A2E6D" w:rsidRPr="006A2E6D" w:rsidTr="006A2E6D">
        <w:trPr>
          <w:trHeight w:val="432"/>
          <w:jc w:val="center"/>
        </w:trPr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реализации программ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программ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</w:t>
            </w:r>
          </w:p>
        </w:tc>
      </w:tr>
      <w:tr w:rsidR="006A2E6D" w:rsidRPr="006A2E6D" w:rsidTr="006A2E6D">
        <w:trPr>
          <w:trHeight w:val="26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авторско-составительские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</w:t>
            </w:r>
          </w:p>
        </w:tc>
      </w:tr>
      <w:tr w:rsidR="006A2E6D" w:rsidRPr="006A2E6D" w:rsidTr="006A2E6D">
        <w:trPr>
          <w:trHeight w:val="187"/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4однопрофильные</w:t>
            </w:r>
          </w:p>
        </w:tc>
      </w:tr>
      <w:tr w:rsidR="006A2E6D" w:rsidRPr="006A2E6D" w:rsidTr="006A2E6D">
        <w:trPr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3 комплексные</w:t>
            </w:r>
          </w:p>
        </w:tc>
      </w:tr>
      <w:tr w:rsidR="006A2E6D" w:rsidRPr="006A2E6D" w:rsidTr="006A2E6D">
        <w:trPr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3 комплексные</w:t>
            </w:r>
          </w:p>
        </w:tc>
      </w:tr>
      <w:tr w:rsidR="006A2E6D" w:rsidRPr="006A2E6D" w:rsidTr="006A2E6D">
        <w:trPr>
          <w:jc w:val="center"/>
        </w:trPr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Большая часть программ - модифицированные, более 55% программ рассчитаны на срок обучения один год. Задача обновления содержания дополнительных образовательных программ решалась путём введения современных образовательных технологий: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 ИКТ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-  21%;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 здоровьесберегающие технологии   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- 89% 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u w:val="single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u w:val="single"/>
        </w:rPr>
        <w:t>Проблемы: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1.Нет авторских программ.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2.Недостаточное  количество долгосрочных программ.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3.Большая часть образовательных программ ориентирована на младший и средний школьный возраст.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5. Итоги работы по программе ФГОС НОО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 2011 года учреждение работает по программе «ФГОС НОО второго поколения»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6"/>
          <w:szCs w:val="26"/>
        </w:rPr>
        <w:t xml:space="preserve">Внеурочная деятельность позволяет реализовать требования </w:t>
      </w:r>
      <w:r w:rsidRPr="006A2E6D">
        <w:rPr>
          <w:rFonts w:ascii="Times New Roman" w:eastAsia="Times New Roman" w:hAnsi="Times New Roman" w:cs="Times New Roman"/>
          <w:color w:val="3F3F3F"/>
          <w:sz w:val="26"/>
          <w:szCs w:val="26"/>
        </w:rPr>
        <w:lastRenderedPageBreak/>
        <w:t>федеральных государственных образовательных стандартов начального общего образования.</w:t>
      </w:r>
    </w:p>
    <w:tbl>
      <w:tblPr>
        <w:tblW w:w="938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2439"/>
        <w:gridCol w:w="5175"/>
        <w:gridCol w:w="1363"/>
      </w:tblGrid>
      <w:tr w:rsidR="006A2E6D" w:rsidRPr="006A2E6D" w:rsidTr="006A2E6D"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Виды деятельности</w:t>
            </w:r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Формы организации обучающихся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Классы:</w:t>
            </w:r>
          </w:p>
        </w:tc>
      </w:tr>
      <w:tr w:rsidR="006A2E6D" w:rsidRPr="006A2E6D" w:rsidTr="006A2E6D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Художественное эстетическое творчество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Художественные выставки(4), конкурсно-развлекательные программы (6).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1-4 классы</w:t>
            </w:r>
          </w:p>
        </w:tc>
      </w:tr>
      <w:tr w:rsidR="006A2E6D" w:rsidRPr="006A2E6D" w:rsidTr="006A2E6D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Игровая деятельность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Участие в оздоровительных процедурах; Дни здоровья. Беседы и мероприятия о здоровом образе жизни, профилактике вредных привычек.(2).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1-4 классы</w:t>
            </w:r>
          </w:p>
        </w:tc>
      </w:tr>
      <w:tr w:rsidR="006A2E6D" w:rsidRPr="006A2E6D" w:rsidTr="006A2E6D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Досугово– развлекательная деятельность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Концерты, инсценировки, праздники(8).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1-4 классы</w:t>
            </w:r>
          </w:p>
        </w:tc>
      </w:tr>
      <w:tr w:rsidR="006A2E6D" w:rsidRPr="006A2E6D" w:rsidTr="006A2E6D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Научно- познавательная деятельность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Викторины, конкурсы, познавательные игры, познавательные беседы(4).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1-4 классы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6"/>
          <w:szCs w:val="26"/>
        </w:rPr>
        <w:t> Количество детей, занимающихся по программе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«ФГОС НОО второго поколения»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76"/>
        <w:gridCol w:w="1417"/>
        <w:gridCol w:w="1276"/>
        <w:gridCol w:w="1276"/>
      </w:tblGrid>
      <w:tr w:rsidR="006A2E6D" w:rsidRPr="006A2E6D" w:rsidTr="006A2E6D">
        <w:trPr>
          <w:trHeight w:val="323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6A2E6D" w:rsidRPr="006A2E6D" w:rsidTr="006A2E6D">
        <w:trPr>
          <w:trHeight w:val="25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ФГОС содержит новые цели образования, новое содержание образования, новые средства и технологии обучения. Все это вместе взятое предъявляет новые требования к подготовке педагогических кадров.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Содержание дополнительных образовательных программ отвечает: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  - Российским традициям, культурно-национальным особенностям регионов;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-соблюдением преемственности с базовым образованием;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рамках реализации ФГОС мы предлагаем различные формы сотрудничества: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совместная разработка и реализация образовательных, развивающих, досуговых и игровых программ в школах и учреждении дополнительного образования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совместная работа школьных учителей, педагогов дополнительного образования с различными социальными группами детей: одаренными и талантливыми детьми, «групп риска», с ограниченными возможностями здоровья.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Выводы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Наряду с положительными аспектами внедрения ФГОС начального общего образования есть проблемы, которые требуют решения:</w:t>
      </w:r>
    </w:p>
    <w:p w:rsidR="006A2E6D" w:rsidRPr="006A2E6D" w:rsidRDefault="006A2E6D" w:rsidP="006A2E6D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Проделана огромная работа по внедрению ФГОС, но не полностью реализованы все требования стандартов.   Не выполнены требования к финансовому обеспечению реализации основной образовательной программы НОО (оснащение практической части программы)   Для успешной реализации ФГОС второго поколения    необходимо:</w:t>
      </w:r>
    </w:p>
    <w:p w:rsidR="006A2E6D" w:rsidRPr="006A2E6D" w:rsidRDefault="006A2E6D" w:rsidP="006A2E6D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 Продолжить оснащение учебных кабинетов необходимым оборудованием в соответствии с требованиями   ФГОС.</w:t>
      </w:r>
    </w:p>
    <w:p w:rsidR="006A2E6D" w:rsidRPr="006A2E6D" w:rsidRDefault="006A2E6D" w:rsidP="006A2E6D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2. Формировать материальную базу, комнаты отдыха и игровые.</w:t>
      </w:r>
    </w:p>
    <w:p w:rsidR="006A2E6D" w:rsidRPr="006A2E6D" w:rsidRDefault="006A2E6D" w:rsidP="006A2E6D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3. Продолжить работу по формированию банка образовательных программ.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Педагоги   знакомы и умеют применять на практике различные инновационные технологии.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Анкетирование детей показало: ученики младшего школьного возраста посещают в среднем 1-2 объединения, в которых реализуют разноплановые интересы, Ученики 5-7 классов среднем 1-2 кружка, и их интересы носят уже определённую направленность. В 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результате данного исследования были выявлены насущные образовательные потребности школьников. На первом месте стоят познавательные потребности.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6. Работа с детьми с ограниченными возможностями здоровья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 Проблема для детей с ОВЗ – это их изолированность от общества, ограниченный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141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круг общения, отсутствие общения со сверстниками. В связи с этим для более комфортной адаптации в социуме МБУ ДО ДДТ организует интеграцию детей с ограниченными возможностями здоровья в среду здоровых сверстников, разработав по запросу учащихся, родителей дополнительные общеразвивающие программы инклюзивного обучения. Для учащихся коррекционной школы разработаны  программы декоративно-прикладного направления «От уменья к мастерству» (Выхованец Е.В.) и «Вышивка лентой» (Феоктистова Н.Ш.),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направленные на организацию творческой деятельности детей с ограниченными возможностями здоровья для их социальной реабилитации. Программы включают в себя образовательные, развивающие и воспитательные задачи с учетом особенностей обучающихся.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Дети, обучающиеся по данным программам, были неоднократно отмечены грамотами за участие в районных конкурсах и выставках. Учащиеся коррекционной школы являются участниками массовых мероприятий, спортивных соревнований.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"/>
        <w:gridCol w:w="4113"/>
        <w:gridCol w:w="2449"/>
      </w:tblGrid>
      <w:tr w:rsidR="006A2E6D" w:rsidRPr="006A2E6D" w:rsidTr="006A2E6D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Год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Количество участников в выставках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Из них-колич. Призеров</w:t>
            </w:r>
          </w:p>
        </w:tc>
      </w:tr>
      <w:tr w:rsidR="006A2E6D" w:rsidRPr="006A2E6D" w:rsidTr="006A2E6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2015-2016г.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35 учащихся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4 призера,3 грамоты за участие</w:t>
            </w:r>
          </w:p>
        </w:tc>
      </w:tr>
      <w:tr w:rsidR="006A2E6D" w:rsidRPr="006A2E6D" w:rsidTr="006A2E6D">
        <w:trPr>
          <w:trHeight w:val="612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2016-2017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 38учащихся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6 призеров,10 грамот за участие</w:t>
            </w:r>
          </w:p>
        </w:tc>
      </w:tr>
      <w:tr w:rsidR="006A2E6D" w:rsidRPr="006A2E6D" w:rsidTr="006A2E6D">
        <w:trPr>
          <w:trHeight w:val="579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2017-2018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40 учащихся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pacing w:val="-1"/>
                <w:sz w:val="18"/>
                <w:szCs w:val="18"/>
              </w:rPr>
              <w:t>9 призовых мест,18 грамот и благодарностей за участие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1" w:firstLine="27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</w:t>
      </w:r>
    </w:p>
    <w:p w:rsidR="006A2E6D" w:rsidRPr="006A2E6D" w:rsidRDefault="006A2E6D" w:rsidP="006A2E6D">
      <w:pPr>
        <w:shd w:val="clear" w:color="auto" w:fill="FFFFFF"/>
        <w:spacing w:after="0" w:line="286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7.Результаты участия детей в конкурсах, выставках, соревнованиях.</w:t>
      </w:r>
    </w:p>
    <w:p w:rsidR="006A2E6D" w:rsidRPr="006A2E6D" w:rsidRDefault="006A2E6D" w:rsidP="006A2E6D">
      <w:pPr>
        <w:shd w:val="clear" w:color="auto" w:fill="FFFFFF"/>
        <w:spacing w:after="0" w:line="286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15"/>
        <w:gridCol w:w="1417"/>
        <w:gridCol w:w="1531"/>
        <w:gridCol w:w="1668"/>
        <w:gridCol w:w="1249"/>
        <w:gridCol w:w="70"/>
      </w:tblGrid>
      <w:tr w:rsidR="006A2E6D" w:rsidRPr="006A2E6D" w:rsidTr="006A2E6D">
        <w:trPr>
          <w:jc w:val="center"/>
        </w:trPr>
        <w:tc>
          <w:tcPr>
            <w:tcW w:w="3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4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дистанционные конкурсы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дистанционные конкурсы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Краевые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E6D" w:rsidRPr="006A2E6D" w:rsidTr="006A2E6D">
        <w:trPr>
          <w:jc w:val="center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 учреждения 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13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91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                                                 Всего наград      (1-3 места)  -   260       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jc w:val="center"/>
        </w:trPr>
        <w:tc>
          <w:tcPr>
            <w:tcW w:w="91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   Отмечены сертификатами, грамотами и дипломами за участие -    54          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5"/>
          <w:sz w:val="24"/>
          <w:szCs w:val="24"/>
        </w:rPr>
        <w:t>Основным критерием деятельности ДДТ и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</w:rPr>
        <w:t>каждого педагогического работника является уровень развития и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2"/>
          <w:sz w:val="24"/>
          <w:szCs w:val="24"/>
        </w:rPr>
        <w:t>оценка достижений каждого ребенка.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Анализ итоговых результатов обучающихся Дома детского творчества подтверждает качество дополнительного     образования, предоставляемого     учреждением.     Это подтверждается    результатами    воспитанников    на Всероссийских, краевых, выставках в течение всего учебного   года   и   свидетельствует   о   сохранении   и   развитии   лучших образовательных традиций  учреждения.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        8.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Анализ организационно-массовой работы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за 2017 – 2018 учебный год.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Деятельность учреждения дополнительного образования не ограничивается лишь текущим учебным процессом, так как это вызывает снижение интереса детей к занятиям и, как следствие, понижение общего уровня результативности работы.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течение года воспитательная работа строилась на основе плана работы учреждения по следующим направлениям: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00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Цель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воспитательной работы: создание оптимальных условий для развития, саморазвития и самореализации гуманной, свободной, духовно богатой, физически здоровой, социально мобильной, творчески мыслящей личности востребованной в современном обществе.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51" w:firstLine="5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51"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Дом детского творчества обладает  немалым воспитательным ресурсом и играет важную роль в социализации детей и подростков, в  этом ему помогает реализуемая программа «Досуг. Общение. Праздник» и подпрограмма «Содружество».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51"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МБУ ДО ДДТ занимается организацией каникулярного отдыха, занятостью детей на протяжении всего календарного года, как на уровне учреждения, так и на муниципальном уровне. В рамках культурно - досуговой деятельности предусмотрена реализация подпрограммы «Каникулы» по организации каникулярного отдыха детей.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51"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течение года проводились воспитательные мероприятия различных форм:  экскурсии, интеллектуальные игры, выставки, праздники, походы, викторины, посиделки, чаепития, тематические вечера,  мастер-классы,  изготовление сувенирной продукции,  конкурсы, игровые программы, спортивные игры. А также торжественные, памятные, тематические мероприятия для обучающихся ДДТ.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51"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51"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    Традиционные мероприятия ДДТ.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Задачи: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Создание условий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деятельности;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воспитание уважения к национальной культуре, своему народу, своему языку, традициям и обычаям своей страны.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Проведены мероприятия: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lastRenderedPageBreak/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«Дом окнами в детство»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Итоговый праздник, посвященный окончанию учебного года «Вместе- дружная семья».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Проведены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фольклорные праздники народного календаря: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Праздник «Сарафан одела осень»;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Праздник «Ярмарка зимних праздников»;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Праздничный вечер «Суженый, ряженый»;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Праздничная программа «Дорогая гостья Масленица»;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Праздник подружек «Хороши мои подружки»;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Праздник «Пасхальный перезвон»;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 Творческие   недели.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Задачи: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</w:rPr>
        <w:t>привитие интереса к народным ремеслам,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развитие личности ребенка; успешная социализация учащихся в обществе.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Проведены мероприятия: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Недели «Осеннего волшебства»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«Подарки своими руками» (посвященные Рождеству)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«Рукоделие вчера и сегодня»;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Неделя мастерства «Пасхальные фантазии».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Прошли выставки: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Выставка рисунков «Осень в сказочной стране»;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Выставка работ из природного материала «Осенняя фантазия»;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Фото выставка «Как прекрасен этот мир, посмотри»;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Персональные выставки детей «Мир моих увлечений»;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Районная выставка декоративно-прикладного творчества« Рождественская сказка»;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Районная выставка декоративно-прикладного творчества «Мир детства»;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Выставка-распродажа детских работ «Пасхальный сувенир»;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Районная выставка детских рисунков «Спасибо за мир!»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Патриотическое направление.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Задачи: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гордости за отечественную историю, народных героев, сохранение исторической памяти поколений в памяти потомков; формирование у детей чувства сопричастности к истории и ответственности за будущее страны.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Проведены мероприятия: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7"/>
          <w:szCs w:val="27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7"/>
          <w:szCs w:val="27"/>
        </w:rPr>
        <w:t>Тематический час «Я- гражданин России»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7"/>
          <w:szCs w:val="27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7"/>
          <w:szCs w:val="27"/>
        </w:rPr>
        <w:t>Участие во Всероссийском творческом конкурсе «Нашим дорогим защитникам» (Творческий сайт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6" w:history="1">
        <w:r w:rsidRPr="006A2E6D">
          <w:rPr>
            <w:rFonts w:ascii="Times New Roman" w:eastAsia="Times New Roman" w:hAnsi="Times New Roman" w:cs="Times New Roman"/>
            <w:sz w:val="27"/>
          </w:rPr>
          <w:t>info@palitra-rad.ru</w:t>
        </w:r>
      </w:hyperlink>
      <w:r w:rsidRPr="006A2E6D">
        <w:rPr>
          <w:rFonts w:ascii="Times New Roman" w:eastAsia="Times New Roman" w:hAnsi="Times New Roman" w:cs="Times New Roman"/>
          <w:sz w:val="27"/>
        </w:rPr>
        <w:t>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7"/>
          <w:szCs w:val="27"/>
        </w:rPr>
        <w:t>г.Уфа)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7"/>
          <w:szCs w:val="27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7"/>
          <w:szCs w:val="27"/>
        </w:rPr>
        <w:t>Участие в Краевой конкурс детских рисунков, посвященный  100- летию образования местных органов военного управления - военных комиссариатов «Святое дело - Родине служить»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7"/>
          <w:szCs w:val="27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7"/>
          <w:szCs w:val="27"/>
        </w:rPr>
        <w:t>Недели патриотического воспитания «И помнит мир спасенный».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7"/>
          <w:szCs w:val="27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7"/>
          <w:szCs w:val="27"/>
        </w:rPr>
        <w:t>Районный конкурс рисунка «Спасибо за мир!»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                       Досугово - развлекательные мероприятия.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Задачи: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</w:rPr>
        <w:t>формирование умений рационально проводить свободное время; формирование положительных эмоций, благоприятного психологического климата в процессе досуговой деятельности и межличностного общения; обучение подростков организовывать и проводить интеллектуально-познавательные игры.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Проведены мероприятия: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Игровая программа «Театр миниатюры»;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lastRenderedPageBreak/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Игра-путешествие «Город мастеров»;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Игровая программа «Зимние забавы»;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Интеллектуальная игра Поле чудес  по теме: «В мире сказок 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Конкурсно-познавательная программа «Огонь – друг, огонь – враг»;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Игровая программа “Забавное, веселое, смешное”     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Игровая программа «Незнайка в стране Светофории»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Физкультурно-оздоровительное направление.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Задачи: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создание условий для сохранения и укрепления здоровья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потребности в здоровье, как жизненно важной ценности, сознательного стремления к ведению здорового образа жизни; развитие чувства ответственности к своему здоровью и здоровью окружающих людей.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Проведены мероприятия: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Спортивная эстафета «Добры молодцы»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pacing w:val="-3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pacing w:val="-3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Конкурсно-игровая программа «Дорога к доброму здоровью»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Соревнования по настольному теннису, посвященные Дню защитника Отечества.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(личное первенство: юноши, девушки).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8.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Работа с родителями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Задачи: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</w:rPr>
        <w:t> привлечение родителей (законных представителей) к делам и проблемам кружков; организация совместной деятельности; повышение педагогической культуры родителей (законных представителей); создание информационного пространства; поиск новых путей привлечения семьи к участию в учебно-воспитательном  процессе.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7"/>
          <w:szCs w:val="27"/>
        </w:rPr>
        <w:t> </w:t>
      </w:r>
    </w:p>
    <w:p w:rsidR="006A2E6D" w:rsidRPr="006A2E6D" w:rsidRDefault="006A2E6D" w:rsidP="006A2E6D">
      <w:pPr>
        <w:shd w:val="clear" w:color="auto" w:fill="FFFFFF"/>
        <w:spacing w:after="0" w:line="283" w:lineRule="atLeast"/>
        <w:ind w:right="1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 целью </w:t>
      </w:r>
      <w:r w:rsidRPr="006A2E6D">
        <w:rPr>
          <w:rFonts w:ascii="Times New Roman" w:eastAsia="Times New Roman" w:hAnsi="Times New Roman" w:cs="Times New Roman"/>
          <w:color w:val="3F3F3F"/>
          <w:spacing w:val="-3"/>
          <w:sz w:val="24"/>
          <w:szCs w:val="24"/>
        </w:rPr>
        <w:t>активизации родителей в делах ДДТ организованы и проведены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мероприятия: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сентябре прошел праздник «День открытых дверей».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программе: творческие мастер-классы, консультации для родителей и педагогов, выставки детских работ. Проводилась запись в детские объединения; творческая мастерская  по работе с природным материалом «Природа и творчество»;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декабре -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мастер-класс для родителей в  изостудии «Акварелька» «Рождественская открытка»;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  январе -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День семейного отдыха «Семейный калейдоскоп» 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феврале - творческая мастерская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«Обереги Руси»;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мае -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итоговый праздник творческих объединений «Отдыхаем всей семьей».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 течение года проводились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в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ыставки  работ совместного творчества детей и родителей «Я и родитель», соревнования детей и родителей по настольному теннису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Родители в большей степени удовлетворены профессиональными качествами педагогов (87 %) и успехами своих детей (78%).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 Среди форм совместной работы с педагогом родители отметили как самые интересные – открытые занятия, концерты.</w:t>
      </w:r>
    </w:p>
    <w:p w:rsidR="006A2E6D" w:rsidRPr="006A2E6D" w:rsidRDefault="006A2E6D" w:rsidP="006A2E6D">
      <w:pPr>
        <w:shd w:val="clear" w:color="auto" w:fill="FFFFFF"/>
        <w:spacing w:after="0" w:line="240" w:lineRule="atLeast"/>
        <w:ind w:left="-284" w:firstLine="28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tbl>
      <w:tblPr>
        <w:tblW w:w="1002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5"/>
        <w:gridCol w:w="3962"/>
        <w:gridCol w:w="4323"/>
      </w:tblGrid>
      <w:tr w:rsidR="006A2E6D" w:rsidRPr="006A2E6D" w:rsidTr="006A2E6D"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Уровень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взаимодействия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Формы работы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Обсуждаемые вопросы</w:t>
            </w:r>
          </w:p>
        </w:tc>
      </w:tr>
      <w:tr w:rsidR="006A2E6D" w:rsidRPr="006A2E6D" w:rsidTr="006A2E6D"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Педагог - родители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Знакомство с семьей обучающихся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(опросы, анкетирования, собеседования)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Организация совместного досуга.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Отчетные мероприятия для родителей.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Совместные занятия.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Дни открытых дверей.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Индивидуальная работа.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Выявление интересов детей, знакомство с нормативно – правовыми локальными документами объединения.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Проведение свободного времени.</w:t>
            </w:r>
          </w:p>
          <w:p w:rsidR="006A2E6D" w:rsidRPr="006A2E6D" w:rsidRDefault="006A2E6D" w:rsidP="006A2E6D">
            <w:pPr>
              <w:spacing w:after="0" w:line="240" w:lineRule="atLeast"/>
              <w:ind w:right="25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Учет достижений обучающихся.</w:t>
            </w:r>
          </w:p>
          <w:p w:rsidR="006A2E6D" w:rsidRPr="006A2E6D" w:rsidRDefault="006A2E6D" w:rsidP="006A2E6D">
            <w:pPr>
              <w:spacing w:after="0" w:line="240" w:lineRule="atLeast"/>
              <w:ind w:right="25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Знакомство с педагогическим составом ДДТ.</w:t>
            </w:r>
          </w:p>
          <w:p w:rsidR="006A2E6D" w:rsidRPr="006A2E6D" w:rsidRDefault="006A2E6D" w:rsidP="006A2E6D">
            <w:pPr>
              <w:spacing w:after="0" w:line="240" w:lineRule="atLeast"/>
              <w:ind w:right="25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Заслушивание отчета о деятельности объединения и планах на будущее .т.д.</w:t>
            </w:r>
          </w:p>
        </w:tc>
      </w:tr>
      <w:tr w:rsidR="006A2E6D" w:rsidRPr="006A2E6D" w:rsidTr="006A2E6D"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ДДТ - родители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Информационно-просветительская (информационный стенд,; индивидуальные консультации (по результатам анкетирования).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Традиционные досуговые мероприятия ДДТ.</w:t>
            </w:r>
          </w:p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Открытые занятия.</w:t>
            </w:r>
          </w:p>
          <w:p w:rsidR="006A2E6D" w:rsidRPr="006A2E6D" w:rsidRDefault="006A2E6D" w:rsidP="006A2E6D">
            <w:pPr>
              <w:spacing w:after="0" w:line="240" w:lineRule="atLeast"/>
              <w:ind w:right="25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Использование адресного обращения к родителям (благодарственные письма).</w:t>
            </w:r>
          </w:p>
          <w:p w:rsidR="006A2E6D" w:rsidRPr="006A2E6D" w:rsidRDefault="006A2E6D" w:rsidP="006A2E6D">
            <w:pPr>
              <w:spacing w:after="0" w:line="240" w:lineRule="atLeast"/>
              <w:ind w:right="25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Сайт учреждения.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tLeast"/>
              <w:ind w:right="-52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Знакомство с информационными материалами на стенде,</w:t>
            </w:r>
          </w:p>
          <w:p w:rsidR="006A2E6D" w:rsidRPr="006A2E6D" w:rsidRDefault="006A2E6D" w:rsidP="006A2E6D">
            <w:pPr>
              <w:spacing w:after="0" w:line="240" w:lineRule="atLeast"/>
              <w:ind w:right="7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консультации по заданной проблеме и пути ее решения.</w:t>
            </w:r>
          </w:p>
          <w:p w:rsidR="006A2E6D" w:rsidRPr="006A2E6D" w:rsidRDefault="006A2E6D" w:rsidP="006A2E6D">
            <w:pPr>
              <w:spacing w:after="0" w:line="240" w:lineRule="atLeast"/>
              <w:ind w:right="7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Мониторинг удовлетворенности родителей образовательными услугами ДДТ.</w:t>
            </w:r>
          </w:p>
          <w:p w:rsidR="006A2E6D" w:rsidRPr="006A2E6D" w:rsidRDefault="006A2E6D" w:rsidP="006A2E6D">
            <w:pPr>
              <w:spacing w:after="0" w:line="240" w:lineRule="atLeast"/>
              <w:ind w:right="7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Согласование локальных документов, затрагивающих права обучающихся и их родителей.</w:t>
            </w:r>
          </w:p>
          <w:p w:rsidR="006A2E6D" w:rsidRPr="006A2E6D" w:rsidRDefault="006A2E6D" w:rsidP="006A2E6D">
            <w:pPr>
              <w:spacing w:after="0" w:line="240" w:lineRule="atLeast"/>
              <w:ind w:right="7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Отчетность по качеству предоставляемых услуг и т.д.</w:t>
            </w:r>
          </w:p>
          <w:p w:rsidR="006A2E6D" w:rsidRPr="006A2E6D" w:rsidRDefault="006A2E6D" w:rsidP="006A2E6D">
            <w:pPr>
              <w:spacing w:after="0" w:line="240" w:lineRule="atLeast"/>
              <w:ind w:right="7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Обсуждение приоритетных направлений деятельности ДДТ.</w:t>
            </w:r>
          </w:p>
          <w:p w:rsidR="006A2E6D" w:rsidRPr="006A2E6D" w:rsidRDefault="006A2E6D" w:rsidP="006A2E6D">
            <w:pPr>
              <w:spacing w:after="0" w:line="240" w:lineRule="atLeast"/>
              <w:ind w:right="7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Благодарность родителям за оказанную помощь  или поддержку.</w:t>
            </w:r>
          </w:p>
          <w:p w:rsidR="006A2E6D" w:rsidRPr="006A2E6D" w:rsidRDefault="006A2E6D" w:rsidP="006A2E6D">
            <w:pPr>
              <w:spacing w:after="0" w:line="240" w:lineRule="atLeast"/>
              <w:ind w:right="7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Знакомство с сайтом и контактной информацией ДДТ и т.д.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ind w:right="-55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right="-55"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Таким образом, результат обучающихся – это продукт партнерства всех участников образовательного процесса: ребенка, родителей, педагогов и администрации ДДТ. Все они в равной степени ответственны за результат образовательной деятельности. Каждый из них в праве требовать от остальных согласованных и своевременных действий. Проблемы, возникающие в образовательном процессе, все его участники должны решать сообща, исходя из своих возможностей и обязанностей. Юридическая сторона взаимоотношения участников образовательного процесса определяется законодательством РФ.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               Информационно-рекламная деятельность.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Задачи: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Организация пропаганды деятельности  детских объединений: публикация материалов на страницах СМИ, выпусках бюллетеней.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-2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Выпустили в течение года бюллетени: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41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«Дом детского творчества приглашает…»;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«Природа, творчество, фантазия»;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«Новогодние игрушки своими руками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«Всему можно научиться, если только не лениться»;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«Театр в сказке»;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«Новости со спортивной арены» (настольный теннис в МБУ ДО «ДДТ с. Ракитное»);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«Детство – это игра»;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Поздравляем победителей районного конкурса рисунка «Лучше нет родного края»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Поздравляем победителей в дистанционном 3-го всероссийском творческом  конкурсе «В радужном цвете»;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lastRenderedPageBreak/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Поздравляем победителей в дистанционном всероссийском творческом  конкурсе «Дорогим нашим защитникам»;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Поздравляем победителей районной выставки декоративно-прикладного творчества «Рождественская сказка»;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Поздравляем победителей районной выставки декоративно-прикладного творчества «Мир детства».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Поздравляем победителей районного конкурса рисунков «Спасибо за мир!»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696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Выставка распродажа детских работ «Чудеса своими руками» в СДК с. Ракитное.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 Общие выводы по воспитательному процессу в учреждении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 Исходя из анализа воспитательной работы, необходимо отметить, что в целом поставленные задачи воспитательной работы в 2017-2018 учебном году достигнуты на 83%.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2. 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работы.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3. Опираясь на имеющийся положительный опыт работы, педагогический коллектив находится в постоянном поиске новых форм и методов работы по данным направлениям.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4. Увеличение участников мероприятий происходит благодаря внедрению новых форм проведения и организации самих мероприятий, заинтересованности образовательных учреждений, детей, их значимости воспитания и развития подрастающего поколения.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                                          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10.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Методическая работа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sz w:val="27"/>
          <w:szCs w:val="27"/>
        </w:rPr>
        <w:t>С учётом актуальности, уровня организации образовательного процесса педагогический коллектив работал над методической темой:</w:t>
      </w:r>
    </w:p>
    <w:p w:rsidR="006A2E6D" w:rsidRPr="006A2E6D" w:rsidRDefault="006A2E6D" w:rsidP="006A2E6D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sz w:val="27"/>
          <w:szCs w:val="27"/>
        </w:rPr>
        <w:t> </w:t>
      </w:r>
      <w:r w:rsidRPr="006A2E6D">
        <w:rPr>
          <w:rFonts w:ascii="Helvetica" w:eastAsia="Times New Roman" w:hAnsi="Helvetica" w:cs="Helvetica"/>
          <w:b/>
          <w:bCs/>
          <w:sz w:val="27"/>
          <w:szCs w:val="27"/>
        </w:rPr>
        <w:t>«Творческое развитие личности в процессе личностно-ориентированного подхода в обучении и воспитании с использованием современных образовательных технологий».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 Методическая работа в Доме детского творчества организована, как деятельность, направленная на успешную организацию образовательного процесса и состоит из следующих  основных направлений: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организационно-педагогическая деятельность.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информационно-методическое обеспечение профессиональной деятельности педагогов;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контрольно-оценочная деятельность педагогов;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работа с родителями, общественностью;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организация культурно - досуговой деятельности;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информационно-рекламная деятельность.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Цель методической работы: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Создание условий для успешной реализации намеченных направлений деятельности ДДТ, а также личностный профессиональный рост педагогов, как необходимое условие эффективности образовательного процесса.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приёмы и формы обучения и воспитания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Задачи методической службы: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1.Методическое обеспечение педагогической системы учреждения во всех совокупностях внешних и внутренних связей и взаимодействий.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2. Повышение профессиональной компетентности педагогических кадров МБУ ДО ДДТ.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3. Работа над формированием единого методического электронного фонда, пополнение системы МПП (МПП- методическая помощь педагогам)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4. Выявление, изучение, обобщение, распространение результативного педагогического опыта.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5. Внедрение новых технологий в процесс образования и воспитания.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Для организации работы по всем этим направлениям разработан план методической работы на учебный год.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 Методическое сопровождение по самообразованию и повышению уровня квалификации педагогов в информационно -  коммуникационном пространстве, являющимися необходимыми условиями для качественного проведения всех видов занятий и мероприятий.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Формы методической работы: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тематические педсоветы;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курсы повышения квалификации, самообразование, участие в различных конкурсах, семинарах, конференциях;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организация и контроль курсовой подготовки  педагогов;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аттестация.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sz w:val="27"/>
          <w:szCs w:val="27"/>
        </w:rPr>
        <w:t>Педагогам регулярно оказывается методическая помощь в форме проведения инструктивных совещаний, семинарских занятий, мастер-классов, открытых занятий, индивидуальных форм работы (консультаций, помощи по корректировке рабочих программ), при подготовке к аттестации. В помощь педагогу даются и разрабатываются методические рекомендации по составлению и корректировке рабочих программ, учебно-тематического и календарно-тематического планирования, проведения занятий и воспитательных мероприятий, овладению ИКТ- технологиями, диагностике УВП, ведется ознакомление педагогов с новой педагогической и методической литературой.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Методическая работа в 2017-2018 г. проводилась по следующим критериям: 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обмен опытом в виде открытых  занятий, мероприятий;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-выступление с сообщениями и докладами на методических мероприятиях МБУ ДО «ДДТ с. Ракитное»;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 пропаганда деятельности  ДДТ в СМИ, публикация творческих работ педагогов и  обучающихся;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разработка и реализация программ нового поколения;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своевременное прохождение повышения квалификации или профессиональной переподготовки;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награждение педагогов почётными грамотами, благодарностями и т.д.;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самообразование  (посещение и анализ открытых мероприятий в учреждении, районе.);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использование современных образовательных технологий.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Кадровое обеспечение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6"/>
        <w:gridCol w:w="1491"/>
        <w:gridCol w:w="1655"/>
      </w:tblGrid>
      <w:tr w:rsidR="006A2E6D" w:rsidRPr="006A2E6D" w:rsidTr="006A2E6D">
        <w:tc>
          <w:tcPr>
            <w:tcW w:w="5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Параметр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Кол-во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%</w:t>
            </w:r>
          </w:p>
        </w:tc>
      </w:tr>
      <w:tr w:rsidR="006A2E6D" w:rsidRPr="006A2E6D" w:rsidTr="006A2E6D">
        <w:trPr>
          <w:trHeight w:val="537"/>
        </w:trPr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Всего педагогических работников (вместе с совместителями)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Укомплектованность штатов педагогическими работниками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100%</w:t>
            </w:r>
          </w:p>
        </w:tc>
      </w:tr>
      <w:tr w:rsidR="006A2E6D" w:rsidRPr="006A2E6D" w:rsidTr="006A2E6D"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Количество педагогических работников, имеющих высшее (высшее специальное*) образование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lastRenderedPageBreak/>
              <w:t>Количество педагогических работников, имеющих среднее профессиональное, среднее специальное образование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14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51,8%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48,1%</w:t>
            </w:r>
          </w:p>
        </w:tc>
      </w:tr>
      <w:tr w:rsidR="006A2E6D" w:rsidRPr="006A2E6D" w:rsidTr="006A2E6D"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lastRenderedPageBreak/>
              <w:t>Количество педагогических работников, имеющих ученую степень, почетные звания, 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  <w:u w:val="single"/>
              </w:rPr>
              <w:t>ведомственные награды и знаки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51,8%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Количество работников, имеющих квалификационную категорию. Из них: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Высшую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18,5%</w:t>
            </w:r>
          </w:p>
        </w:tc>
      </w:tr>
      <w:tr w:rsidR="006A2E6D" w:rsidRPr="006A2E6D" w:rsidTr="006A2E6D"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Первую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40,7%</w:t>
            </w:r>
          </w:p>
        </w:tc>
      </w:tr>
      <w:tr w:rsidR="006A2E6D" w:rsidRPr="006A2E6D" w:rsidTr="006A2E6D">
        <w:trPr>
          <w:trHeight w:val="335"/>
        </w:trPr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б/к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40,7%</w:t>
            </w:r>
          </w:p>
        </w:tc>
      </w:tr>
      <w:tr w:rsidR="006A2E6D" w:rsidRPr="006A2E6D" w:rsidTr="006A2E6D">
        <w:trPr>
          <w:trHeight w:val="134"/>
        </w:trPr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3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Аттестация на соответствие занимаемой должности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3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100%</w:t>
            </w:r>
          </w:p>
        </w:tc>
      </w:tr>
      <w:tr w:rsidR="006A2E6D" w:rsidRPr="006A2E6D" w:rsidTr="006A2E6D">
        <w:trPr>
          <w:trHeight w:val="108"/>
        </w:trPr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Количество работников, прошедших курсы повышения квалификации за последние 5 лет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.</w:t>
            </w:r>
          </w:p>
          <w:p w:rsidR="006A2E6D" w:rsidRPr="006A2E6D" w:rsidRDefault="006A2E6D" w:rsidP="006A2E6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(из числа штатных педагогов)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18,5%</w:t>
            </w:r>
          </w:p>
        </w:tc>
      </w:tr>
      <w:tr w:rsidR="006A2E6D" w:rsidRPr="006A2E6D" w:rsidTr="006A2E6D">
        <w:trPr>
          <w:trHeight w:val="151"/>
        </w:trPr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Кол-во штатных совместителей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51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51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77,7%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 сайте МБУ ДО «ДДТ с. Ракитное» предоставлены следующие материалы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:</w:t>
      </w:r>
    </w:p>
    <w:p w:rsidR="006A2E6D" w:rsidRPr="006A2E6D" w:rsidRDefault="006A2E6D" w:rsidP="006A2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Образовательная программа ДДТ 2017-2018 учебный год</w:t>
      </w:r>
    </w:p>
    <w:p w:rsidR="006A2E6D" w:rsidRPr="006A2E6D" w:rsidRDefault="006A2E6D" w:rsidP="006A2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Публичный доклад;</w:t>
      </w:r>
    </w:p>
    <w:p w:rsidR="006A2E6D" w:rsidRPr="006A2E6D" w:rsidRDefault="006A2E6D" w:rsidP="006A2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Самообследование;</w:t>
      </w:r>
    </w:p>
    <w:p w:rsidR="006A2E6D" w:rsidRPr="006A2E6D" w:rsidRDefault="006A2E6D" w:rsidP="006A2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Информационные справки, отчеты;</w:t>
      </w:r>
    </w:p>
    <w:p w:rsidR="006A2E6D" w:rsidRPr="006A2E6D" w:rsidRDefault="006A2E6D" w:rsidP="006A2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Планы работы;</w:t>
      </w:r>
    </w:p>
    <w:p w:rsidR="006A2E6D" w:rsidRPr="006A2E6D" w:rsidRDefault="006A2E6D" w:rsidP="006A2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Сценарии мероприятий;</w:t>
      </w:r>
    </w:p>
    <w:p w:rsidR="006A2E6D" w:rsidRPr="006A2E6D" w:rsidRDefault="006A2E6D" w:rsidP="006A2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Конкурсные материалы;</w:t>
      </w:r>
    </w:p>
    <w:p w:rsidR="006A2E6D" w:rsidRPr="006A2E6D" w:rsidRDefault="006A2E6D" w:rsidP="006A2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Методические рекомендации;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    Дидактический материал;</w:t>
      </w:r>
    </w:p>
    <w:p w:rsidR="006A2E6D" w:rsidRPr="006A2E6D" w:rsidRDefault="006A2E6D" w:rsidP="006A2E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Фотоотчеты о проведенных мероприятиях;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Важным направлением деятельности ДДТ является совершенствование профессионализма педагогов через курсовую переподготовку и аттестация педагогический кадров.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По итогам   2017-2018 учебного года   штатные педагоги (5 человек) прошли профессиональную переподготовку    дистанционного обучения, в 2017-2018г. -1 штатный педагог дополнительного образования прошел профессиональную переподготовку    дистанционного обучения: Башкирцева Наталья Владимировна по специальности «Преподаватель изобразительного искусства».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Все педагоги прошли дистанционное образовательные курсы по теме «Оказание первой медицинской помощи в образовательной организации». Педагоги приняли участие  во всероссийском педагогическом конкурсе, приуроченном к 130-летию А. С. Макаренко» и были отмечены дипломами.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"/>
        <w:gridCol w:w="3538"/>
        <w:gridCol w:w="2937"/>
        <w:gridCol w:w="2291"/>
      </w:tblGrid>
      <w:tr w:rsidR="006A2E6D" w:rsidRPr="006A2E6D" w:rsidTr="006A2E6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№п/п</w:t>
            </w:r>
          </w:p>
        </w:tc>
        <w:tc>
          <w:tcPr>
            <w:tcW w:w="4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Фамилия, имя, отчество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Должность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Результат</w:t>
            </w:r>
          </w:p>
        </w:tc>
      </w:tr>
      <w:tr w:rsidR="006A2E6D" w:rsidRPr="006A2E6D" w:rsidTr="006A2E6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Татьяна Михайловна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Диплом, благодарность</w:t>
            </w:r>
          </w:p>
        </w:tc>
      </w:tr>
      <w:tr w:rsidR="006A2E6D" w:rsidRPr="006A2E6D" w:rsidTr="006A2E6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Надежда Николаевна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Диплом, благодарность</w:t>
            </w:r>
          </w:p>
        </w:tc>
      </w:tr>
      <w:tr w:rsidR="006A2E6D" w:rsidRPr="006A2E6D" w:rsidTr="006A2E6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Александр Иванович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  дополнительного образования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Диплом, благодарность</w:t>
            </w:r>
          </w:p>
        </w:tc>
      </w:tr>
      <w:tr w:rsidR="006A2E6D" w:rsidRPr="006A2E6D" w:rsidTr="006A2E6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Башкирцева Наталья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 xml:space="preserve">Педагог  дополнительного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 xml:space="preserve">Диплом,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благодарность</w:t>
            </w:r>
          </w:p>
        </w:tc>
      </w:tr>
      <w:tr w:rsidR="006A2E6D" w:rsidRPr="006A2E6D" w:rsidTr="006A2E6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Елена Викторовна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  дополнительного образования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Диплом, благодарность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 Большую роль для повышения мастерства педагогов имеет самообразование, которое способствует  распространению  и обобщению  результатов деятельности  педагогов в семинаре работников дополнительного образования района: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участие в семинаре педагогов дополнительного образования с докладом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«Внеурочная деятельность в рамках реализации ФГОС НОО» (Башкирцева Н.В.)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 доклад «Развитие творческой индивидуальности обучающихся» (Выхованец Е.В.)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  занятие-практикум по теме  «Точечная роспись» в процессе обучения по программе «Учимся рисовать, учимся мастерить» (Выхованец Е.В)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 мастер-класс «Изготовление игрушек. Валяние из шерсти» (Бойко Г.П.)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 семинар - практикум «Технология игровых программ» ( Феоктистова Н.Ш.).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открытое занятие «Формирование навыков здорового образа, толерантного сознания через  творческие объединения  физкультурно - спортивных направлений»: «Настольный теннис . Игра на личное первенство. Игры в паре».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Распространения педагогического опыта в сети интернет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. 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Результаты мониторинга распространения и обобщения педагогического опыта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на образовательных порталах в сети Интернет педагогов дополнительного образования  МБУ ДО «ДДТ с. Ракитное»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6"/>
        <w:gridCol w:w="3167"/>
        <w:gridCol w:w="3429"/>
        <w:gridCol w:w="1663"/>
      </w:tblGrid>
      <w:tr w:rsidR="006A2E6D" w:rsidRPr="006A2E6D" w:rsidTr="006A2E6D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Выхованец Е.В.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Всероссийский образовательный портал «Продленка»</w:t>
            </w:r>
            <w:r w:rsidRPr="006A2E6D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  <w:szCs w:val="20"/>
              </w:rPr>
              <w:t>www.prodlenka.org   "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Мастер класс «Изготовление бабочки в технике филигрань из цветных нитей»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Дата публикации 29.01.2018 года СЕРИЯ 186942-296279</w:t>
            </w:r>
          </w:p>
        </w:tc>
      </w:tr>
      <w:tr w:rsidR="006A2E6D" w:rsidRPr="006A2E6D" w:rsidTr="006A2E6D">
        <w:trPr>
          <w:trHeight w:val="114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Выхованец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Всероссийский образовательный портал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«Продленка» </w:t>
            </w:r>
            <w:r w:rsidRPr="006A2E6D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  <w:szCs w:val="20"/>
              </w:rPr>
              <w:t>www.prodlenka.org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Мастер класс «Открытка к Рождеству»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Свидетельство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Дата публикации 29.01.2018 года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СЕРИЯ 186942-296281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</w:tr>
      <w:tr w:rsidR="006A2E6D" w:rsidRPr="006A2E6D" w:rsidTr="006A2E6D">
        <w:trPr>
          <w:trHeight w:val="14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Сидоренко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Всероссийский образовательный портал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«Продленка» </w:t>
            </w:r>
            <w:r w:rsidRPr="006A2E6D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  <w:szCs w:val="20"/>
              </w:rPr>
              <w:t>www.prodlenka.org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Карта отслеживания результатов  овладения техникой игры в настольный теннис школиниками,занимающимися в кружке  «Настольный теннис»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Свидетельство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297588-321716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Дата публикации 06.09.2018г.</w:t>
            </w:r>
          </w:p>
        </w:tc>
      </w:tr>
      <w:tr w:rsidR="006A2E6D" w:rsidRPr="006A2E6D" w:rsidTr="006A2E6D">
        <w:trPr>
          <w:trHeight w:val="146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Сидоренко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Всероссийский образовательный портал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«Продленка» </w:t>
            </w:r>
            <w:r w:rsidRPr="006A2E6D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  <w:szCs w:val="20"/>
              </w:rPr>
              <w:t>www.prodlenka.org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«Использование физкультурно-оздоровительных технологий  в тренировочном процессе на занятиях настольным теннисом.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Свидетельство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297588-321715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Дата публикации 06.09.2018г.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Все представленные для публикации работы апробированы в  учреждении.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 За подготовку победителей и  призеров российских, международных  дистанционных конкурсов педагоги  декоративно-прикладного   и художественно- эстетического направления  Башкирцева Н.В., Выхованец Е.В.  отмечены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сертификатами и благодарностями от организаторов конкурсов: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II международный конкурс рисунков "Дружат краски в радуге"</w:t>
      </w:r>
      <w:hyperlink r:id="rId7" w:tgtFrame="_top" w:history="1">
        <w:r w:rsidRPr="006A2E6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http://malenkajastrana.ru</w:t>
        </w:r>
      </w:hyperlink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,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V Международный конкурс рисунков "Осень, осень, золотая..." http://malenkajastrana.ru/raspisanie/,</w:t>
      </w:r>
    </w:p>
    <w:p w:rsidR="006A2E6D" w:rsidRPr="006A2E6D" w:rsidRDefault="006A2E6D" w:rsidP="006A2E6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- III Всероссийский конкурс детского творчества "Животные - наши друзья"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8" w:tgtFrame="_top" w:history="1">
        <w:r w:rsidRPr="006A2E6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http://ya-uchitel.ru/</w:t>
        </w:r>
      </w:hyperlink>
    </w:p>
    <w:p w:rsidR="006A2E6D" w:rsidRPr="006A2E6D" w:rsidRDefault="006A2E6D" w:rsidP="006A2E6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IV  Ежегодный всероссийский творческий конкурс «Мой красочный мир» Творческий сайт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9" w:history="1">
        <w:r w:rsidRPr="006A2E6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info@palitra-rad.ru</w:t>
        </w:r>
      </w:hyperlink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,</w:t>
      </w:r>
    </w:p>
    <w:p w:rsidR="006A2E6D" w:rsidRPr="006A2E6D" w:rsidRDefault="006A2E6D" w:rsidP="006A2E6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-IV  Ежегодный всероссийский творческий конкурс «Новогодние чудеса» Творческий сайт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10" w:history="1">
        <w:r w:rsidRPr="006A2E6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info@palitra-rad.ru</w:t>
        </w:r>
      </w:hyperlink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г.Уфа,</w:t>
      </w:r>
    </w:p>
    <w:p w:rsidR="006A2E6D" w:rsidRPr="006A2E6D" w:rsidRDefault="006A2E6D" w:rsidP="006A2E6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-Всероссийский творческий конкурс «Нашим дорогим  защитникам» Творческий сайт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11" w:history="1">
        <w:r w:rsidRPr="006A2E6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info@palitra-rad.ru</w:t>
        </w:r>
      </w:hyperlink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г.Уфа.</w:t>
      </w:r>
    </w:p>
    <w:p w:rsidR="006A2E6D" w:rsidRPr="006A2E6D" w:rsidRDefault="006A2E6D" w:rsidP="006A2E6D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</w:rPr>
        <w:t>Результаты анализа показали:</w:t>
      </w:r>
    </w:p>
    <w:p w:rsidR="006A2E6D" w:rsidRPr="006A2E6D" w:rsidRDefault="006A2E6D" w:rsidP="006A2E6D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Сильные стороны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положительная динамика показателей охвата учащихся дополнительным образованием;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-положительная динамика показателей призовых мест участия в муниципальных, краевых конкурсах;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традиционные мероприятия районного масштаба;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интеграция учреждения дополнительного образования со школой;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-созданы программы кружковой работы по программе ФГОС;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Слабые стороны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-несоответствие ресурсов (кадровых, финансовых, материально-технических, методических и пр.) конкретному социальному заказу;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-недостаточное взаимодействие субъектов социума в решении проблем дополнительного образования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качество образовательного процесса по реализуемым программам дополнительного образования детей не всегда соответствует современным требованиям;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-недостаточная работа с семьей в дополнительном образовании;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Угрозы (ограничения)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 Относительно низкий культурный уровень социума.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Удаленность школ от учреждения дополнительного образования.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 11.  ОСНОВНЫЕ ЦЕЛИ И ЗАДАЧИ ПРОГРАММЫ НА 2018-2019г.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 ЦЕЛЬ ПРОГРАММЫ -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Создание организационных, методических условий для обеспечения функционирования и развития МБУ ДО «ДДТ с. Ракитное», повышения качества, доступности и конкурентоспособности дополнительного образования в интересах обучающихся, их родителей, социальных партнёров и общества в целом через создание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единого интеграционного социокультурного и образовательного пространства.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 ЗАДАЧИ ПРОГРАММЫ: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1.Совершенствование содержания, организационных форм, методов и технологий дополнительного образования детей, разработка программ нового поколения, направленных на развитие инновационной деятельности, информационных технологий.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2.Обеспечение доступности и равных возможностей получения обучающимися дополнительного образования. Расширение диапазона образовательных услуг в соответствии с запросами детей и родителей.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3.Обеспечение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4.Повышение эффективности управления в учреждении. Совершенствование нормативно-правовой базы деятельности Дома детского творчества.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5.Обеспечение социального партнерства с семьей и общественностью района.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6.Создание имиджевой политики МБУ ДО «ДДТ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с. Ракитное».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7.Укрепление материально-технической базы учреждения.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          Разработка и принятие Программы деятельности муниципального бюджетного  учреждения дополнительного образования  на 2018-2019 гг.  направлены на решение выше поставленных задач.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Программа предназначена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для администрации и педагогов Дома детского творчества;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руководящих и педагогических кадров других образовательных и социокультурных учреждений и организаций, способствующих развитию образования в муниципальном образовании.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Определяющие тенденции развития дополнительного образования: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разработка воспитательной системы Дома детского творчества;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разработка образовательной программы Дома детского творчества;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-разработка образовательных программ дополнительного образования детей нового поколения;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 разработка авторских программ;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обновление содержания дополнительного образования;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благоприятных для детей и подростков образовательно-развивающих сред: выявление и создание условий необходимых и достаточных для реализации возрастной потребности в общении;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Совершенствование ресурсного обеспечения базы дополнительного образования: создание оптимально-возможных условий для функционирования и развития системы дополнительного образования детей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            12.  МЕХАНИЗМ РЕАЛИЗАЦИИ ПРОГРАММЫ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 Реализация программы будет осуществляться посредством конкретных мер по основным направлениям модернизации системы дополнительного образования: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42" w:hanging="14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обеспечение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доступности дополнительного образования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42" w:hanging="14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создание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условий для повышения качества дополнительного образования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42" w:hanging="14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создание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условий для повышения качества профессиональной подготовки педагогов дополнительного образования;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42" w:hanging="14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управление развитием системы дополнительного образования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42" w:hanging="14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формирование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нормативно-правового обеспечения;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42" w:hanging="14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-формирование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воспитательной системы.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42" w:hanging="142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Обеспечение доступности дополнительного образования детей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4680"/>
        <w:gridCol w:w="2042"/>
        <w:gridCol w:w="2426"/>
      </w:tblGrid>
      <w:tr w:rsidR="006A2E6D" w:rsidRPr="006A2E6D" w:rsidTr="006A2E6D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№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п/п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Наименование мероприятий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Сроки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исполнения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Исполнители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Сохранение и развитие сети образовательных творческих объединений на базах всех общеобразовательных учреждений.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весь период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Взаимодействия основного и дополнительного образования.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Весь период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Администрация МБУ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Обеспечение социально-педагогической, психолого-педагогической поддержки детей в системе дополнительного образования.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Весь период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Проведение мониторинга по изучению спроса на услуги дополнительного образования детей .Осуществление мер по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изменению диапазона образовательных услуг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Администрация МБУ ДО ДДТ с. Ракитное»  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Создание организационно-технологической базы по работе на сайте МБУ ДО «ДДТ с. Ракитное»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Весь период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Администрация МБУ ДО «ДДТ с. Ракитное»   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Организация набора детей в творческие объединения, спортивные секции.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Сентябрь,октябрь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Администрация МБУ ДО ДДТ 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Кадровое обеспечение системы дополнительного образования на текущий год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Подготовка расписания учебных занятий творческих объединений, спортивных секций в соответствии с требованиями СанПиН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До 15.09.2016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Методист.</w:t>
            </w:r>
          </w:p>
        </w:tc>
      </w:tr>
      <w:tr w:rsidR="006A2E6D" w:rsidRPr="006A2E6D" w:rsidTr="006A2E6D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Реализация образовательно-  воспитательной программы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Методист. Педагоги дополнительного образования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                                                 Информационно-аналитическая деятельность</w:t>
      </w:r>
    </w:p>
    <w:tbl>
      <w:tblPr>
        <w:tblW w:w="1387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4838"/>
        <w:gridCol w:w="2623"/>
        <w:gridCol w:w="1906"/>
        <w:gridCol w:w="4049"/>
      </w:tblGrid>
      <w:tr w:rsidR="006A2E6D" w:rsidRPr="006A2E6D" w:rsidTr="006A2E6D"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№</w:t>
            </w:r>
          </w:p>
        </w:tc>
        <w:tc>
          <w:tcPr>
            <w:tcW w:w="4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Мероприятие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Сроки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Ответственные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Подготовка и сдача информации по количественному составу обучающихся, творческих объединений, спортивных секций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Январь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492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Сдача отчетности: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учебный план;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 10.09.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списки обучающихся   на текущий учебный год;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 15.09 штатные педагоги;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 01.10.совместители.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7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заявление от родителей.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 15.09 (для детей первого года обучения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Сведения о количестве педагогических работников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Тарификация и штатное расписание на текущий учебный год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Анализ посещаемости обучащихся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МБУ ДО «ДДТ с. Ракитное»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Ежемесячно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48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Анализ работы за 1 полугодие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январь, май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Анализ работы творческих объединений за прошедший учебный год.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Анализ работы по охране труда и технике безопасности в ОУ.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Анализ работы по укреплению материально-технической базы ОУ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Создание банка данных по выявлению и учету  детей, находящихся в трудной жизненной ситуации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несовершеннолетних, стоящих на учете в КДН,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Сентябрь, декабрь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Проверка ведения журналов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 раза в полугодие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Информация о прохождение аттестации на квалификационную категорию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 - декабрь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Справки по итогам внутреннего контроля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Директор, Методист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</w:tr>
    </w:tbl>
    <w:p w:rsidR="006A2E6D" w:rsidRPr="006A2E6D" w:rsidRDefault="006A2E6D" w:rsidP="006A2E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5936"/>
        <w:gridCol w:w="1231"/>
        <w:gridCol w:w="1917"/>
      </w:tblGrid>
      <w:tr w:rsidR="006A2E6D" w:rsidRPr="006A2E6D" w:rsidTr="006A2E6D">
        <w:trPr>
          <w:trHeight w:val="154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№ п/п</w:t>
            </w:r>
          </w:p>
        </w:tc>
        <w:tc>
          <w:tcPr>
            <w:tcW w:w="6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Мероприятия по профилактике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экстремистских проявлений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Проведение рейдов по проверке состояния охраны труда складских помещений, по содержанию лестничных клеток, запоров и подвального помещения на предмет выявления взрывчатых веществ или подозрительных предметов.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Изучение материала: «Методические рекомендации</w:t>
            </w:r>
          </w:p>
          <w:p w:rsidR="006A2E6D" w:rsidRPr="006A2E6D" w:rsidRDefault="006A2E6D" w:rsidP="006A2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Минобрнауки России по внедрению программ психолого-педагогического сопровождения детей из семей участников религиозно-экстремистских объединений и псевдорелигиозных сект деструктивной направленности, а также методических материалов для педагогических и управляющих работников образовательных учреждений по противодействию распространения экстремизма в молодежной среде (письмо департамента образования и науки Приморского края от 17.05.2016 № 23/4218)</w:t>
            </w:r>
          </w:p>
          <w:p w:rsidR="006A2E6D" w:rsidRPr="006A2E6D" w:rsidRDefault="006A2E6D" w:rsidP="006A2E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памятка для сотрудников образовательных организаций «Об основах противодействия распространению экстремистской и террористической идеологии в молодежной среде»</w:t>
            </w:r>
          </w:p>
          <w:p w:rsidR="006A2E6D" w:rsidRPr="006A2E6D" w:rsidRDefault="006A2E6D" w:rsidP="006A2E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-письмо департамента образования и науки Приморского края от 06.07.2016 №23/6067 о направлении памятки по профилактике экстремистских проявлений среди несовершеннолетних и молодежи, разработанной прокуратурой Приморского края. Проведение педагогами дополнительного образования разъяснительных бесед с учащимися образовательного процесса о поведении в ЧС- памятка для сотрудников образовательных организаций «Об основах противодействия распространению экстремистской и террористической идеологии в молодежной среде»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2.-письмо департамента образования и науки Приморского края от 06.07.2016 №23/6067 о направлении памятки по профилактике экстремистских проявлений среди несовершеннолетних и молодежи, разработанной прокуратурой Приморского края.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3.Запланировать и провести тренировки по эвакуации детей и работников на случай возникновения ЧС согласно плану эвакуации.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3.Ограничить нахождение посторонних лиц в учреждении и запретить въезд и стоянку посторонних автомобилей на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территории центра.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Ведение журнала регистрации посещения учреждения посторонних лиц.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Сроки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Октябрь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Ответственный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Дежурный педагог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                           Здоровье сберегающая деятельность</w:t>
      </w:r>
    </w:p>
    <w:tbl>
      <w:tblPr>
        <w:tblW w:w="978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5349"/>
        <w:gridCol w:w="2067"/>
        <w:gridCol w:w="1906"/>
      </w:tblGrid>
      <w:tr w:rsidR="006A2E6D" w:rsidRPr="006A2E6D" w:rsidTr="006A2E6D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№</w:t>
            </w:r>
          </w:p>
        </w:tc>
        <w:tc>
          <w:tcPr>
            <w:tcW w:w="5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Мероприятие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Сроки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Ответственные</w:t>
            </w:r>
          </w:p>
        </w:tc>
      </w:tr>
      <w:tr w:rsidR="006A2E6D" w:rsidRPr="006A2E6D" w:rsidTr="006A2E6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Контроль за соблюдением санитарно-гигиенических требований: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в учебных кабинетах;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в дополнительных общественных помещениях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В течение года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А.И.</w:t>
            </w:r>
          </w:p>
        </w:tc>
      </w:tr>
      <w:tr w:rsidR="006A2E6D" w:rsidRPr="006A2E6D" w:rsidTr="006A2E6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Проведение инструктажей по ОТ и ТБ с обучающимися в учебное время, во время проведения культурно-массовых, спортивных мероприятий.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педагоги</w:t>
            </w:r>
          </w:p>
        </w:tc>
      </w:tr>
      <w:tr w:rsidR="006A2E6D" w:rsidRPr="006A2E6D" w:rsidTr="006A2E6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Организация работы по профилактике детского травматизма, пропаганде ПДД.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Педагоги</w:t>
            </w:r>
          </w:p>
        </w:tc>
      </w:tr>
      <w:tr w:rsidR="006A2E6D" w:rsidRPr="006A2E6D" w:rsidTr="006A2E6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Организация работы по проведению предупредительных мер режима безопасности, предупреждению террористических актов.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 отдельному плану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Педагоги</w:t>
            </w:r>
          </w:p>
        </w:tc>
      </w:tr>
    </w:tbl>
    <w:p w:rsidR="006A2E6D" w:rsidRPr="006A2E6D" w:rsidRDefault="006A2E6D" w:rsidP="006A2E6D">
      <w:pPr>
        <w:shd w:val="clear" w:color="auto" w:fill="FFFFFF"/>
        <w:spacing w:before="240" w:after="6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                                  Воспитательная работа</w:t>
      </w:r>
    </w:p>
    <w:tbl>
      <w:tblPr>
        <w:tblW w:w="9759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26819"/>
        <w:gridCol w:w="1441"/>
        <w:gridCol w:w="2893"/>
      </w:tblGrid>
      <w:tr w:rsidR="006A2E6D" w:rsidRPr="006A2E6D" w:rsidTr="006A2E6D">
        <w:trPr>
          <w:trHeight w:val="56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п/п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Сроки исполнения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Исполнители</w:t>
            </w:r>
          </w:p>
        </w:tc>
      </w:tr>
      <w:tr w:rsidR="006A2E6D" w:rsidRPr="006A2E6D" w:rsidTr="006A2E6D">
        <w:trPr>
          <w:trHeight w:val="111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Приведение в соответствие нормативно- правовых документов, регламентирующих воспитательную деятельность МБУ ДО «ДДТс. Ракитное»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   сентябрь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Директор. методист</w:t>
            </w:r>
          </w:p>
        </w:tc>
      </w:tr>
      <w:tr w:rsidR="006A2E6D" w:rsidRPr="006A2E6D" w:rsidTr="006A2E6D">
        <w:trPr>
          <w:trHeight w:val="84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Разработка и реализация программы воспитательной работы  МБУ ДО ДДТ . Ракитное» 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    август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82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Освоение и внедрение современных воспитательных технологий в деятельность МБУ ДО ДДТ. Ракитное»  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течении года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методист, педагоги дополнительного образования</w:t>
            </w:r>
          </w:p>
        </w:tc>
      </w:tr>
      <w:tr w:rsidR="006A2E6D" w:rsidRPr="006A2E6D" w:rsidTr="006A2E6D">
        <w:trPr>
          <w:trHeight w:val="56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Программно-методическое обеспечение развития воспитательной деятельности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 сентябрь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Директор. методист</w:t>
            </w:r>
          </w:p>
        </w:tc>
      </w:tr>
      <w:tr w:rsidR="006A2E6D" w:rsidRPr="006A2E6D" w:rsidTr="006A2E6D">
        <w:trPr>
          <w:trHeight w:val="141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Реализация   проектов воспитательной работы  МБУ ДО ДДТ. Ракитное» 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«Семья»,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«Каникулы».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«Содружество».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Весь период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А.И.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84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Совершенствование системы профилактической работы с несовершеннолетними.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Весь период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педагоги дополнительного  образования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83" w:lineRule="atLeast"/>
        <w:ind w:right="19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      </w:t>
      </w:r>
    </w:p>
    <w:p w:rsidR="006A2E6D" w:rsidRPr="006A2E6D" w:rsidRDefault="006A2E6D" w:rsidP="006A2E6D">
      <w:pPr>
        <w:shd w:val="clear" w:color="auto" w:fill="FFFFFF"/>
        <w:spacing w:after="0" w:line="283" w:lineRule="atLeast"/>
        <w:ind w:right="19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lastRenderedPageBreak/>
        <w:t>                13. Организационно-массовая работа на 2018-2019г.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Цель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создание условий для воспитания социально-значимых ценностей личности: любви к своей семье, Отечеству, бережного отношения к природе, толерантности, доброжелательности, трудолюбия, самостоятельности, дисциплинированности, формирование гражданственности и патриотизма, стремления к здоровому образу жизни.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 В 2018-2019 году перед педагогическим коллективом ставятся следующие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pacing w:val="-9"/>
          <w:sz w:val="24"/>
          <w:szCs w:val="24"/>
        </w:rPr>
        <w:t>задачи: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Воспитание обучающихся на основе духовных и общечеловеческих ценностей Воспитание гражданина и патриота своей страны через изучение ее истории, культуры, традиций.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интересов к различным сферам творчества, техники и спорта и создание условий для творческой самореализации детей.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установки на здоровый образ жизни.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Организация досуга обучающихся, культурного отдыха.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Сохранение и развитие социокультурной среды, традиций учреждения.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Профилактика антисоциального поведения, безнадзорности и правонарушений детей и подростков.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Создание условий для участия семей в воспитательной деятельности Дома детского творчества.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720" w:firstLine="6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</w:rPr>
        <w:t>Для реализации поставленных задач будут проведены:</w:t>
      </w:r>
    </w:p>
    <w:p w:rsidR="006A2E6D" w:rsidRPr="006A2E6D" w:rsidRDefault="006A2E6D" w:rsidP="006A2E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Традиционные праздники ДДТ;</w:t>
      </w:r>
    </w:p>
    <w:p w:rsidR="006A2E6D" w:rsidRPr="006A2E6D" w:rsidRDefault="006A2E6D" w:rsidP="006A2E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Творческие недели, мастер классы, творческие мастерские;</w:t>
      </w:r>
    </w:p>
    <w:p w:rsidR="006A2E6D" w:rsidRPr="006A2E6D" w:rsidRDefault="006A2E6D" w:rsidP="006A2E6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Календарные, народные и спортивные праздники,</w:t>
      </w:r>
    </w:p>
    <w:p w:rsidR="006A2E6D" w:rsidRPr="006A2E6D" w:rsidRDefault="006A2E6D" w:rsidP="006A2E6D">
      <w:pPr>
        <w:numPr>
          <w:ilvl w:val="0"/>
          <w:numId w:val="4"/>
        </w:numPr>
        <w:shd w:val="clear" w:color="auto" w:fill="FFFFFF"/>
        <w:spacing w:before="60" w:after="0" w:line="240" w:lineRule="auto"/>
        <w:ind w:left="480" w:right="15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Просмотр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spacing w:val="-9"/>
          <w:sz w:val="24"/>
          <w:szCs w:val="24"/>
        </w:rPr>
        <w:t>фото-сладов по теме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sz w:val="24"/>
          <w:szCs w:val="24"/>
        </w:rPr>
        <w:t> «Будни кружковцев» и видео-гостиная «Золотая ракетка и теннисный мяч»;</w:t>
      </w:r>
    </w:p>
    <w:p w:rsidR="006A2E6D" w:rsidRPr="006A2E6D" w:rsidRDefault="006A2E6D" w:rsidP="006A2E6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spacing w:val="-9"/>
          <w:sz w:val="24"/>
          <w:szCs w:val="24"/>
        </w:rPr>
        <w:t>Участие в  районных и краевых   выставках декоративно-прикладного творчества;</w:t>
      </w:r>
    </w:p>
    <w:p w:rsidR="006A2E6D" w:rsidRPr="006A2E6D" w:rsidRDefault="006A2E6D" w:rsidP="006A2E6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spacing w:val="-9"/>
          <w:sz w:val="24"/>
          <w:szCs w:val="24"/>
        </w:rPr>
        <w:t>Участие детей в дистанционных конкурсах краевого, всероссийского и международного масштаба;</w:t>
      </w:r>
    </w:p>
    <w:p w:rsidR="006A2E6D" w:rsidRPr="006A2E6D" w:rsidRDefault="006A2E6D" w:rsidP="006A2E6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spacing w:val="-9"/>
          <w:sz w:val="24"/>
          <w:szCs w:val="24"/>
        </w:rPr>
        <w:t>Вовлечение родителей в  проведение совместных праздников и мастер </w:t>
      </w:r>
      <w:r w:rsidRPr="006A2E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-</w:t>
      </w:r>
      <w:r w:rsidRPr="006A2E6D">
        <w:rPr>
          <w:rFonts w:ascii="Times New Roman" w:eastAsia="Times New Roman" w:hAnsi="Times New Roman" w:cs="Times New Roman"/>
          <w:spacing w:val="-9"/>
          <w:sz w:val="24"/>
          <w:szCs w:val="24"/>
        </w:rPr>
        <w:t> классов;</w:t>
      </w:r>
    </w:p>
    <w:p w:rsidR="006A2E6D" w:rsidRPr="006A2E6D" w:rsidRDefault="006A2E6D" w:rsidP="006A2E6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spacing w:val="-9"/>
          <w:sz w:val="24"/>
          <w:szCs w:val="24"/>
        </w:rPr>
        <w:t> Проведение профилактических работ с детьми группы риска.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9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     В ходе реализации данной программы ожидаются следующие результаты: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08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Приобретение учащимися знаний, умений и навыков по планированию, организации разнообразной деятельности, формирование культуры здорового образа жизни;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08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Сплочение коллектива детей, занятых интересующей их деятельностью, активных, творческих, общительных;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08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нравственных качеств личности: коллективизма, ответственности, забота о младших, окружающей природе;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08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Symbol" w:eastAsia="Times New Roman" w:hAnsi="Symbol" w:cs="Helvetica"/>
          <w:color w:val="3F3F3F"/>
          <w:sz w:val="24"/>
          <w:szCs w:val="24"/>
        </w:rPr>
        <w:t>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Формирование положительного имиджа детей;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9"/>
          <w:sz w:val="24"/>
          <w:szCs w:val="24"/>
        </w:rPr>
        <w:t>                                           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9"/>
          <w:sz w:val="24"/>
          <w:szCs w:val="24"/>
        </w:rPr>
        <w:t>                                      14.    План организационно-массовых мероприятий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9"/>
          <w:sz w:val="24"/>
          <w:szCs w:val="24"/>
        </w:rPr>
        <w:t>на 2018 – 2019 учебный год   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9"/>
          <w:sz w:val="24"/>
          <w:szCs w:val="24"/>
        </w:rPr>
        <w:t> (1-е полугодие)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5187"/>
        <w:gridCol w:w="76"/>
        <w:gridCol w:w="2922"/>
      </w:tblGrid>
      <w:tr w:rsidR="006A2E6D" w:rsidRPr="006A2E6D" w:rsidTr="006A2E6D">
        <w:trPr>
          <w:trHeight w:val="30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9"/>
                <w:sz w:val="24"/>
                <w:szCs w:val="24"/>
              </w:rPr>
              <w:t>Дата проведения</w:t>
            </w:r>
          </w:p>
        </w:tc>
        <w:tc>
          <w:tcPr>
            <w:tcW w:w="5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9"/>
                <w:sz w:val="24"/>
                <w:szCs w:val="24"/>
              </w:rPr>
              <w:t>Ответственные</w:t>
            </w:r>
          </w:p>
        </w:tc>
      </w:tr>
      <w:tr w:rsidR="006A2E6D" w:rsidRPr="006A2E6D" w:rsidTr="006A2E6D">
        <w:trPr>
          <w:trHeight w:val="313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9"/>
                <w:sz w:val="24"/>
                <w:szCs w:val="24"/>
              </w:rPr>
              <w:t>С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pacing w:val="-9"/>
                <w:sz w:val="24"/>
                <w:szCs w:val="24"/>
              </w:rPr>
              <w:t>ентябрь</w:t>
            </w:r>
          </w:p>
        </w:tc>
      </w:tr>
      <w:tr w:rsidR="006A2E6D" w:rsidRPr="006A2E6D" w:rsidTr="006A2E6D">
        <w:trPr>
          <w:trHeight w:val="3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14.09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«Путешествие по планетам творчества» День открытых дверей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Недели «Осеннего волшебства»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С 17. 09 по12.10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-Экскурсии в природу, творческие занятия с природным материалом.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-Работа творческих мастерских «Осенние фантазии»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-Выставка рисунков «Осень, осень в гости просим»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-Выставка работ из природного материала «Что не соринка – то картинка».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Е.В., Феоктистова Н.Ш.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Педагоги декор.прикл. творчества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Е.В., Феоктистова Н.Ш.</w:t>
            </w:r>
          </w:p>
        </w:tc>
      </w:tr>
      <w:tr w:rsidR="006A2E6D" w:rsidRPr="006A2E6D" w:rsidTr="006A2E6D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28.09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Праздник «Осенние сестрички»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15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Октябрь</w:t>
            </w:r>
          </w:p>
        </w:tc>
      </w:tr>
      <w:tr w:rsidR="006A2E6D" w:rsidRPr="006A2E6D" w:rsidTr="006A2E6D">
        <w:trPr>
          <w:trHeight w:val="1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11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26.10.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11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Праздник «С детства дружбой дорожи»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11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1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11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15.10 .- по 22.10.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Неделя русской сказки</w:t>
            </w:r>
          </w:p>
          <w:p w:rsidR="006A2E6D" w:rsidRPr="006A2E6D" w:rsidRDefault="006A2E6D" w:rsidP="006A2E6D">
            <w:pPr>
              <w:spacing w:after="0" w:line="111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(Премьерный дебют кукольного театра. Музыкальный спектакль «Теремок»)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111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Феоктистова Н.А.</w:t>
            </w:r>
          </w:p>
        </w:tc>
      </w:tr>
      <w:tr w:rsidR="006A2E6D" w:rsidRPr="006A2E6D" w:rsidTr="006A2E6D">
        <w:trPr>
          <w:trHeight w:val="3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29.10 -  15.11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Выставка первых работ «Дебют»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285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Ноябрь</w:t>
            </w:r>
          </w:p>
        </w:tc>
      </w:tr>
      <w:tr w:rsidR="006A2E6D" w:rsidRPr="006A2E6D" w:rsidTr="006A2E6D">
        <w:trPr>
          <w:trHeight w:val="16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27.10 по 06 11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Программа «Каникулы»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01.11    Спортивные состязания «Здоровым быть хорошо» Соревнования по настольному теннису на личное первенство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06.11.Интеллектуальная игра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«Уроки Мальвины»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А.И.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Е.В., Егорова Н.Н. Феоктистова Н.Ш.</w:t>
            </w:r>
          </w:p>
        </w:tc>
      </w:tr>
      <w:tr w:rsidR="006A2E6D" w:rsidRPr="006A2E6D" w:rsidTr="006A2E6D">
        <w:trPr>
          <w:trHeight w:val="4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15.11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Праздник «Посвящение в кружковцы»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8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23.11 по 07.12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Районная выставка-конкурс  рисунков, поделок и фотографий «Мой край родной», посвященная 80-летию Приморского края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 Феоктистова Н.Ш.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</w:tc>
      </w:tr>
      <w:tr w:rsidR="006A2E6D" w:rsidRPr="006A2E6D" w:rsidTr="006A2E6D">
        <w:trPr>
          <w:trHeight w:val="59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30.11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EEEEEE"/>
              </w:rPr>
              <w:t>Спортивный праздник, посвященный 80-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летию со дня образования Приморья 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А.И.</w:t>
            </w:r>
          </w:p>
        </w:tc>
      </w:tr>
      <w:tr w:rsidR="006A2E6D" w:rsidRPr="006A2E6D" w:rsidTr="006A2E6D">
        <w:trPr>
          <w:trHeight w:val="252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Декабрь</w:t>
            </w:r>
          </w:p>
        </w:tc>
      </w:tr>
      <w:tr w:rsidR="006A2E6D" w:rsidRPr="006A2E6D" w:rsidTr="006A2E6D">
        <w:trPr>
          <w:trHeight w:val="9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Творческие недели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«Подарки своими руками»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С 10.12 по 21.12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 </w:t>
            </w: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Конкурс рисунка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«Светлый праздник  Рождество»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Творческие мастерские «Ярмарка умельцев»: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Рождественские композиции;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«Рождественский сувенир»;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«Рождественская открытка»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</w:rPr>
              <w:t>Все педагоги декоративно-прикладного и художественно-эстетического направления</w:t>
            </w:r>
          </w:p>
        </w:tc>
      </w:tr>
      <w:tr w:rsidR="006A2E6D" w:rsidRPr="006A2E6D" w:rsidTr="006A2E6D">
        <w:trPr>
          <w:trHeight w:val="34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21.12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Праздник «Новый год и Рождество – волшебство и колдовство»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60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20.12- по 27.12.2018г.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  <w:t>Районная выставка декоративно-прикладного творчества "Рождественская сказка".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</w:tc>
      </w:tr>
      <w:tr w:rsidR="006A2E6D" w:rsidRPr="006A2E6D" w:rsidTr="006A2E6D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7"/>
          <w:szCs w:val="27"/>
        </w:rPr>
        <w:t>                                                            (2-е полугодие)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5245"/>
        <w:gridCol w:w="2977"/>
      </w:tblGrid>
      <w:tr w:rsidR="006A2E6D" w:rsidRPr="006A2E6D" w:rsidTr="006A2E6D">
        <w:trPr>
          <w:trHeight w:val="58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9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9"/>
                <w:sz w:val="24"/>
                <w:szCs w:val="24"/>
              </w:rPr>
              <w:t>ответственные</w:t>
            </w:r>
          </w:p>
        </w:tc>
      </w:tr>
      <w:tr w:rsidR="006A2E6D" w:rsidRPr="006A2E6D" w:rsidTr="006A2E6D">
        <w:trPr>
          <w:trHeight w:val="228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9"/>
                <w:sz w:val="24"/>
                <w:szCs w:val="24"/>
              </w:rPr>
              <w:t>Январь</w:t>
            </w:r>
          </w:p>
        </w:tc>
      </w:tr>
      <w:tr w:rsidR="006A2E6D" w:rsidRPr="006A2E6D" w:rsidTr="006A2E6D">
        <w:trPr>
          <w:trHeight w:val="9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Добавить на каникулы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</w:rPr>
              <w:t>Программа «Каникулы»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04.01. Игровая программа «В снежном царстве, морозном государстве».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07.01. Спортивные соревнования по настольному теннису «Спорт и мы»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Феоктистова Н.Ш.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А.И</w:t>
            </w:r>
          </w:p>
        </w:tc>
      </w:tr>
      <w:tr w:rsidR="006A2E6D" w:rsidRPr="006A2E6D" w:rsidTr="006A2E6D">
        <w:trPr>
          <w:trHeight w:val="292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Февраль</w:t>
            </w:r>
          </w:p>
        </w:tc>
      </w:tr>
      <w:tr w:rsidR="006A2E6D" w:rsidRPr="006A2E6D" w:rsidTr="006A2E6D">
        <w:trPr>
          <w:trHeight w:val="2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01.02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Конкурсно-игровая программа «Я хочу здоровым быть, чтоб к врачам мне не ходить!»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Феоктистова Н.А.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Е.В..</w:t>
            </w:r>
          </w:p>
        </w:tc>
      </w:tr>
      <w:tr w:rsidR="006A2E6D" w:rsidRPr="006A2E6D" w:rsidTr="006A2E6D">
        <w:trPr>
          <w:trHeight w:val="8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18.02  по 22.02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Неделя  спорта, посвященная Дню защитника Отечества.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Соревнования по настольному теннису,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(личное первенство: юноши, девушки)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А.И.</w:t>
            </w:r>
          </w:p>
        </w:tc>
      </w:tr>
      <w:tr w:rsidR="006A2E6D" w:rsidRPr="006A2E6D" w:rsidTr="006A2E6D">
        <w:trPr>
          <w:trHeight w:val="226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Неделя творчества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«Новое в творчестве и рукоделии»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С 19 февраля  по 26 февраля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1.Презентация « Современные техники декоративно-прикладного творчества»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 Творческие мастерские: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- Объемная вышивка цветов.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  Украшения из бросового материала.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Феоктистова Н.А.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345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Март</w:t>
            </w:r>
          </w:p>
        </w:tc>
      </w:tr>
      <w:tr w:rsidR="006A2E6D" w:rsidRPr="006A2E6D" w:rsidTr="006A2E6D">
        <w:trPr>
          <w:trHeight w:val="17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Программа «Каникулы»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26.03. Открытие Районной выставки декоративно-прикладного творчества «Мир детства»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29.03.Игровая программа  «Сундучок смеха»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270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Апрель</w:t>
            </w:r>
          </w:p>
        </w:tc>
      </w:tr>
      <w:tr w:rsidR="006A2E6D" w:rsidRPr="006A2E6D" w:rsidTr="006A2E6D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Тематическая неделя «Святая Пасха» с 19.04 по 25.04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Творческие мастерские:</w:t>
            </w:r>
          </w:p>
          <w:p w:rsidR="006A2E6D" w:rsidRPr="006A2E6D" w:rsidRDefault="006A2E6D" w:rsidP="006A2E6D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Пасхальная открытка</w:t>
            </w:r>
          </w:p>
          <w:p w:rsidR="006A2E6D" w:rsidRPr="006A2E6D" w:rsidRDefault="006A2E6D" w:rsidP="006A2E6D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Пасхальная композиция</w:t>
            </w:r>
          </w:p>
          <w:p w:rsidR="006A2E6D" w:rsidRPr="006A2E6D" w:rsidRDefault="006A2E6D" w:rsidP="006A2E6D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Роспись пасхальных яиц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Ярмарка  детских работ «Пасхальный сувенир»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Феоктистова Н.А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3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26.04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Праздник «Пасхальный перезвон»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                             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6A2E6D" w:rsidRPr="006A2E6D" w:rsidTr="006A2E6D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29.04 по 08.05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2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25.04. по 03.05.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Недели патриотического воспитания «И помнит мир спасенный».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Поисковая работа «В память о Войне» («Бессмертный полк»)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2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Районный конкурс рисунков, посвященный Дню Победы «В память о войне».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Все педагоги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Башкирцева Н.В.</w:t>
            </w:r>
          </w:p>
          <w:p w:rsidR="006A2E6D" w:rsidRPr="006A2E6D" w:rsidRDefault="006A2E6D" w:rsidP="006A2E6D">
            <w:pPr>
              <w:spacing w:after="0" w:line="22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rPr>
          <w:trHeight w:val="257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6A2E6D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lastRenderedPageBreak/>
              <w:t> </w:t>
            </w:r>
          </w:p>
        </w:tc>
      </w:tr>
      <w:tr w:rsidR="006A2E6D" w:rsidRPr="006A2E6D" w:rsidTr="006A2E6D">
        <w:trPr>
          <w:trHeight w:val="5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29.05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Итоговый праздник, посвященный окончанию учебного года «Искры творчества»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Все педагоги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15.  План организационно-массовой работы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в школах района в 2018-2019г</w:t>
      </w:r>
      <w:r w:rsidRPr="006A2E6D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.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688"/>
        <w:gridCol w:w="2552"/>
        <w:gridCol w:w="2553"/>
      </w:tblGrid>
      <w:tr w:rsidR="006A2E6D" w:rsidRPr="006A2E6D" w:rsidTr="006A2E6D">
        <w:trPr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Название мероприятий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Ответственные</w:t>
            </w:r>
          </w:p>
        </w:tc>
      </w:tr>
      <w:tr w:rsidR="006A2E6D" w:rsidRPr="006A2E6D" w:rsidTr="006A2E6D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Мероприятия, посвященные 80-летию со дня основания Приморского края: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Районный конкурс рисунков по темам: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«О тебе, любимый мой край»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«Просторы Приморья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этап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20-28 октября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(в школах района)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(в школах – педагоги дополн. образов., учителя ИЗО)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EEEEEE"/>
              </w:rPr>
              <w:t>Районный конкурс  фото работ по темам: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EEEEEE"/>
              </w:rPr>
              <w:t>- «Из истории поселений»,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EEEEEE"/>
              </w:rPr>
              <w:t>- «Этих дней не смолкнет слава»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«Я расскажу о моей малой Родине»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этап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15 октября по 23ноября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(в школах района)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Т.М.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(в школах-классные руководители, педагоги допол.образования)</w:t>
            </w:r>
          </w:p>
        </w:tc>
      </w:tr>
      <w:tr w:rsidR="006A2E6D" w:rsidRPr="006A2E6D" w:rsidTr="006A2E6D">
        <w:trPr>
          <w:trHeight w:val="13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Районный конкурс  поделок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«Осеннее волшебство из природного материала Приморья»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этап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с15 .10 по 23.11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(в  школах района)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(в школах района-педагоги дополн. образов.,классные руководители)</w:t>
            </w:r>
          </w:p>
        </w:tc>
      </w:tr>
      <w:tr w:rsidR="006A2E6D" w:rsidRPr="006A2E6D" w:rsidTr="006A2E6D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EEEEEE"/>
              </w:rPr>
              <w:t>Итоговая выставка рисунков, поделок и фотографий «Мой край родной»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 этап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 23.11.по 07 .12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(выставка организована в ДДТ с. Ракитное)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</w:tc>
      </w:tr>
      <w:tr w:rsidR="006A2E6D" w:rsidRPr="006A2E6D" w:rsidTr="006A2E6D">
        <w:trPr>
          <w:trHeight w:val="11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  <w:t>Районная выставка декоративно-прикладного творчества "Рождественская сказка»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этап – в школах района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(с 10.12.по 15.12)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Передать работы в ДДТ к 17.12.2018г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Выставка  в ДДТ с. Ракитное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(С 20 по 27 декабря)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</w:tc>
      </w:tr>
      <w:tr w:rsidR="006A2E6D" w:rsidRPr="006A2E6D" w:rsidTr="006A2E6D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Районная  выставка декоративно-прикладного творчества «Мир детства-2019»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EEEEE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этап –в школах района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(с 15.03 по 20.03)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Передать работы в ДДТ с. Ракитное к 23 марта 2019г.)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Выставка с 27 марта по 15 апреля 2019г.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</w:tc>
      </w:tr>
      <w:tr w:rsidR="006A2E6D" w:rsidRPr="006A2E6D" w:rsidTr="006A2E6D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Районный конкурс рисунков, посвященный Дню Победы «В память о войне».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этап – в школах района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(с 10.04 по 15 04.)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Передать рисунки в ДДТ с. Ракитное к 18 мая 2019г)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Выставка  с 23.04 по 28 04.)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16.  Работа с педагогическими кадрами</w:t>
      </w:r>
      <w:r w:rsidRPr="006A2E6D">
        <w:rPr>
          <w:rFonts w:ascii="Helvetica" w:eastAsia="Times New Roman" w:hAnsi="Helvetica" w:cs="Helvetica"/>
          <w:color w:val="3F3F3F"/>
          <w:sz w:val="28"/>
          <w:szCs w:val="28"/>
        </w:rPr>
        <w:t>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Helvetica" w:eastAsia="Times New Roman" w:hAnsi="Helvetica" w:cs="Helvetica"/>
          <w:color w:val="3F3F3F"/>
          <w:sz w:val="28"/>
          <w:szCs w:val="28"/>
        </w:rPr>
        <w:t>Единая методическая тема: «Творческое развитие личности в процессе личностно-ориентированного подхода в обучении и воспитании с использованием современных образовательных технологий»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bookmarkStart w:id="0" w:name="_GoBack"/>
      <w:bookmarkEnd w:id="0"/>
      <w:r w:rsidRPr="006A2E6D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8"/>
          <w:szCs w:val="28"/>
        </w:rPr>
        <w:t>Задачи работы: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8"/>
          <w:szCs w:val="28"/>
        </w:rPr>
        <w:t>Основные направления:</w:t>
      </w:r>
    </w:p>
    <w:p w:rsidR="006A2E6D" w:rsidRPr="006A2E6D" w:rsidRDefault="006A2E6D" w:rsidP="006A2E6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работа педагогического совета;</w:t>
      </w:r>
    </w:p>
    <w:p w:rsidR="006A2E6D" w:rsidRPr="006A2E6D" w:rsidRDefault="006A2E6D" w:rsidP="006A2E6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работа методического объединения;</w:t>
      </w:r>
    </w:p>
    <w:p w:rsidR="006A2E6D" w:rsidRPr="006A2E6D" w:rsidRDefault="006A2E6D" w:rsidP="006A2E6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аттестация педагогических работников.</w:t>
      </w:r>
    </w:p>
    <w:p w:rsidR="006A2E6D" w:rsidRPr="006A2E6D" w:rsidRDefault="006A2E6D" w:rsidP="006A2E6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систематизация материала по данной теме.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17. План работы методического объединения на 2018-2019г.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5386"/>
        <w:gridCol w:w="1418"/>
        <w:gridCol w:w="2091"/>
      </w:tblGrid>
      <w:tr w:rsidR="006A2E6D" w:rsidRPr="006A2E6D" w:rsidTr="006A2E6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Срок проведения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ответственные</w:t>
            </w:r>
          </w:p>
        </w:tc>
      </w:tr>
      <w:tr w:rsidR="006A2E6D" w:rsidRPr="006A2E6D" w:rsidTr="006A2E6D">
        <w:trPr>
          <w:trHeight w:val="528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 Рассмотрение и утверждение плана работы 2018-2019 учебный 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октябрь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1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2. Педагогический мониторинг.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 2.1 Организационно-педагогическая    деятельность.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 2.2.Информационно-методическое обеспечение   профессиональной деятельности педагогов: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работа с родителями, общественностью,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организация культурно-досуговой деятельностью;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информационно-рекламная деятельность.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Т.М.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         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 Методы активизации познавательной деятельности на занятиях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</w:tc>
      </w:tr>
      <w:tr w:rsidR="006A2E6D" w:rsidRPr="006A2E6D" w:rsidTr="006A2E6D">
        <w:trPr>
          <w:trHeight w:val="816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1.Анализ и оценка педагогического опыта, инновационного потенциала, потенциальных точек роста педагогического коллектива.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Н.Н., педагоги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rPr>
          <w:trHeight w:val="5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 Организация работы с обучающимися, имеющими высокий уровень мотивации 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Т.М., педагоги</w:t>
            </w:r>
          </w:p>
        </w:tc>
      </w:tr>
      <w:tr w:rsidR="006A2E6D" w:rsidRPr="006A2E6D" w:rsidTr="006A2E6D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  Анализ результативности работы педагогов с детьми с ограниченными возможностями здоровья.                     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Е.В., Феоктистова Н.Ш.</w:t>
            </w:r>
          </w:p>
        </w:tc>
      </w:tr>
      <w:tr w:rsidR="006A2E6D" w:rsidRPr="006A2E6D" w:rsidTr="006A2E6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Круглый стол «Реализация  методической темы учреждения в практике работы педагогов»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допол.образования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tbl>
      <w:tblPr>
        <w:tblW w:w="949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"/>
        <w:gridCol w:w="5211"/>
        <w:gridCol w:w="1763"/>
        <w:gridCol w:w="1843"/>
      </w:tblGrid>
      <w:tr w:rsidR="006A2E6D" w:rsidRPr="006A2E6D" w:rsidTr="006A2E6D">
        <w:trPr>
          <w:trHeight w:val="361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        Информационно – аналитическая деятельность  </w:t>
            </w:r>
          </w:p>
        </w:tc>
      </w:tr>
      <w:tr w:rsidR="006A2E6D" w:rsidRPr="006A2E6D" w:rsidTr="006A2E6D">
        <w:trPr>
          <w:trHeight w:val="266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Работа на сайте: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-организация смены оперативной информации;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-внесение информации о деятельности (итоговой, планируемой);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наполнение разделов сайта информацией.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Директор, методист</w:t>
            </w:r>
          </w:p>
        </w:tc>
      </w:tr>
      <w:tr w:rsidR="006A2E6D" w:rsidRPr="006A2E6D" w:rsidTr="006A2E6D">
        <w:trPr>
          <w:trHeight w:val="266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Обновление содержания и пополнение базы данных по учету деятельности творческих объединений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Пополнение базы сайта по разделам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 -октябрь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Е.В., Егорова Н.Н.</w:t>
            </w:r>
          </w:p>
        </w:tc>
      </w:tr>
      <w:tr w:rsidR="006A2E6D" w:rsidRPr="006A2E6D" w:rsidTr="006A2E6D">
        <w:trPr>
          <w:trHeight w:val="266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Формирование банка данных об учащихся -победителях краевых, российских и международных соревнований, выставок, конкурсов.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</w:tr>
      <w:tr w:rsidR="006A2E6D" w:rsidRPr="006A2E6D" w:rsidTr="006A2E6D">
        <w:trPr>
          <w:trHeight w:val="1691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Формирование электронного банка образовательных программ ПДО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-пополнение (в т.ч. программы конкурсов педагогического мастерства);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-систематизация;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-инвентаризация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</w:tr>
      <w:tr w:rsidR="006A2E6D" w:rsidRPr="006A2E6D" w:rsidTr="006A2E6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Пополнение компьютерного банка данных –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методических материалов «Методическая копилка»;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«Воспитательная работа в ДДТ»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</w:t>
            </w:r>
          </w:p>
        </w:tc>
      </w:tr>
      <w:tr w:rsidR="006A2E6D" w:rsidRPr="006A2E6D" w:rsidTr="006A2E6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Пополнение методического банка «Опыт лучших».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</w:tr>
      <w:tr w:rsidR="006A2E6D" w:rsidRPr="006A2E6D" w:rsidTr="006A2E6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Работа со СМИ: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-подготовка  печатных материалов  о мероприятиях, проводимых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-подготовка материалов с городских и краевых конкурсов;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 подготовка материала об учреждении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6A2E6D" w:rsidRPr="006A2E6D" w:rsidTr="006A2E6D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Обновление постоянно действующего информационно-методического стенда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</w:tr>
    </w:tbl>
    <w:p w:rsidR="006A2E6D" w:rsidRPr="006A2E6D" w:rsidRDefault="006A2E6D" w:rsidP="006A2E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6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5335"/>
        <w:gridCol w:w="1644"/>
        <w:gridCol w:w="1797"/>
      </w:tblGrid>
      <w:tr w:rsidR="006A2E6D" w:rsidRPr="006A2E6D" w:rsidTr="006A2E6D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6"/>
                <w:szCs w:val="26"/>
              </w:rPr>
              <w:t>18.Педагогические советы</w:t>
            </w:r>
          </w:p>
        </w:tc>
      </w:tr>
      <w:tr w:rsidR="006A2E6D" w:rsidRPr="006A2E6D" w:rsidTr="006A2E6D">
        <w:trPr>
          <w:trHeight w:val="57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п/п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Сроки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Ответственный</w:t>
            </w:r>
          </w:p>
        </w:tc>
      </w:tr>
      <w:tr w:rsidR="006A2E6D" w:rsidRPr="006A2E6D" w:rsidTr="006A2E6D">
        <w:trPr>
          <w:trHeight w:val="79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Утверждение плана работы учреждения на 2018-2019год.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Август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</w:tr>
      <w:tr w:rsidR="006A2E6D" w:rsidRPr="006A2E6D" w:rsidTr="006A2E6D">
        <w:trPr>
          <w:trHeight w:val="2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2.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Эффективность и результативность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воспитательной работы в учреждении дополнительного образования детей за 1 полугодие. 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2.Результативность участия в мероприятиях разного уровня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Выхованец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Е.В.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Н.Н.</w:t>
            </w:r>
          </w:p>
        </w:tc>
      </w:tr>
      <w:tr w:rsidR="006A2E6D" w:rsidRPr="006A2E6D" w:rsidTr="006A2E6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Круглый стол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«Самоанализ учебно-воспитательной деятельности в детских объединениях за  2018-2019 учебный год 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Май 2018г.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                                 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19.  Совещания при директоре</w:t>
      </w:r>
    </w:p>
    <w:tbl>
      <w:tblPr>
        <w:tblW w:w="978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5972"/>
        <w:gridCol w:w="1178"/>
        <w:gridCol w:w="1938"/>
      </w:tblGrid>
      <w:tr w:rsidR="006A2E6D" w:rsidRPr="006A2E6D" w:rsidTr="006A2E6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Вопросы совещаний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Ответственный</w:t>
            </w:r>
          </w:p>
        </w:tc>
      </w:tr>
      <w:tr w:rsidR="006A2E6D" w:rsidRPr="006A2E6D" w:rsidTr="006A2E6D">
        <w:trPr>
          <w:trHeight w:val="12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Организационные вопросы связанные с началом учебного года (расписания, приказы, комплектование учебных групп, родительских собраний, инструктажей и т.д. состояние учебных кабинетов по вопросу соблюдения требований техники безопасности, соответствию санитарно-эпидемиологическим нормам. Анализ уровня обученности воспитанников на начало учебного года 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Август,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Анализ работы по комплектованию учебных групп.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 планировании проектной и инновационной деятельности на новый учебный год.</w:t>
            </w:r>
          </w:p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Корректировка планов работы в соответствии с данными методическими рекомендациями.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ПДО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</w:tr>
      <w:tr w:rsidR="006A2E6D" w:rsidRPr="006A2E6D" w:rsidTr="006A2E6D">
        <w:trPr>
          <w:trHeight w:val="16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Работа с детьми группы Риска</w:t>
            </w: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.</w:t>
            </w:r>
          </w:p>
          <w:p w:rsidR="006A2E6D" w:rsidRPr="006A2E6D" w:rsidRDefault="006A2E6D" w:rsidP="006A2E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Работа с детьми по программе ФГОС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 состоянии работы по выполнению плана методической работы и самообразованию педагогов дополнительного образования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 состоянии противопожарной и антитеррористической защищённости.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 противодействию экстремистской деятельности и терроризму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ноябрь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Методический кабинет ПДО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</w:tr>
      <w:tr w:rsidR="006A2E6D" w:rsidRPr="006A2E6D" w:rsidTr="006A2E6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Итоги контроля учебно-воспитательной деятельности.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u w:val="single"/>
              </w:rPr>
              <w:t>Круглый стол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«Информационные технологии в образовательном процессе»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Директор</w:t>
            </w:r>
          </w:p>
        </w:tc>
      </w:tr>
      <w:tr w:rsidR="006A2E6D" w:rsidRPr="006A2E6D" w:rsidTr="006A2E6D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1.О работе со средствами массовой информации, Сайтом ОУ.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2.Анализ состояния  культурно - досуговой деятельности в учреждении. выявление форм и методов взаимодействия педагогов с родителями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методист</w:t>
            </w:r>
          </w:p>
        </w:tc>
      </w:tr>
      <w:tr w:rsidR="006A2E6D" w:rsidRPr="006A2E6D" w:rsidTr="006A2E6D">
        <w:trPr>
          <w:trHeight w:val="5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Отчет «О выполнении планов воспитательной работы с детьми».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tLeast"/>
        <w:ind w:firstLine="425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         </w:t>
      </w:r>
    </w:p>
    <w:p w:rsidR="006A2E6D" w:rsidRPr="006A2E6D" w:rsidRDefault="006A2E6D" w:rsidP="006A2E6D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                  20 Управление качеством дополнительного образования.</w:t>
      </w:r>
    </w:p>
    <w:p w:rsidR="006A2E6D" w:rsidRPr="006A2E6D" w:rsidRDefault="006A2E6D" w:rsidP="006A2E6D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                                    Контроль и руководство.</w:t>
      </w:r>
    </w:p>
    <w:p w:rsidR="006A2E6D" w:rsidRPr="006A2E6D" w:rsidRDefault="006A2E6D" w:rsidP="006A2E6D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pacing w:val="-1"/>
          <w:sz w:val="24"/>
          <w:szCs w:val="24"/>
        </w:rPr>
        <w:t>Цели и задачи управления: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</w:rPr>
        <w:lastRenderedPageBreak/>
        <w:t>Поиск педагогических форм работы с детьми, где было бы возможно удовлетворение выявленных интересов ребенка и проявление его инициативности; Обеспечение вариативности в выборе детьми направлений и видов деятельности,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pacing w:val="-2"/>
          <w:sz w:val="24"/>
          <w:szCs w:val="24"/>
        </w:rPr>
        <w:t>обучающих и развивающих программ, объема, срока и темпа усвоения содержания программы.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8"/>
        <w:gridCol w:w="1406"/>
        <w:gridCol w:w="1424"/>
        <w:gridCol w:w="1178"/>
        <w:gridCol w:w="1128"/>
        <w:gridCol w:w="1197"/>
        <w:gridCol w:w="995"/>
        <w:gridCol w:w="1210"/>
      </w:tblGrid>
      <w:tr w:rsidR="006A2E6D" w:rsidRPr="006A2E6D" w:rsidTr="006A2E6D">
        <w:trPr>
          <w:trHeight w:val="700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Сроки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Содержание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Цель контроля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Вид контроля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Формы и методы контроля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Объект контроля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Кто контролирует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Выход</w:t>
            </w:r>
          </w:p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 </w:t>
            </w:r>
          </w:p>
        </w:tc>
      </w:tr>
      <w:tr w:rsidR="006A2E6D" w:rsidRPr="006A2E6D" w:rsidTr="006A2E6D">
        <w:tc>
          <w:tcPr>
            <w:tcW w:w="942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  <w:t>                                                 Контроль за состоянием охраны труда и здоровья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Состояние учебных кабинетов на начало учебного года . Материальная база для обучения по программе ФГОС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Проверить состояние учебных кабинетов по вопросу соблюдения требований техники безопасности, соответствию санитарно-эпидемиологическим нормам,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Наблюдение, собеседование.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Заведующие кабинетами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Егорова Н.Н.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совещание при директоре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Январь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Охрана труда воспитанников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Контроль за состоянием охраны труда с воспитанниками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Собеседование, проверка инструкций и журналов по ТБ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Егорова Н.Н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Январь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Охрана труда сотрудников учреждения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Контроль за состоянием охраны труда в учреждении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Собеседование, проверка инструкций и журналов по ТБ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Егорова Н.Н.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 совещание при директоре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Ноябрь,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Сохранение и укрепление здоровья воспитанников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Выявление способов сохранения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и укрепления здоровья воспитанников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Посещение занятий, собеседование, диагностика, проверка документации.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Егорова Н.Н.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Систематизация материала</w:t>
            </w:r>
          </w:p>
        </w:tc>
      </w:tr>
      <w:tr w:rsidR="006A2E6D" w:rsidRPr="006A2E6D" w:rsidTr="006A2E6D">
        <w:tc>
          <w:tcPr>
            <w:tcW w:w="942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</w:rPr>
              <w:t>Контроль за состоянием учебной деятельности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Уровень обученности воспитанников  (1-4кл.).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Анализ уровня обученности воспитанников на начало учебного года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Тестирование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Табл. Диагностические срезы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Октябрь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Состояние работы художественно-эстетического направления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Контроль за применением современных педагогических технологий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u w:val="single"/>
              </w:rPr>
              <w:t>(собеседование с совместителями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Посещение занятий, проверка документации, собеседование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художественно-эстетического направлен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методист.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Банк данных «Использование ИКТ на занятиях»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Комплектование групп обучающихся в   школах района.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Кмплектование групп (1-4 кл.)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Соответствие укомплектованности групп с нормативами комплектации по учебному плану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Фронтальный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Мониторинг, собеседование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Справка.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Посещаемость обучающимися учебных занятий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Контроль за посещением учебных занятий и наполняемостью групп.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Фронтальный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Мониторинг посещения занятий, собеседование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Директор,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методист.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Ноябрь, 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Работа с высокомотивирован-ными детьми.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На занятиях декоративно-прикладного творчества.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u w:val="single"/>
              </w:rPr>
              <w:t>Воспитательная работа с детьми по программе ФГОС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Организация работы с обучающимися, имеющими высокий уровень мотивации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Организация работы с обучающимися по программе ФГОС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Собеседо-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вание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Посещение занятий, проверка документации, собеседование, реализация программы «Одаренные дети»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Логинова м. л.,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Выхованец Е.В.,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Бойко Г.П.,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дополнительного образования нач.кл.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Директор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Систематизация материала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Систематизация материала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Декабрь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1.Работа с детьми с ограниченными возможностями здоровья,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группы риска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u w:val="single"/>
              </w:rPr>
              <w:t>Итоги выставок (1-4кл) в школах (ФГОС)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Анализ результативности работы педагогов с детьми с ограниченными возможностями здоровья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Собеседо-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вание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Посещение занятий, проверка документации, собеседование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Педагоги дополнительного образ.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Директор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Выставка работ</w:t>
            </w:r>
          </w:p>
        </w:tc>
      </w:tr>
      <w:tr w:rsidR="006A2E6D" w:rsidRPr="006A2E6D" w:rsidTr="006A2E6D">
        <w:trPr>
          <w:trHeight w:val="972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Декабрь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Прохождение программного материала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Выполнение образовательных программ и выявление причин отставания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Фронтальный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Аналитические отчеты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Директор, 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 приказ,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педогогичес-кий совет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Февраль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Подготовка к  краевой выставке декоративно- прикладн.  тв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орчест.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Собеседо-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вание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Состояние преподавания кружков эколого-биологического направления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Применение методов активизации познавательной деятельности на занятиях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  <w:szCs w:val="20"/>
              </w:rPr>
              <w:t>Фото отчеты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Посещение занятий, проверка документации, собеседование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эколого-биологического направления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Директор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 приказ, справка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Октябрь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Оформление журналов учета работы педагогов дополнительного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Соблюдение единых требований по оформлению журналов учета работы педагогов дополнительного образования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Проверка журналов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 приказ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Декабрь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Состояние журналов учета педагогов дополнительного образования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Соответствие заполнения журналов тематическому планированию.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Проверка журналов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 приказ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Своевременность и правильность заполнения журналов.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Проверка журналов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 приказ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Состояние документации педагогов ДО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Проверить состояние документации педагогов ДО.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Фронталь-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ный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Проверка документации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 приказ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Ноябрь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Инновационная деятельность в учреждении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Оценка эффективности инновационной деятельности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Посещение занятий, собеседование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Справка, приказ,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Реализация тем самообразования и методической темы учреждения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Проанализировать реализацию тем самообразования и методической темы учреждения в практике работы педагогов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Фронталь-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ный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Посещение заседаний, собеседование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Выхова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нец Е.В.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Анализ, методический совет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Дека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брь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 xml:space="preserve">Реализация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планов воспитательной работы в объединениях, результативность участия в мероприятиях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 xml:space="preserve">Контроль за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выполнением планов воспитательной работы, результативностью участия в мероприятиях разного уровня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Тематичес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Собеседов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ание, проверка документациии.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 xml:space="preserve">Педагоги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Декаб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рь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 xml:space="preserve">Реализация </w:t>
            </w: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планов воспитательной работы в объединениях, результативность участия в мероприятиях</w:t>
            </w:r>
          </w:p>
        </w:tc>
      </w:tr>
      <w:tr w:rsidR="006A2E6D" w:rsidRPr="006A2E6D" w:rsidTr="006A2E6D">
        <w:trPr>
          <w:trHeight w:val="64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Май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Январь-февраль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Состояние культурно-досуговой деятельности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Анализ состояния культурно-досуговой деятельности в учреждении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Собеседование, анализ мероприятий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Педагоги-организаторы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Январь-февраль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Состояние культурно-досуговой деятельности</w:t>
            </w:r>
          </w:p>
        </w:tc>
      </w:tr>
      <w:tr w:rsidR="006A2E6D" w:rsidRPr="006A2E6D" w:rsidTr="006A2E6D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Февраль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Организация работы с родителями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Определение основных направлений в работе с родителями, выявление форм и методов взаимодействия педагогов с родительской общественностью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Тематичес-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Родительские собрания, собеседование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Педагоги ДО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Февраль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6A2E6D" w:rsidRPr="006A2E6D" w:rsidRDefault="006A2E6D" w:rsidP="006A2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Организация работы с родителями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shd w:val="clear" w:color="auto" w:fill="FFFF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0"/>
      </w:tblGrid>
      <w:tr w:rsidR="006A2E6D" w:rsidRPr="006A2E6D" w:rsidTr="006A2E6D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A2E6D" w:rsidRPr="006A2E6D" w:rsidRDefault="006A2E6D" w:rsidP="006A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> </w:t>
            </w:r>
          </w:p>
        </w:tc>
      </w:tr>
    </w:tbl>
    <w:p w:rsidR="006A2E6D" w:rsidRPr="006A2E6D" w:rsidRDefault="006A2E6D" w:rsidP="006A2E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          21.Материально- техническое обеспечение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 Образовательная деятельность учреждения по всем направлениям осуществляется на учебно-материальной базе общей площадью  329,1 кв.м. на основе договоров о безвозмездном пользовании помещением и имуществом. Учебные кабинеты оборудованы учебной мебелью с учебно-наглядными пособиями, оборудованием для занятий и соответствуют санитарным нормам и правилам по площади, по освещенности и микроклимату. Состояние помещений позволяет обеспечить соблюдение требований пожарной безопасности при осуществлении образовательной деятельности.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За последние 3 года приобретено:   1 сканер, 1 принтер.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Для работы в творческом объединении технической направленности необходима материально-техническая база.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Для решения стоящих проблем материально-технического обеспечения Дома  детского творчества необходимо: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10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приобретение для проведения театрально-зрелищных мероприятий высококачественных музыкальных инструментов, сценического оборудования, костюмов, средств связи,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10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  приобретение мебели для группы раннего развития;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10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  приобретение  спортивного инвентаря;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10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 приобретение для организации учебной деятельности художественно-эстетической направленности  сырья для изготовления экспонатов для выставок 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22. О</w:t>
      </w:r>
      <w:r w:rsidRPr="006A2E6D">
        <w:rPr>
          <w:rFonts w:ascii="Times New Roman" w:eastAsia="Times New Roman" w:hAnsi="Times New Roman" w:cs="Times New Roman"/>
          <w:b/>
          <w:bCs/>
          <w:caps/>
          <w:color w:val="3F3F3F"/>
          <w:sz w:val="24"/>
          <w:szCs w:val="24"/>
        </w:rPr>
        <w:t>ЖИДАЕМЫЕ РЕЗУЛЬТАТЫ: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Программа развития рассчитана на  год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1068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Реализация Программы должна дать следующие </w:t>
      </w:r>
      <w:r w:rsidRPr="006A2E6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результаты: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1.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Расширение возможностей для творческого развития личности ребенка. Личностный рост обучающихся и педагогов, закрепленный в их творческих достижениях,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2.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Обеспечение доступности, равных возможностей в получении дополнительного образования детей в отдаленных  населенных пунктах районах. Сохранение и развитие сети творческих объединений.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3.</w:t>
      </w:r>
      <w:r w:rsidRPr="006A2E6D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6A2E6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Востребованность населением реализуемых программ дополнительного образования детей и  удовлетворенность их спектром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4.  Новое качество образовательного процесса: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-       увеличится доля обучающихся в МБУ ДО«ДДТ с. Ракитное»   в соответствии с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firstLine="3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 современными требованиями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-    динамика количества педагогов дополнительного образования, прошедших     повышение квалификации по проблемам современной организации образовательного процесса</w:t>
      </w: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  <w:t>-     доля педагогов дополнительного образования, использующих новые образовательные технологии</w:t>
      </w:r>
    </w:p>
    <w:p w:rsidR="006A2E6D" w:rsidRPr="006A2E6D" w:rsidRDefault="006A2E6D" w:rsidP="006A2E6D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5.  Повышение эффективности системы управления в учреждении.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 6.   Положительная динамика роста вовлеченных детей и подростков в творческую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 деятельность, формирование здорового образа жизни.</w:t>
      </w:r>
    </w:p>
    <w:p w:rsidR="006A2E6D" w:rsidRPr="006A2E6D" w:rsidRDefault="006A2E6D" w:rsidP="006A2E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A2E6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 7.  Улучшение условий труда и жизнедеятельности участников образовательного     процесса МБУ ДО «ДДТ с. Ракитное».   Укрепление материально-технической базы учреждения.</w:t>
      </w:r>
    </w:p>
    <w:p w:rsidR="006A2E6D" w:rsidRDefault="006A2E6D"/>
    <w:sectPr w:rsidR="006A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17FA"/>
    <w:multiLevelType w:val="multilevel"/>
    <w:tmpl w:val="F668B6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52A112B"/>
    <w:multiLevelType w:val="multilevel"/>
    <w:tmpl w:val="99E6B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6F76D2C"/>
    <w:multiLevelType w:val="multilevel"/>
    <w:tmpl w:val="FC1EA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286557B"/>
    <w:multiLevelType w:val="multilevel"/>
    <w:tmpl w:val="E9A89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6543E85"/>
    <w:multiLevelType w:val="multilevel"/>
    <w:tmpl w:val="6CA45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2E6D"/>
    <w:rsid w:val="006A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6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6A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2E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A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6A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2E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A2E6D"/>
  </w:style>
  <w:style w:type="character" w:styleId="aa">
    <w:name w:val="FollowedHyperlink"/>
    <w:basedOn w:val="a0"/>
    <w:uiPriority w:val="99"/>
    <w:semiHidden/>
    <w:unhideWhenUsed/>
    <w:rsid w:val="006A2E6D"/>
    <w:rPr>
      <w:color w:val="800080"/>
      <w:u w:val="single"/>
    </w:rPr>
  </w:style>
  <w:style w:type="paragraph" w:customStyle="1" w:styleId="default">
    <w:name w:val="default"/>
    <w:basedOn w:val="a"/>
    <w:rsid w:val="006A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chite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lenkajastran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litra-rad.ru" TargetMode="External"/><Relationship Id="rId11" Type="http://schemas.openxmlformats.org/officeDocument/2006/relationships/hyperlink" Target="mailto:info@palitra-rad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palitra-r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alitra-r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11219</Words>
  <Characters>63952</Characters>
  <Application>Microsoft Office Word</Application>
  <DocSecurity>0</DocSecurity>
  <Lines>532</Lines>
  <Paragraphs>150</Paragraphs>
  <ScaleCrop>false</ScaleCrop>
  <Company/>
  <LinksUpToDate>false</LinksUpToDate>
  <CharactersWithSpaces>75021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2021-08-18T04:37:00Z</dcterms:created>
  <dcterms:modified xsi:type="dcterms:W3CDTF">2021-08-18T04:37:00Z</dcterms:modified>
</cp:coreProperties>
</file>